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4A924" w14:textId="627B7443" w:rsidR="008D7F4E" w:rsidRPr="00A67558" w:rsidRDefault="00DF0B54" w:rsidP="008D7F4E">
      <w:pPr>
        <w:rPr>
          <w:color w:val="808080" w:themeColor="background1" w:themeShade="80"/>
        </w:rPr>
      </w:pPr>
      <w:r w:rsidRPr="00A67558">
        <w:rPr>
          <w:noProof/>
          <w:color w:val="808080" w:themeColor="background1" w:themeShade="80"/>
          <w:lang w:val="es-US" w:eastAsia="es-US"/>
        </w:rPr>
        <w:drawing>
          <wp:anchor distT="0" distB="0" distL="114300" distR="114300" simplePos="0" relativeHeight="251654144" behindDoc="0" locked="0" layoutInCell="1" allowOverlap="1" wp14:anchorId="3F0A51DA" wp14:editId="3245A770">
            <wp:simplePos x="0" y="0"/>
            <wp:positionH relativeFrom="margin">
              <wp:posOffset>1941100</wp:posOffset>
            </wp:positionH>
            <wp:positionV relativeFrom="paragraph">
              <wp:posOffset>229655</wp:posOffset>
            </wp:positionV>
            <wp:extent cx="1280160" cy="1207770"/>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0160" cy="1207770"/>
                    </a:xfrm>
                    <a:prstGeom prst="rect">
                      <a:avLst/>
                    </a:prstGeom>
                  </pic:spPr>
                </pic:pic>
              </a:graphicData>
            </a:graphic>
            <wp14:sizeRelH relativeFrom="page">
              <wp14:pctWidth>0</wp14:pctWidth>
            </wp14:sizeRelH>
            <wp14:sizeRelV relativeFrom="page">
              <wp14:pctHeight>0</wp14:pctHeight>
            </wp14:sizeRelV>
          </wp:anchor>
        </w:drawing>
      </w:r>
    </w:p>
    <w:p w14:paraId="24A9A258" w14:textId="3DC24FC8" w:rsidR="008D7F4E" w:rsidRPr="00A67558" w:rsidRDefault="008D7F4E" w:rsidP="008D7F4E">
      <w:pPr>
        <w:rPr>
          <w:color w:val="808080" w:themeColor="background1" w:themeShade="80"/>
        </w:rPr>
      </w:pPr>
    </w:p>
    <w:p w14:paraId="1AC5E2C3" w14:textId="77777777" w:rsidR="008D7F4E" w:rsidRPr="00A67558" w:rsidRDefault="008D7F4E" w:rsidP="008D7F4E">
      <w:pPr>
        <w:rPr>
          <w:color w:val="808080" w:themeColor="background1" w:themeShade="80"/>
        </w:rPr>
      </w:pPr>
    </w:p>
    <w:p w14:paraId="34990FAF" w14:textId="52B5DA41" w:rsidR="008D7F4E" w:rsidRPr="00A67558" w:rsidRDefault="008D7F4E" w:rsidP="008D7F4E">
      <w:pPr>
        <w:rPr>
          <w:color w:val="808080" w:themeColor="background1" w:themeShade="80"/>
        </w:rPr>
      </w:pPr>
      <w:bookmarkStart w:id="0" w:name="_Hlk86404256"/>
      <w:bookmarkEnd w:id="0"/>
    </w:p>
    <w:p w14:paraId="6EFB72EE" w14:textId="272B2AD6" w:rsidR="008D7F4E" w:rsidRPr="00A67558" w:rsidRDefault="008D7F4E" w:rsidP="008D7F4E">
      <w:pPr>
        <w:rPr>
          <w:color w:val="808080" w:themeColor="background1" w:themeShade="80"/>
        </w:rPr>
      </w:pPr>
    </w:p>
    <w:p w14:paraId="3F7503CE" w14:textId="532B5591" w:rsidR="008D7F4E" w:rsidRPr="00A67558" w:rsidRDefault="007B65A0" w:rsidP="008D7F4E">
      <w:pPr>
        <w:rPr>
          <w:color w:val="808080" w:themeColor="background1" w:themeShade="80"/>
        </w:rPr>
      </w:pPr>
      <w:r w:rsidRPr="00A67558">
        <w:rPr>
          <w:noProof/>
          <w:color w:val="808080" w:themeColor="background1" w:themeShade="80"/>
          <w:lang w:val="es-US" w:eastAsia="es-US"/>
        </w:rPr>
        <mc:AlternateContent>
          <mc:Choice Requires="wps">
            <w:drawing>
              <wp:anchor distT="0" distB="0" distL="114300" distR="114300" simplePos="0" relativeHeight="251658240" behindDoc="0" locked="0" layoutInCell="1" allowOverlap="1" wp14:anchorId="49B1C421" wp14:editId="4050D04F">
                <wp:simplePos x="0" y="0"/>
                <wp:positionH relativeFrom="column">
                  <wp:posOffset>1716810</wp:posOffset>
                </wp:positionH>
                <wp:positionV relativeFrom="paragraph">
                  <wp:posOffset>259885</wp:posOffset>
                </wp:positionV>
                <wp:extent cx="1884680" cy="177165"/>
                <wp:effectExtent l="0" t="0" r="0" b="0"/>
                <wp:wrapNone/>
                <wp:docPr id="6" name="object 6"/>
                <wp:cNvGraphicFramePr/>
                <a:graphic xmlns:a="http://schemas.openxmlformats.org/drawingml/2006/main">
                  <a:graphicData uri="http://schemas.microsoft.com/office/word/2010/wordprocessingShape">
                    <wps:wsp>
                      <wps:cNvSpPr txBox="1"/>
                      <wps:spPr>
                        <a:xfrm>
                          <a:off x="0" y="0"/>
                          <a:ext cx="1884680" cy="177165"/>
                        </a:xfrm>
                        <a:prstGeom prst="rect">
                          <a:avLst/>
                        </a:prstGeom>
                      </wps:spPr>
                      <wps:txbx>
                        <w:txbxContent>
                          <w:p w14:paraId="65FDDD46" w14:textId="77777777" w:rsidR="002E5DE9" w:rsidRPr="005C548C" w:rsidRDefault="002E5DE9" w:rsidP="008D7F4E">
                            <w:pPr>
                              <w:spacing w:before="20"/>
                              <w:ind w:left="14"/>
                              <w:rPr>
                                <w:b/>
                                <w:bCs/>
                                <w:color w:val="D0B787"/>
                                <w:spacing w:val="9"/>
                                <w:kern w:val="24"/>
                                <w:sz w:val="20"/>
                                <w:szCs w:val="20"/>
                              </w:rPr>
                            </w:pPr>
                            <w:r w:rsidRPr="005C548C">
                              <w:rPr>
                                <w:b/>
                                <w:bCs/>
                                <w:color w:val="D0B787"/>
                                <w:spacing w:val="9"/>
                                <w:kern w:val="24"/>
                                <w:sz w:val="20"/>
                                <w:szCs w:val="20"/>
                              </w:rPr>
                              <w:t>REPÚBLICA</w:t>
                            </w:r>
                            <w:r w:rsidRPr="005C548C">
                              <w:rPr>
                                <w:b/>
                                <w:bCs/>
                                <w:color w:val="D0B787"/>
                                <w:spacing w:val="11"/>
                                <w:kern w:val="24"/>
                                <w:sz w:val="20"/>
                                <w:szCs w:val="20"/>
                              </w:rPr>
                              <w:t xml:space="preserve"> DOMINICANA</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49B1C421" id="_x0000_t202" coordsize="21600,21600" o:spt="202" path="m,l,21600r21600,l21600,xe">
                <v:stroke joinstyle="miter"/>
                <v:path gradientshapeok="t" o:connecttype="rect"/>
              </v:shapetype>
              <v:shape id="object 6" o:spid="_x0000_s1026" type="#_x0000_t202" style="position:absolute;margin-left:135.2pt;margin-top:20.45pt;width:148.4pt;height:1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" filled="f" stroked="f">
                <v:textbox inset="0,1pt,0,0">
                  <w:txbxContent>
                    <w:p w14:paraId="65FDDD46" w14:textId="77777777" w:rsidR="002E5DE9" w:rsidRPr="005C548C" w:rsidRDefault="002E5DE9" w:rsidP="008D7F4E">
                      <w:pPr>
                        <w:spacing w:before="20"/>
                        <w:ind w:left="14"/>
                        <w:rPr>
                          <w:b/>
                          <w:bCs/>
                          <w:color w:val="D0B787"/>
                          <w:spacing w:val="9"/>
                          <w:kern w:val="24"/>
                          <w:sz w:val="20"/>
                          <w:szCs w:val="20"/>
                        </w:rPr>
                      </w:pPr>
                      <w:r w:rsidRPr="005C548C">
                        <w:rPr>
                          <w:b/>
                          <w:bCs/>
                          <w:color w:val="D0B787"/>
                          <w:spacing w:val="9"/>
                          <w:kern w:val="24"/>
                          <w:sz w:val="20"/>
                          <w:szCs w:val="20"/>
                        </w:rPr>
                        <w:t>REPÚBLICA</w:t>
                      </w:r>
                      <w:r w:rsidRPr="005C548C">
                        <w:rPr>
                          <w:b/>
                          <w:bCs/>
                          <w:color w:val="D0B787"/>
                          <w:spacing w:val="11"/>
                          <w:kern w:val="24"/>
                          <w:sz w:val="20"/>
                          <w:szCs w:val="20"/>
                        </w:rPr>
                        <w:t xml:space="preserve"> DOMINICANA</w:t>
                      </w:r>
                    </w:p>
                  </w:txbxContent>
                </v:textbox>
              </v:shape>
            </w:pict>
          </mc:Fallback>
        </mc:AlternateContent>
      </w:r>
    </w:p>
    <w:p w14:paraId="071FCCAE" w14:textId="5FD6EC12" w:rsidR="008D7F4E" w:rsidRPr="00A67558" w:rsidRDefault="008D7F4E" w:rsidP="008D7F4E">
      <w:pPr>
        <w:rPr>
          <w:color w:val="808080" w:themeColor="background1" w:themeShade="80"/>
        </w:rPr>
      </w:pPr>
    </w:p>
    <w:p w14:paraId="69FBF6B1" w14:textId="7ADAC71B" w:rsidR="008D7F4E" w:rsidRPr="00A67558" w:rsidRDefault="008D7F4E" w:rsidP="008D7F4E">
      <w:pPr>
        <w:rPr>
          <w:color w:val="808080" w:themeColor="background1" w:themeShade="80"/>
        </w:rPr>
      </w:pPr>
    </w:p>
    <w:p w14:paraId="0233C915" w14:textId="77777777" w:rsidR="008D7F4E" w:rsidRPr="00A67558" w:rsidRDefault="008D7F4E" w:rsidP="008D7F4E">
      <w:pPr>
        <w:rPr>
          <w:color w:val="808080" w:themeColor="background1" w:themeShade="80"/>
        </w:rPr>
      </w:pPr>
    </w:p>
    <w:p w14:paraId="274DCED8" w14:textId="1CBED8E5" w:rsidR="004F2DD5" w:rsidRPr="00A67558" w:rsidRDefault="005D1CF0" w:rsidP="004F2DD5">
      <w:pPr>
        <w:rPr>
          <w:color w:val="808080" w:themeColor="background1" w:themeShade="80"/>
        </w:rPr>
      </w:pPr>
      <w:r>
        <w:rPr>
          <w:noProof/>
          <w:color w:val="808080" w:themeColor="background1" w:themeShade="80"/>
          <w:lang w:val="es-US" w:eastAsia="es-US"/>
        </w:rPr>
        <w:drawing>
          <wp:anchor distT="0" distB="0" distL="114300" distR="114300" simplePos="0" relativeHeight="251757568" behindDoc="1" locked="0" layoutInCell="1" allowOverlap="1" wp14:anchorId="1135B32A" wp14:editId="16305C30">
            <wp:simplePos x="0" y="0"/>
            <wp:positionH relativeFrom="column">
              <wp:posOffset>4110355</wp:posOffset>
            </wp:positionH>
            <wp:positionV relativeFrom="paragraph">
              <wp:posOffset>4800600</wp:posOffset>
            </wp:positionV>
            <wp:extent cx="876300" cy="876300"/>
            <wp:effectExtent l="0" t="0" r="0" b="0"/>
            <wp:wrapNone/>
            <wp:docPr id="21284489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448961" name="Imagen 212844896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14:sizeRelH relativeFrom="page">
              <wp14:pctWidth>0</wp14:pctWidth>
            </wp14:sizeRelH>
            <wp14:sizeRelV relativeFrom="page">
              <wp14:pctHeight>0</wp14:pctHeight>
            </wp14:sizeRelV>
          </wp:anchor>
        </w:drawing>
      </w:r>
      <w:r w:rsidR="00934A85" w:rsidRPr="00A67558">
        <w:rPr>
          <w:noProof/>
          <w:color w:val="808080" w:themeColor="background1" w:themeShade="80"/>
          <w:lang w:val="es-US" w:eastAsia="es-US"/>
        </w:rPr>
        <mc:AlternateContent>
          <mc:Choice Requires="wpg">
            <w:drawing>
              <wp:anchor distT="0" distB="0" distL="114300" distR="114300" simplePos="0" relativeHeight="251729920" behindDoc="0" locked="0" layoutInCell="1" allowOverlap="1" wp14:anchorId="22E2C515" wp14:editId="041281C6">
                <wp:simplePos x="0" y="0"/>
                <wp:positionH relativeFrom="column">
                  <wp:posOffset>98425</wp:posOffset>
                </wp:positionH>
                <wp:positionV relativeFrom="paragraph">
                  <wp:posOffset>4696195</wp:posOffset>
                </wp:positionV>
                <wp:extent cx="2527300" cy="1005840"/>
                <wp:effectExtent l="0" t="0" r="0" b="3810"/>
                <wp:wrapNone/>
                <wp:docPr id="37" name="Group 37"/>
                <wp:cNvGraphicFramePr/>
                <a:graphic xmlns:a="http://schemas.openxmlformats.org/drawingml/2006/main">
                  <a:graphicData uri="http://schemas.microsoft.com/office/word/2010/wordprocessingGroup">
                    <wpg:wgp>
                      <wpg:cNvGrpSpPr/>
                      <wpg:grpSpPr>
                        <a:xfrm>
                          <a:off x="0" y="0"/>
                          <a:ext cx="2527300" cy="1005840"/>
                          <a:chOff x="0" y="0"/>
                          <a:chExt cx="2527539" cy="1005840"/>
                        </a:xfrm>
                      </wpg:grpSpPr>
                      <wps:wsp>
                        <wps:cNvPr id="38" name="Text Box 38"/>
                        <wps:cNvSpPr txBox="1">
                          <a:spLocks/>
                        </wps:cNvSpPr>
                        <wps:spPr>
                          <a:xfrm>
                            <a:off x="0" y="600075"/>
                            <a:ext cx="2527539" cy="371475"/>
                          </a:xfrm>
                          <a:prstGeom prst="rect">
                            <a:avLst/>
                          </a:prstGeom>
                        </wps:spPr>
                        <wps:txbx>
                          <w:txbxContent>
                            <w:p w14:paraId="7D30DA48" w14:textId="77777777" w:rsidR="002E5DE9" w:rsidRPr="003A00CC" w:rsidRDefault="002E5DE9" w:rsidP="00544419">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563309FF" w14:textId="77777777" w:rsidR="002E5DE9" w:rsidRDefault="002E5DE9" w:rsidP="00544419">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kern w:val="24"/>
                                </w:rPr>
                                <w:t>DOMINICANA</w:t>
                              </w:r>
                            </w:p>
                          </w:txbxContent>
                        </wps:txbx>
                        <wps:bodyPr vert="horz" wrap="square" lIns="0" tIns="15240" rIns="0" bIns="0" rtlCol="0">
                          <a:noAutofit/>
                        </wps:bodyPr>
                      </wps:wsp>
                      <wpg:grpSp>
                        <wpg:cNvPr id="39" name="Group 39"/>
                        <wpg:cNvGrpSpPr/>
                        <wpg:grpSpPr>
                          <a:xfrm>
                            <a:off x="0" y="0"/>
                            <a:ext cx="612775" cy="1005840"/>
                            <a:chOff x="0" y="0"/>
                            <a:chExt cx="612775" cy="1005840"/>
                          </a:xfrm>
                        </wpg:grpSpPr>
                        <wps:wsp>
                          <wps:cNvPr id="40" name="Freeform: Shape 40"/>
                          <wps:cNvSpPr>
                            <a:spLocks/>
                          </wps:cNvSpPr>
                          <wps:spPr>
                            <a:xfrm>
                              <a:off x="0" y="981075"/>
                              <a:ext cx="513080" cy="24765"/>
                            </a:xfrm>
                            <a:custGeom>
                              <a:avLst/>
                              <a:gdLst/>
                              <a:ahLst/>
                              <a:cxnLst/>
                              <a:rect l="l" t="t" r="r" b="b"/>
                              <a:pathLst>
                                <a:path w="513080" h="24765">
                                  <a:moveTo>
                                    <a:pt x="512457" y="0"/>
                                  </a:moveTo>
                                  <a:lnTo>
                                    <a:pt x="0" y="0"/>
                                  </a:lnTo>
                                  <a:lnTo>
                                    <a:pt x="0" y="24256"/>
                                  </a:lnTo>
                                  <a:lnTo>
                                    <a:pt x="512457" y="24256"/>
                                  </a:lnTo>
                                  <a:lnTo>
                                    <a:pt x="512457" y="0"/>
                                  </a:lnTo>
                                  <a:close/>
                                </a:path>
                              </a:pathLst>
                            </a:custGeom>
                            <a:solidFill>
                              <a:srgbClr val="D5B788"/>
                            </a:solidFill>
                          </wps:spPr>
                          <wps:bodyPr wrap="square" lIns="0" tIns="0" rIns="0" bIns="0" rtlCol="0"/>
                        </wps:wsp>
                        <pic:pic xmlns:pic="http://schemas.openxmlformats.org/drawingml/2006/picture">
                          <pic:nvPicPr>
                            <pic:cNvPr id="41" name="Picture 41" descr="Icon&#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2775" cy="571500"/>
                            </a:xfrm>
                            <a:prstGeom prst="rect">
                              <a:avLst/>
                            </a:prstGeom>
                          </pic:spPr>
                        </pic:pic>
                      </wpg:grpSp>
                    </wpg:wgp>
                  </a:graphicData>
                </a:graphic>
                <wp14:sizeRelH relativeFrom="margin">
                  <wp14:pctWidth>0</wp14:pctWidth>
                </wp14:sizeRelH>
              </wp:anchor>
            </w:drawing>
          </mc:Choice>
          <mc:Fallback xmlns:w16se="http://schemas.microsoft.com/office/word/2015/wordml/symex" xmlns:cx="http://schemas.microsoft.com/office/drawing/2014/chartex">
            <w:pict>
              <v:group w14:anchorId="22E2C515" id="Group 37" o:spid="_x0000_s1027" style="position:absolute;margin-left:7.75pt;margin-top:369.8pt;width:199pt;height:79.2pt;z-index:251729920;mso-width-relative:margin" coordsize="25275,100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">
                <v:shape id="Text Box 38" o:spid="_x0000_s1028" type="#_x0000_t202" style="position:absolute;top:6000;width:25275;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" filled="f" stroked="f">
                  <v:path arrowok="t"/>
                  <v:textbox inset="0,1.2pt,0,0">
                    <w:txbxContent>
                      <w:p w14:paraId="7D30DA48" w14:textId="77777777" w:rsidR="002E5DE9" w:rsidRPr="003A00CC" w:rsidRDefault="002E5DE9" w:rsidP="00544419">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563309FF" w14:textId="77777777" w:rsidR="002E5DE9" w:rsidRDefault="002E5DE9" w:rsidP="00544419">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kern w:val="24"/>
                          </w:rPr>
                          <w:t>DOMINICANA</w:t>
                        </w:r>
                      </w:p>
                    </w:txbxContent>
                  </v:textbox>
                </v:shape>
                <v:group id="Group 39" o:spid="_x0000_s1029" style="position:absolute;width:6127;height:10058" coordsize="6127,10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Shape 40" o:spid="_x0000_s1030" style="position:absolute;top:9810;width:5130;height:248;visibility:visible;mso-wrap-style:square;v-text-anchor:top" coordsize="51308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" path="m512457,l,,,24256r512457,l512457,xe" fillcolor="#d5b788"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 o:spid="_x0000_s1031" type="#_x0000_t75" alt="Icon&#10;&#10;Description automatically generated" style="position:absolute;width:6127;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">
                    <v:imagedata r:id="rId11" o:title="Icon&#10;&#10;Description automatically generated"/>
                    <v:path arrowok="t"/>
                  </v:shape>
                </v:group>
              </v:group>
            </w:pict>
          </mc:Fallback>
        </mc:AlternateContent>
      </w:r>
      <w:r w:rsidR="007B65A0" w:rsidRPr="00A67558">
        <w:rPr>
          <w:noProof/>
          <w:color w:val="808080" w:themeColor="background1" w:themeShade="80"/>
          <w:lang w:val="es-US" w:eastAsia="es-US"/>
        </w:rPr>
        <mc:AlternateContent>
          <mc:Choice Requires="wps">
            <w:drawing>
              <wp:anchor distT="0" distB="0" distL="114300" distR="114300" simplePos="0" relativeHeight="251657216" behindDoc="0" locked="0" layoutInCell="1" allowOverlap="1" wp14:anchorId="6B2EB822" wp14:editId="6D31AA40">
                <wp:simplePos x="0" y="0"/>
                <wp:positionH relativeFrom="column">
                  <wp:posOffset>2308380</wp:posOffset>
                </wp:positionH>
                <wp:positionV relativeFrom="paragraph">
                  <wp:posOffset>2759690</wp:posOffset>
                </wp:positionV>
                <wp:extent cx="1210945" cy="308610"/>
                <wp:effectExtent l="0" t="0" r="0" b="0"/>
                <wp:wrapNone/>
                <wp:docPr id="5" name="object 5"/>
                <wp:cNvGraphicFramePr/>
                <a:graphic xmlns:a="http://schemas.openxmlformats.org/drawingml/2006/main">
                  <a:graphicData uri="http://schemas.microsoft.com/office/word/2010/wordprocessingShape">
                    <wps:wsp>
                      <wps:cNvSpPr txBox="1"/>
                      <wps:spPr>
                        <a:xfrm>
                          <a:off x="0" y="0"/>
                          <a:ext cx="1210945" cy="308610"/>
                        </a:xfrm>
                        <a:prstGeom prst="rect">
                          <a:avLst/>
                        </a:prstGeom>
                      </wps:spPr>
                      <wps:txbx>
                        <w:txbxContent>
                          <w:p w14:paraId="50ABDE0F" w14:textId="552D5552" w:rsidR="002E5DE9" w:rsidRPr="00F36012" w:rsidRDefault="002E5DE9" w:rsidP="008D7F4E">
                            <w:pPr>
                              <w:spacing w:before="20"/>
                              <w:ind w:left="14"/>
                              <w:rPr>
                                <w:b/>
                                <w:bCs/>
                                <w:color w:val="D5B788"/>
                                <w:spacing w:val="74"/>
                                <w:kern w:val="24"/>
                                <w:sz w:val="28"/>
                                <w:szCs w:val="28"/>
                              </w:rPr>
                            </w:pPr>
                            <w:r w:rsidRPr="00F36012">
                              <w:rPr>
                                <w:b/>
                                <w:bCs/>
                                <w:color w:val="D5B788"/>
                                <w:spacing w:val="74"/>
                                <w:kern w:val="24"/>
                                <w:sz w:val="28"/>
                                <w:szCs w:val="28"/>
                              </w:rPr>
                              <w:t>AÑ</w:t>
                            </w:r>
                            <w:r w:rsidRPr="00F36012">
                              <w:rPr>
                                <w:b/>
                                <w:bCs/>
                                <w:color w:val="D5B788"/>
                                <w:spacing w:val="37"/>
                                <w:kern w:val="24"/>
                                <w:sz w:val="28"/>
                                <w:szCs w:val="28"/>
                              </w:rPr>
                              <w:t>O</w:t>
                            </w:r>
                            <w:r w:rsidRPr="00F36012">
                              <w:rPr>
                                <w:b/>
                                <w:bCs/>
                                <w:color w:val="D5B788"/>
                                <w:spacing w:val="74"/>
                                <w:kern w:val="24"/>
                                <w:sz w:val="28"/>
                                <w:szCs w:val="28"/>
                              </w:rPr>
                              <w:t xml:space="preserve"> </w:t>
                            </w:r>
                            <w:r w:rsidRPr="00F36012">
                              <w:rPr>
                                <w:b/>
                                <w:bCs/>
                                <w:color w:val="D5B788"/>
                                <w:spacing w:val="68"/>
                                <w:kern w:val="24"/>
                                <w:sz w:val="28"/>
                                <w:szCs w:val="28"/>
                              </w:rPr>
                              <w:t>2</w:t>
                            </w:r>
                            <w:r w:rsidRPr="00F36012">
                              <w:rPr>
                                <w:b/>
                                <w:bCs/>
                                <w:color w:val="D5B788"/>
                                <w:spacing w:val="28"/>
                                <w:kern w:val="24"/>
                                <w:sz w:val="28"/>
                                <w:szCs w:val="28"/>
                              </w:rPr>
                              <w:t>0</w:t>
                            </w:r>
                            <w:r w:rsidRPr="00F36012">
                              <w:rPr>
                                <w:b/>
                                <w:bCs/>
                                <w:color w:val="D5B788"/>
                                <w:spacing w:val="-23"/>
                                <w:kern w:val="24"/>
                                <w:sz w:val="28"/>
                                <w:szCs w:val="28"/>
                              </w:rPr>
                              <w:t xml:space="preserve"> </w:t>
                            </w:r>
                            <w:r w:rsidRPr="00F36012">
                              <w:rPr>
                                <w:b/>
                                <w:bCs/>
                                <w:color w:val="D5B788"/>
                                <w:spacing w:val="68"/>
                                <w:kern w:val="24"/>
                                <w:sz w:val="28"/>
                                <w:szCs w:val="28"/>
                              </w:rPr>
                              <w:t>2</w:t>
                            </w:r>
                            <w:r>
                              <w:rPr>
                                <w:b/>
                                <w:bCs/>
                                <w:color w:val="D5B788"/>
                                <w:spacing w:val="28"/>
                                <w:kern w:val="24"/>
                                <w:sz w:val="28"/>
                                <w:szCs w:val="28"/>
                              </w:rPr>
                              <w:t>4</w:t>
                            </w:r>
                            <w:r w:rsidRPr="00F36012">
                              <w:rPr>
                                <w:b/>
                                <w:bCs/>
                                <w:color w:val="D5B788"/>
                                <w:spacing w:val="-21"/>
                                <w:kern w:val="24"/>
                                <w:sz w:val="28"/>
                                <w:szCs w:val="28"/>
                              </w:rPr>
                              <w:t xml:space="preserve"> </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6B2EB822" id="object 5" o:spid="_x0000_s1032" type="#_x0000_t202" style="position:absolute;margin-left:181.75pt;margin-top:217.3pt;width:95.35pt;height:24.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" filled="f" stroked="f">
                <v:textbox inset="0,1pt,0,0">
                  <w:txbxContent>
                    <w:p w14:paraId="50ABDE0F" w14:textId="552D5552" w:rsidR="002E5DE9" w:rsidRPr="00F36012" w:rsidRDefault="002E5DE9" w:rsidP="008D7F4E">
                      <w:pPr>
                        <w:spacing w:before="20"/>
                        <w:ind w:left="14"/>
                        <w:rPr>
                          <w:b/>
                          <w:bCs/>
                          <w:color w:val="D5B788"/>
                          <w:spacing w:val="74"/>
                          <w:kern w:val="24"/>
                          <w:sz w:val="28"/>
                          <w:szCs w:val="28"/>
                        </w:rPr>
                      </w:pPr>
                      <w:r w:rsidRPr="00F36012">
                        <w:rPr>
                          <w:b/>
                          <w:bCs/>
                          <w:color w:val="D5B788"/>
                          <w:spacing w:val="74"/>
                          <w:kern w:val="24"/>
                          <w:sz w:val="28"/>
                          <w:szCs w:val="28"/>
                        </w:rPr>
                        <w:t>AÑ</w:t>
                      </w:r>
                      <w:r w:rsidRPr="00F36012">
                        <w:rPr>
                          <w:b/>
                          <w:bCs/>
                          <w:color w:val="D5B788"/>
                          <w:spacing w:val="37"/>
                          <w:kern w:val="24"/>
                          <w:sz w:val="28"/>
                          <w:szCs w:val="28"/>
                        </w:rPr>
                        <w:t>O</w:t>
                      </w:r>
                      <w:r w:rsidRPr="00F36012">
                        <w:rPr>
                          <w:b/>
                          <w:bCs/>
                          <w:color w:val="D5B788"/>
                          <w:spacing w:val="74"/>
                          <w:kern w:val="24"/>
                          <w:sz w:val="28"/>
                          <w:szCs w:val="28"/>
                        </w:rPr>
                        <w:t xml:space="preserve"> </w:t>
                      </w:r>
                      <w:r w:rsidRPr="00F36012">
                        <w:rPr>
                          <w:b/>
                          <w:bCs/>
                          <w:color w:val="D5B788"/>
                          <w:spacing w:val="68"/>
                          <w:kern w:val="24"/>
                          <w:sz w:val="28"/>
                          <w:szCs w:val="28"/>
                        </w:rPr>
                        <w:t>2</w:t>
                      </w:r>
                      <w:r w:rsidRPr="00F36012">
                        <w:rPr>
                          <w:b/>
                          <w:bCs/>
                          <w:color w:val="D5B788"/>
                          <w:spacing w:val="28"/>
                          <w:kern w:val="24"/>
                          <w:sz w:val="28"/>
                          <w:szCs w:val="28"/>
                        </w:rPr>
                        <w:t>0</w:t>
                      </w:r>
                      <w:r w:rsidRPr="00F36012">
                        <w:rPr>
                          <w:b/>
                          <w:bCs/>
                          <w:color w:val="D5B788"/>
                          <w:spacing w:val="-23"/>
                          <w:kern w:val="24"/>
                          <w:sz w:val="28"/>
                          <w:szCs w:val="28"/>
                        </w:rPr>
                        <w:t xml:space="preserve"> </w:t>
                      </w:r>
                      <w:r w:rsidRPr="00F36012">
                        <w:rPr>
                          <w:b/>
                          <w:bCs/>
                          <w:color w:val="D5B788"/>
                          <w:spacing w:val="68"/>
                          <w:kern w:val="24"/>
                          <w:sz w:val="28"/>
                          <w:szCs w:val="28"/>
                        </w:rPr>
                        <w:t>2</w:t>
                      </w:r>
                      <w:r>
                        <w:rPr>
                          <w:b/>
                          <w:bCs/>
                          <w:color w:val="D5B788"/>
                          <w:spacing w:val="28"/>
                          <w:kern w:val="24"/>
                          <w:sz w:val="28"/>
                          <w:szCs w:val="28"/>
                        </w:rPr>
                        <w:t>4</w:t>
                      </w:r>
                      <w:r w:rsidRPr="00F36012">
                        <w:rPr>
                          <w:b/>
                          <w:bCs/>
                          <w:color w:val="D5B788"/>
                          <w:spacing w:val="-21"/>
                          <w:kern w:val="24"/>
                          <w:sz w:val="28"/>
                          <w:szCs w:val="28"/>
                        </w:rPr>
                        <w:t xml:space="preserve"> </w:t>
                      </w:r>
                    </w:p>
                  </w:txbxContent>
                </v:textbox>
              </v:shape>
            </w:pict>
          </mc:Fallback>
        </mc:AlternateContent>
      </w:r>
      <w:r w:rsidR="007B65A0" w:rsidRPr="00A67558">
        <w:rPr>
          <w:noProof/>
          <w:color w:val="808080" w:themeColor="background1" w:themeShade="80"/>
          <w:lang w:val="es-US" w:eastAsia="es-US"/>
        </w:rPr>
        <mc:AlternateContent>
          <mc:Choice Requires="wps">
            <w:drawing>
              <wp:anchor distT="4294967295" distB="4294967295" distL="114300" distR="114300" simplePos="0" relativeHeight="251701248" behindDoc="0" locked="0" layoutInCell="1" allowOverlap="1" wp14:anchorId="209AF3DE" wp14:editId="23972DA6">
                <wp:simplePos x="0" y="0"/>
                <wp:positionH relativeFrom="margin">
                  <wp:posOffset>2620350</wp:posOffset>
                </wp:positionH>
                <wp:positionV relativeFrom="paragraph">
                  <wp:posOffset>2368050</wp:posOffset>
                </wp:positionV>
                <wp:extent cx="463550" cy="0"/>
                <wp:effectExtent l="0" t="19050" r="317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3550" cy="0"/>
                        </a:xfrm>
                        <a:prstGeom prst="line">
                          <a:avLst/>
                        </a:prstGeom>
                        <a:noFill/>
                        <a:ln w="28575" cap="flat" cmpd="sng" algn="ctr">
                          <a:solidFill>
                            <a:srgbClr val="C8B688"/>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w16se="http://schemas.microsoft.com/office/word/2015/wordml/symex" xmlns:cx="http://schemas.microsoft.com/office/drawing/2014/chartex">
            <w:pict>
              <v:line w14:anchorId="285612ED" id="Straight Connector 9" o:spid="_x0000_s1026" style="position:absolute;z-index:25170124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06.35pt,186.45pt" to="242.85pt,18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" strokecolor="#c8b688" strokeweight="2.25pt">
                <v:stroke joinstyle="miter"/>
                <o:lock v:ext="edit" shapetype="f"/>
                <w10:wrap anchorx="margin"/>
              </v:line>
            </w:pict>
          </mc:Fallback>
        </mc:AlternateContent>
      </w:r>
      <w:r w:rsidR="007B65A0" w:rsidRPr="00A67558">
        <w:rPr>
          <w:noProof/>
          <w:color w:val="808080" w:themeColor="background1" w:themeShade="80"/>
          <w:lang w:val="es-US" w:eastAsia="es-US"/>
        </w:rPr>
        <mc:AlternateContent>
          <mc:Choice Requires="wps">
            <w:drawing>
              <wp:anchor distT="0" distB="0" distL="114300" distR="114300" simplePos="0" relativeHeight="251656192" behindDoc="0" locked="0" layoutInCell="1" allowOverlap="1" wp14:anchorId="0C109D41" wp14:editId="20ABDDAB">
                <wp:simplePos x="0" y="0"/>
                <wp:positionH relativeFrom="margin">
                  <wp:align>left</wp:align>
                </wp:positionH>
                <wp:positionV relativeFrom="paragraph">
                  <wp:posOffset>1189510</wp:posOffset>
                </wp:positionV>
                <wp:extent cx="5758815" cy="985651"/>
                <wp:effectExtent l="0" t="0" r="0" b="0"/>
                <wp:wrapNone/>
                <wp:docPr id="4" name="object 4"/>
                <wp:cNvGraphicFramePr/>
                <a:graphic xmlns:a="http://schemas.openxmlformats.org/drawingml/2006/main">
                  <a:graphicData uri="http://schemas.microsoft.com/office/word/2010/wordprocessingShape">
                    <wps:wsp>
                      <wps:cNvSpPr txBox="1"/>
                      <wps:spPr>
                        <a:xfrm>
                          <a:off x="0" y="0"/>
                          <a:ext cx="5758815" cy="985651"/>
                        </a:xfrm>
                        <a:prstGeom prst="rect">
                          <a:avLst/>
                        </a:prstGeom>
                      </wps:spPr>
                      <wps:txbx>
                        <w:txbxContent>
                          <w:p w14:paraId="31112306" w14:textId="77777777" w:rsidR="002E5DE9" w:rsidRDefault="002E5DE9" w:rsidP="00654164">
                            <w:pPr>
                              <w:spacing w:after="0"/>
                              <w:jc w:val="center"/>
                              <w:rPr>
                                <w:b/>
                                <w:bCs/>
                                <w:color w:val="D5B788"/>
                                <w:spacing w:val="60"/>
                                <w:kern w:val="24"/>
                                <w:sz w:val="56"/>
                                <w:szCs w:val="56"/>
                              </w:rPr>
                            </w:pPr>
                            <w:r>
                              <w:rPr>
                                <w:b/>
                                <w:bCs/>
                                <w:color w:val="D5B788"/>
                                <w:spacing w:val="60"/>
                                <w:kern w:val="24"/>
                                <w:sz w:val="56"/>
                                <w:szCs w:val="56"/>
                              </w:rPr>
                              <w:t xml:space="preserve">MEMORIA </w:t>
                            </w:r>
                          </w:p>
                          <w:p w14:paraId="79797032" w14:textId="77777777" w:rsidR="002E5DE9" w:rsidRDefault="002E5DE9" w:rsidP="00654164">
                            <w:pPr>
                              <w:spacing w:after="0"/>
                              <w:jc w:val="center"/>
                              <w:rPr>
                                <w:b/>
                                <w:bCs/>
                                <w:color w:val="D5B788"/>
                                <w:spacing w:val="60"/>
                                <w:kern w:val="24"/>
                                <w:sz w:val="56"/>
                                <w:szCs w:val="56"/>
                              </w:rPr>
                            </w:pPr>
                            <w:r>
                              <w:rPr>
                                <w:b/>
                                <w:bCs/>
                                <w:color w:val="D5B788"/>
                                <w:spacing w:val="60"/>
                                <w:kern w:val="24"/>
                                <w:sz w:val="56"/>
                                <w:szCs w:val="56"/>
                              </w:rPr>
                              <w:t>INSTITUCIONAL</w:t>
                            </w:r>
                          </w:p>
                          <w:p w14:paraId="0C3AA7DD" w14:textId="4D898DC8" w:rsidR="002E5DE9" w:rsidRPr="008D7F4E" w:rsidRDefault="002E5DE9" w:rsidP="008D7F4E">
                            <w:pPr>
                              <w:spacing w:after="0"/>
                              <w:jc w:val="center"/>
                              <w:rPr>
                                <w:b/>
                                <w:bCs/>
                                <w:color w:val="D5B788"/>
                                <w:spacing w:val="60"/>
                                <w:kern w:val="24"/>
                                <w:sz w:val="56"/>
                                <w:szCs w:val="56"/>
                              </w:rPr>
                            </w:pP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0C109D41" id="object 4" o:spid="_x0000_s1033" type="#_x0000_t202" style="position:absolute;margin-left:0;margin-top:93.65pt;width:453.45pt;height:77.6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" filled="f" stroked="f">
                <v:textbox inset="0,1.35pt,0,0">
                  <w:txbxContent>
                    <w:p w14:paraId="31112306" w14:textId="77777777" w:rsidR="002E5DE9" w:rsidRDefault="002E5DE9" w:rsidP="00654164">
                      <w:pPr>
                        <w:spacing w:after="0"/>
                        <w:jc w:val="center"/>
                        <w:rPr>
                          <w:b/>
                          <w:bCs/>
                          <w:color w:val="D5B788"/>
                          <w:spacing w:val="60"/>
                          <w:kern w:val="24"/>
                          <w:sz w:val="56"/>
                          <w:szCs w:val="56"/>
                        </w:rPr>
                      </w:pPr>
                      <w:r>
                        <w:rPr>
                          <w:b/>
                          <w:bCs/>
                          <w:color w:val="D5B788"/>
                          <w:spacing w:val="60"/>
                          <w:kern w:val="24"/>
                          <w:sz w:val="56"/>
                          <w:szCs w:val="56"/>
                        </w:rPr>
                        <w:t xml:space="preserve">MEMORIA </w:t>
                      </w:r>
                    </w:p>
                    <w:p w14:paraId="79797032" w14:textId="77777777" w:rsidR="002E5DE9" w:rsidRDefault="002E5DE9" w:rsidP="00654164">
                      <w:pPr>
                        <w:spacing w:after="0"/>
                        <w:jc w:val="center"/>
                        <w:rPr>
                          <w:b/>
                          <w:bCs/>
                          <w:color w:val="D5B788"/>
                          <w:spacing w:val="60"/>
                          <w:kern w:val="24"/>
                          <w:sz w:val="56"/>
                          <w:szCs w:val="56"/>
                        </w:rPr>
                      </w:pPr>
                      <w:r>
                        <w:rPr>
                          <w:b/>
                          <w:bCs/>
                          <w:color w:val="D5B788"/>
                          <w:spacing w:val="60"/>
                          <w:kern w:val="24"/>
                          <w:sz w:val="56"/>
                          <w:szCs w:val="56"/>
                        </w:rPr>
                        <w:t>INSTITUCIONAL</w:t>
                      </w:r>
                    </w:p>
                    <w:p w14:paraId="0C3AA7DD" w14:textId="4D898DC8" w:rsidR="002E5DE9" w:rsidRPr="008D7F4E" w:rsidRDefault="002E5DE9" w:rsidP="008D7F4E">
                      <w:pPr>
                        <w:spacing w:after="0"/>
                        <w:jc w:val="center"/>
                        <w:rPr>
                          <w:b/>
                          <w:bCs/>
                          <w:color w:val="D5B788"/>
                          <w:spacing w:val="60"/>
                          <w:kern w:val="24"/>
                          <w:sz w:val="56"/>
                          <w:szCs w:val="56"/>
                        </w:rPr>
                      </w:pPr>
                    </w:p>
                  </w:txbxContent>
                </v:textbox>
                <w10:wrap anchorx="margin"/>
              </v:shape>
            </w:pict>
          </mc:Fallback>
        </mc:AlternateContent>
      </w:r>
      <w:r w:rsidR="006160B6" w:rsidRPr="00A67558">
        <w:rPr>
          <w:noProof/>
          <w:color w:val="808080" w:themeColor="background1" w:themeShade="80"/>
          <w:lang w:val="es-US" w:eastAsia="es-US"/>
        </w:rPr>
        <mc:AlternateContent>
          <mc:Choice Requires="wps">
            <w:drawing>
              <wp:anchor distT="0" distB="0" distL="114300" distR="114300" simplePos="0" relativeHeight="251683840" behindDoc="0" locked="0" layoutInCell="1" allowOverlap="1" wp14:anchorId="4B9C2ACC" wp14:editId="3BBB2F8F">
                <wp:simplePos x="0" y="0"/>
                <wp:positionH relativeFrom="column">
                  <wp:posOffset>4719955</wp:posOffset>
                </wp:positionH>
                <wp:positionV relativeFrom="paragraph">
                  <wp:posOffset>8886825</wp:posOffset>
                </wp:positionV>
                <wp:extent cx="542925" cy="509270"/>
                <wp:effectExtent l="0" t="0" r="9525" b="5080"/>
                <wp:wrapNone/>
                <wp:docPr id="44" name="Freeform: 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509270"/>
                        </a:xfrm>
                        <a:custGeom>
                          <a:avLst/>
                          <a:gdLst/>
                          <a:ahLst/>
                          <a:cxnLst/>
                          <a:rect l="l" t="t" r="r" b="b"/>
                          <a:pathLst>
                            <a:path w="542925" h="509270">
                              <a:moveTo>
                                <a:pt x="469493" y="480745"/>
                              </a:moveTo>
                              <a:lnTo>
                                <a:pt x="443026" y="420751"/>
                              </a:lnTo>
                              <a:lnTo>
                                <a:pt x="411670" y="394119"/>
                              </a:lnTo>
                              <a:lnTo>
                                <a:pt x="345376" y="367334"/>
                              </a:lnTo>
                              <a:lnTo>
                                <a:pt x="301078" y="358165"/>
                              </a:lnTo>
                              <a:lnTo>
                                <a:pt x="246227" y="353021"/>
                              </a:lnTo>
                              <a:lnTo>
                                <a:pt x="178435" y="352831"/>
                              </a:lnTo>
                              <a:lnTo>
                                <a:pt x="95364" y="358508"/>
                              </a:lnTo>
                              <a:lnTo>
                                <a:pt x="247738" y="379996"/>
                              </a:lnTo>
                              <a:lnTo>
                                <a:pt x="335800" y="402526"/>
                              </a:lnTo>
                              <a:lnTo>
                                <a:pt x="393103" y="439928"/>
                              </a:lnTo>
                              <a:lnTo>
                                <a:pt x="453174" y="506006"/>
                              </a:lnTo>
                              <a:lnTo>
                                <a:pt x="454482" y="507199"/>
                              </a:lnTo>
                              <a:lnTo>
                                <a:pt x="457822" y="508825"/>
                              </a:lnTo>
                              <a:lnTo>
                                <a:pt x="462343" y="507949"/>
                              </a:lnTo>
                              <a:lnTo>
                                <a:pt x="467156" y="501599"/>
                              </a:lnTo>
                              <a:lnTo>
                                <a:pt x="469493" y="480745"/>
                              </a:lnTo>
                              <a:close/>
                            </a:path>
                            <a:path w="542925" h="509270">
                              <a:moveTo>
                                <a:pt x="521449" y="422846"/>
                              </a:moveTo>
                              <a:lnTo>
                                <a:pt x="487654" y="346379"/>
                              </a:lnTo>
                              <a:lnTo>
                                <a:pt x="430403" y="305701"/>
                              </a:lnTo>
                              <a:lnTo>
                                <a:pt x="392887" y="290309"/>
                              </a:lnTo>
                              <a:lnTo>
                                <a:pt x="322529" y="272478"/>
                              </a:lnTo>
                              <a:lnTo>
                                <a:pt x="274904" y="265658"/>
                              </a:lnTo>
                              <a:lnTo>
                                <a:pt x="218884" y="261848"/>
                              </a:lnTo>
                              <a:lnTo>
                                <a:pt x="154432" y="262255"/>
                              </a:lnTo>
                              <a:lnTo>
                                <a:pt x="81495" y="268097"/>
                              </a:lnTo>
                              <a:lnTo>
                                <a:pt x="0" y="280555"/>
                              </a:lnTo>
                              <a:lnTo>
                                <a:pt x="241833" y="283540"/>
                              </a:lnTo>
                              <a:lnTo>
                                <a:pt x="374916" y="302133"/>
                              </a:lnTo>
                              <a:lnTo>
                                <a:pt x="446468" y="352209"/>
                              </a:lnTo>
                              <a:lnTo>
                                <a:pt x="503732" y="449592"/>
                              </a:lnTo>
                              <a:lnTo>
                                <a:pt x="505193" y="451142"/>
                              </a:lnTo>
                              <a:lnTo>
                                <a:pt x="508774" y="453580"/>
                              </a:lnTo>
                              <a:lnTo>
                                <a:pt x="513181" y="453669"/>
                              </a:lnTo>
                              <a:lnTo>
                                <a:pt x="517182" y="448132"/>
                              </a:lnTo>
                              <a:lnTo>
                                <a:pt x="521449" y="422846"/>
                              </a:lnTo>
                              <a:close/>
                            </a:path>
                            <a:path w="542925" h="509270">
                              <a:moveTo>
                                <a:pt x="542658" y="361467"/>
                              </a:moveTo>
                              <a:lnTo>
                                <a:pt x="539229" y="301866"/>
                              </a:lnTo>
                              <a:lnTo>
                                <a:pt x="527697" y="269087"/>
                              </a:lnTo>
                              <a:lnTo>
                                <a:pt x="498741" y="251523"/>
                              </a:lnTo>
                              <a:lnTo>
                                <a:pt x="443001" y="237540"/>
                              </a:lnTo>
                              <a:lnTo>
                                <a:pt x="453275" y="232930"/>
                              </a:lnTo>
                              <a:lnTo>
                                <a:pt x="476542" y="216649"/>
                              </a:lnTo>
                              <a:lnTo>
                                <a:pt x="501421" y="185026"/>
                              </a:lnTo>
                              <a:lnTo>
                                <a:pt x="516547" y="134416"/>
                              </a:lnTo>
                              <a:lnTo>
                                <a:pt x="508228" y="82753"/>
                              </a:lnTo>
                              <a:lnTo>
                                <a:pt x="483108" y="44183"/>
                              </a:lnTo>
                              <a:lnTo>
                                <a:pt x="447649" y="18046"/>
                              </a:lnTo>
                              <a:lnTo>
                                <a:pt x="408343" y="3632"/>
                              </a:lnTo>
                              <a:lnTo>
                                <a:pt x="359117" y="0"/>
                              </a:lnTo>
                              <a:lnTo>
                                <a:pt x="172377" y="241"/>
                              </a:lnTo>
                              <a:lnTo>
                                <a:pt x="172288" y="165176"/>
                              </a:lnTo>
                              <a:lnTo>
                                <a:pt x="172542" y="206806"/>
                              </a:lnTo>
                              <a:lnTo>
                                <a:pt x="199491" y="209765"/>
                              </a:lnTo>
                              <a:lnTo>
                                <a:pt x="218147" y="212483"/>
                              </a:lnTo>
                              <a:lnTo>
                                <a:pt x="237210" y="216535"/>
                              </a:lnTo>
                              <a:lnTo>
                                <a:pt x="265417" y="223469"/>
                              </a:lnTo>
                              <a:lnTo>
                                <a:pt x="265417" y="77266"/>
                              </a:lnTo>
                              <a:lnTo>
                                <a:pt x="338963" y="77343"/>
                              </a:lnTo>
                              <a:lnTo>
                                <a:pt x="371525" y="83299"/>
                              </a:lnTo>
                              <a:lnTo>
                                <a:pt x="403936" y="103695"/>
                              </a:lnTo>
                              <a:lnTo>
                                <a:pt x="418338" y="147142"/>
                              </a:lnTo>
                              <a:lnTo>
                                <a:pt x="415925" y="194195"/>
                              </a:lnTo>
                              <a:lnTo>
                                <a:pt x="402196" y="218440"/>
                              </a:lnTo>
                              <a:lnTo>
                                <a:pt x="365506" y="227584"/>
                              </a:lnTo>
                              <a:lnTo>
                                <a:pt x="294233" y="229336"/>
                              </a:lnTo>
                              <a:lnTo>
                                <a:pt x="321665" y="235572"/>
                              </a:lnTo>
                              <a:lnTo>
                                <a:pt x="388099" y="256959"/>
                              </a:lnTo>
                              <a:lnTo>
                                <a:pt x="469709" y="297573"/>
                              </a:lnTo>
                              <a:lnTo>
                                <a:pt x="542658" y="361467"/>
                              </a:lnTo>
                              <a:close/>
                            </a:path>
                          </a:pathLst>
                        </a:custGeom>
                        <a:solidFill>
                          <a:srgbClr val="D5B78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w16se="http://schemas.microsoft.com/office/word/2015/wordml/symex" xmlns:cx="http://schemas.microsoft.com/office/drawing/2014/chartex">
            <w:pict>
              <v:shape w14:anchorId="55D1EA95" id="Freeform: Shape 44" o:spid="_x0000_s1026" style="position:absolute;margin-left:371.65pt;margin-top:699.75pt;width:42.75pt;height:40.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42925,509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" path="m469493,480745l443026,420751,411670,394119,345376,367334r-44298,-9169l246227,353021r-67792,-190l95364,358508r152374,21488l335800,402526r57303,37402l453174,506006r1308,1193l457822,508825r4521,-876l467156,501599r2337,-20854xem521449,422846l487654,346379,430403,305701,392887,290309,322529,272478r-47625,-6820l218884,261848r-64452,407l81495,268097,,280555r241833,2985l374916,302133r71552,50076l503732,449592r1461,1550l508774,453580r4407,89l517182,448132r4267,-25286xem542658,361467r-3429,-59601l527697,269087,498741,251523,443001,237540r10274,-4610l476542,216649r24879,-31623l516547,134416,508228,82753,483108,44183,447649,18046,408343,3632,359117,,172377,241r-89,164935l172542,206806r26949,2959l218147,212483r19063,4052l265417,223469r,-146203l338963,77343r32562,5956l403936,103695r14402,43447l415925,194195r-13729,24245l365506,227584r-71273,1752l321665,235572r66434,21387l469709,297573r72949,63894xe" fillcolor="#d5b788" stroked="f">
                <v:path arrowok="t"/>
              </v:shape>
            </w:pict>
          </mc:Fallback>
        </mc:AlternateContent>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8D7F4E" w:rsidRPr="00A67558">
        <w:rPr>
          <w:color w:val="808080" w:themeColor="background1" w:themeShade="80"/>
        </w:rPr>
        <w:tab/>
      </w:r>
      <w:r w:rsidR="004F2DD5" w:rsidRPr="00A67558">
        <w:rPr>
          <w:color w:val="808080" w:themeColor="background1" w:themeShade="80"/>
        </w:rPr>
        <w:tab/>
      </w:r>
      <w:r w:rsidR="004F2DD5" w:rsidRPr="00A67558">
        <w:rPr>
          <w:color w:val="808080" w:themeColor="background1" w:themeShade="80"/>
        </w:rPr>
        <w:tab/>
      </w:r>
      <w:r w:rsidR="004F2DD5" w:rsidRPr="00A67558">
        <w:rPr>
          <w:color w:val="808080" w:themeColor="background1" w:themeShade="80"/>
        </w:rPr>
        <w:tab/>
      </w:r>
      <w:r w:rsidR="004F2DD5" w:rsidRPr="00A67558">
        <w:rPr>
          <w:color w:val="808080" w:themeColor="background1" w:themeShade="80"/>
        </w:rPr>
        <w:tab/>
      </w:r>
      <w:r w:rsidR="004F2DD5" w:rsidRPr="00A67558">
        <w:rPr>
          <w:color w:val="808080" w:themeColor="background1" w:themeShade="80"/>
        </w:rPr>
        <w:tab/>
      </w:r>
      <w:r w:rsidR="004F2DD5" w:rsidRPr="00A67558">
        <w:rPr>
          <w:color w:val="808080" w:themeColor="background1" w:themeShade="80"/>
        </w:rPr>
        <w:tab/>
      </w:r>
      <w:r w:rsidR="004F2DD5" w:rsidRPr="00A67558">
        <w:rPr>
          <w:color w:val="808080" w:themeColor="background1" w:themeShade="80"/>
        </w:rPr>
        <w:tab/>
      </w:r>
      <w:r w:rsidR="004F2DD5" w:rsidRPr="00A67558">
        <w:rPr>
          <w:color w:val="808080" w:themeColor="background1" w:themeShade="80"/>
        </w:rPr>
        <w:tab/>
      </w:r>
      <w:r w:rsidR="004F2DD5" w:rsidRPr="00A67558">
        <w:rPr>
          <w:color w:val="808080" w:themeColor="background1" w:themeShade="80"/>
        </w:rPr>
        <w:tab/>
      </w:r>
      <w:r w:rsidR="004F2DD5" w:rsidRPr="00A67558">
        <w:rPr>
          <w:color w:val="808080" w:themeColor="background1" w:themeShade="80"/>
        </w:rPr>
        <w:tab/>
      </w:r>
      <w:r w:rsidR="004F2DD5" w:rsidRPr="00A67558">
        <w:rPr>
          <w:color w:val="808080" w:themeColor="background1" w:themeShade="80"/>
        </w:rPr>
        <w:tab/>
      </w:r>
      <w:r w:rsidR="004F2DD5" w:rsidRPr="00A67558">
        <w:rPr>
          <w:color w:val="808080" w:themeColor="background1" w:themeShade="80"/>
        </w:rPr>
        <w:tab/>
      </w:r>
      <w:r w:rsidR="004F2DD5" w:rsidRPr="00A67558">
        <w:rPr>
          <w:color w:val="808080" w:themeColor="background1" w:themeShade="80"/>
        </w:rPr>
        <w:tab/>
      </w:r>
      <w:r w:rsidR="004F2DD5" w:rsidRPr="00A67558">
        <w:rPr>
          <w:color w:val="808080" w:themeColor="background1" w:themeShade="80"/>
        </w:rPr>
        <w:tab/>
      </w:r>
      <w:r w:rsidR="004F2DD5" w:rsidRPr="00A67558">
        <w:rPr>
          <w:color w:val="808080" w:themeColor="background1" w:themeShade="80"/>
        </w:rPr>
        <w:tab/>
      </w:r>
      <w:r w:rsidR="004F2DD5" w:rsidRPr="00A67558">
        <w:rPr>
          <w:color w:val="808080" w:themeColor="background1" w:themeShade="80"/>
        </w:rPr>
        <w:tab/>
      </w:r>
      <w:r w:rsidR="004F2DD5" w:rsidRPr="00A67558">
        <w:rPr>
          <w:color w:val="808080" w:themeColor="background1" w:themeShade="80"/>
        </w:rPr>
        <w:tab/>
      </w:r>
      <w:r w:rsidR="004F2DD5" w:rsidRPr="00A67558">
        <w:rPr>
          <w:color w:val="808080" w:themeColor="background1" w:themeShade="80"/>
        </w:rPr>
        <w:tab/>
      </w:r>
      <w:r w:rsidR="004F2DD5" w:rsidRPr="00A67558">
        <w:rPr>
          <w:color w:val="808080" w:themeColor="background1" w:themeShade="80"/>
        </w:rPr>
        <w:tab/>
      </w:r>
      <w:r w:rsidR="004F2DD5" w:rsidRPr="00A67558">
        <w:rPr>
          <w:color w:val="808080" w:themeColor="background1" w:themeShade="80"/>
        </w:rPr>
        <w:tab/>
      </w:r>
      <w:r w:rsidR="004F2DD5" w:rsidRPr="00A67558">
        <w:rPr>
          <w:color w:val="808080" w:themeColor="background1" w:themeShade="80"/>
        </w:rPr>
        <w:tab/>
      </w:r>
      <w:r w:rsidR="004F2DD5" w:rsidRPr="00A67558">
        <w:rPr>
          <w:color w:val="808080" w:themeColor="background1" w:themeShade="80"/>
        </w:rPr>
        <w:tab/>
      </w:r>
      <w:r w:rsidR="004F2DD5" w:rsidRPr="00A67558">
        <w:rPr>
          <w:color w:val="808080" w:themeColor="background1" w:themeShade="80"/>
        </w:rPr>
        <w:tab/>
      </w:r>
      <w:r w:rsidR="004F2DD5" w:rsidRPr="00A67558">
        <w:rPr>
          <w:color w:val="808080" w:themeColor="background1" w:themeShade="80"/>
        </w:rPr>
        <w:tab/>
      </w:r>
      <w:r w:rsidR="004F2DD5" w:rsidRPr="00A67558">
        <w:rPr>
          <w:color w:val="808080" w:themeColor="background1" w:themeShade="80"/>
        </w:rPr>
        <w:tab/>
      </w:r>
      <w:r w:rsidR="004F2DD5" w:rsidRPr="00A67558">
        <w:rPr>
          <w:color w:val="808080" w:themeColor="background1" w:themeShade="80"/>
        </w:rPr>
        <w:tab/>
      </w:r>
      <w:r w:rsidR="004F2DD5" w:rsidRPr="00A67558">
        <w:rPr>
          <w:color w:val="808080" w:themeColor="background1" w:themeShade="80"/>
        </w:rPr>
        <w:tab/>
      </w:r>
      <w:r w:rsidR="004F2DD5" w:rsidRPr="00A67558">
        <w:rPr>
          <w:color w:val="808080" w:themeColor="background1" w:themeShade="80"/>
        </w:rPr>
        <w:tab/>
      </w:r>
      <w:r w:rsidR="004F2DD5" w:rsidRPr="00A67558">
        <w:rPr>
          <w:color w:val="808080" w:themeColor="background1" w:themeShade="80"/>
        </w:rPr>
        <w:tab/>
      </w:r>
    </w:p>
    <w:p w14:paraId="6F050B88" w14:textId="1AED79E0" w:rsidR="004F2DD5" w:rsidRPr="00A67558" w:rsidRDefault="004F2DD5" w:rsidP="004F2DD5">
      <w:pPr>
        <w:rPr>
          <w:color w:val="808080" w:themeColor="background1" w:themeShade="80"/>
        </w:rPr>
      </w:pPr>
    </w:p>
    <w:p w14:paraId="17B5E9DF" w14:textId="650F9098" w:rsidR="008D7F4E" w:rsidRPr="00A67558" w:rsidRDefault="008D7F4E" w:rsidP="008D7F4E">
      <w:pPr>
        <w:rPr>
          <w:color w:val="808080" w:themeColor="background1" w:themeShade="80"/>
        </w:rPr>
      </w:pPr>
      <w:r w:rsidRPr="00A67558">
        <w:rPr>
          <w:color w:val="808080" w:themeColor="background1" w:themeShade="80"/>
        </w:rPr>
        <w:lastRenderedPageBreak/>
        <w:tab/>
      </w:r>
      <w:r w:rsidRPr="00A67558">
        <w:rPr>
          <w:color w:val="808080" w:themeColor="background1" w:themeShade="80"/>
        </w:rPr>
        <w:tab/>
      </w:r>
      <w:r w:rsidRPr="00A67558">
        <w:rPr>
          <w:color w:val="808080" w:themeColor="background1" w:themeShade="80"/>
        </w:rPr>
        <w:tab/>
      </w:r>
      <w:r w:rsidRPr="00A67558">
        <w:rPr>
          <w:color w:val="808080" w:themeColor="background1" w:themeShade="80"/>
        </w:rPr>
        <w:tab/>
      </w:r>
      <w:r w:rsidRPr="00A67558">
        <w:rPr>
          <w:color w:val="808080" w:themeColor="background1" w:themeShade="80"/>
        </w:rPr>
        <w:tab/>
      </w:r>
      <w:r w:rsidRPr="00A67558">
        <w:rPr>
          <w:color w:val="808080" w:themeColor="background1" w:themeShade="80"/>
        </w:rPr>
        <w:tab/>
      </w:r>
      <w:r w:rsidRPr="00A67558">
        <w:rPr>
          <w:color w:val="808080" w:themeColor="background1" w:themeShade="80"/>
        </w:rPr>
        <w:tab/>
      </w:r>
      <w:r w:rsidRPr="00A67558">
        <w:rPr>
          <w:color w:val="808080" w:themeColor="background1" w:themeShade="80"/>
        </w:rPr>
        <w:tab/>
      </w:r>
      <w:r w:rsidRPr="00A67558">
        <w:rPr>
          <w:color w:val="808080" w:themeColor="background1" w:themeShade="80"/>
        </w:rPr>
        <w:tab/>
      </w:r>
      <w:r w:rsidRPr="00A67558">
        <w:rPr>
          <w:color w:val="808080" w:themeColor="background1" w:themeShade="80"/>
        </w:rPr>
        <w:tab/>
      </w:r>
      <w:r w:rsidRPr="00A67558">
        <w:rPr>
          <w:color w:val="808080" w:themeColor="background1" w:themeShade="80"/>
        </w:rPr>
        <w:tab/>
      </w:r>
      <w:r w:rsidRPr="00A67558">
        <w:rPr>
          <w:color w:val="808080" w:themeColor="background1" w:themeShade="80"/>
        </w:rPr>
        <w:tab/>
      </w:r>
      <w:r w:rsidRPr="00A67558">
        <w:rPr>
          <w:color w:val="808080" w:themeColor="background1" w:themeShade="80"/>
        </w:rPr>
        <w:tab/>
      </w:r>
      <w:r w:rsidRPr="00A67558">
        <w:rPr>
          <w:color w:val="808080" w:themeColor="background1" w:themeShade="80"/>
        </w:rPr>
        <w:tab/>
      </w:r>
      <w:r w:rsidRPr="00A67558">
        <w:rPr>
          <w:color w:val="808080" w:themeColor="background1" w:themeShade="80"/>
        </w:rPr>
        <w:tab/>
      </w:r>
      <w:r w:rsidRPr="00A67558">
        <w:rPr>
          <w:color w:val="808080" w:themeColor="background1" w:themeShade="80"/>
        </w:rPr>
        <w:tab/>
      </w:r>
      <w:r w:rsidRPr="00A67558">
        <w:rPr>
          <w:color w:val="808080" w:themeColor="background1" w:themeShade="80"/>
        </w:rPr>
        <w:tab/>
      </w:r>
      <w:r w:rsidRPr="00A67558">
        <w:rPr>
          <w:color w:val="808080" w:themeColor="background1" w:themeShade="80"/>
        </w:rPr>
        <w:tab/>
      </w:r>
      <w:r w:rsidRPr="00A67558">
        <w:rPr>
          <w:color w:val="808080" w:themeColor="background1" w:themeShade="80"/>
        </w:rPr>
        <w:tab/>
      </w:r>
      <w:r w:rsidRPr="00A67558">
        <w:rPr>
          <w:color w:val="808080" w:themeColor="background1" w:themeShade="80"/>
        </w:rPr>
        <w:tab/>
      </w:r>
      <w:r w:rsidRPr="00A67558">
        <w:rPr>
          <w:color w:val="808080" w:themeColor="background1" w:themeShade="80"/>
        </w:rPr>
        <w:tab/>
      </w:r>
      <w:r w:rsidRPr="00A67558">
        <w:rPr>
          <w:color w:val="808080" w:themeColor="background1" w:themeShade="80"/>
        </w:rPr>
        <w:tab/>
      </w:r>
      <w:r w:rsidRPr="00A67558">
        <w:rPr>
          <w:color w:val="808080" w:themeColor="background1" w:themeShade="80"/>
        </w:rPr>
        <w:tab/>
      </w:r>
      <w:r w:rsidRPr="00A67558">
        <w:rPr>
          <w:color w:val="808080" w:themeColor="background1" w:themeShade="80"/>
        </w:rPr>
        <w:tab/>
      </w:r>
      <w:r w:rsidRPr="00A67558">
        <w:rPr>
          <w:color w:val="808080" w:themeColor="background1" w:themeShade="80"/>
        </w:rPr>
        <w:tab/>
      </w:r>
      <w:r w:rsidRPr="00A67558">
        <w:rPr>
          <w:color w:val="808080" w:themeColor="background1" w:themeShade="80"/>
        </w:rPr>
        <w:tab/>
      </w:r>
    </w:p>
    <w:p w14:paraId="38D9CF2E" w14:textId="34A5865D" w:rsidR="008D7F4E" w:rsidRPr="00A67558" w:rsidRDefault="008D7F4E" w:rsidP="008D7F4E">
      <w:pPr>
        <w:rPr>
          <w:color w:val="808080" w:themeColor="background1" w:themeShade="80"/>
        </w:rPr>
      </w:pPr>
    </w:p>
    <w:p w14:paraId="16EDE6EA" w14:textId="51136D97" w:rsidR="008D7F4E" w:rsidRPr="00A67558" w:rsidRDefault="008D7F4E" w:rsidP="008D7F4E">
      <w:pPr>
        <w:rPr>
          <w:b/>
          <w:bCs/>
          <w:color w:val="808080" w:themeColor="background1" w:themeShade="80"/>
        </w:rPr>
      </w:pPr>
    </w:p>
    <w:p w14:paraId="3FC05242" w14:textId="07E65BF3" w:rsidR="008D7F4E" w:rsidRPr="00A67558" w:rsidRDefault="008D7F4E" w:rsidP="008D7F4E">
      <w:pPr>
        <w:rPr>
          <w:color w:val="808080" w:themeColor="background1" w:themeShade="80"/>
        </w:rPr>
      </w:pPr>
    </w:p>
    <w:p w14:paraId="52109915" w14:textId="3A7E3A79" w:rsidR="008D7F4E" w:rsidRPr="00A67558" w:rsidRDefault="008D7F4E" w:rsidP="008D7F4E">
      <w:pPr>
        <w:rPr>
          <w:color w:val="808080" w:themeColor="background1" w:themeShade="80"/>
        </w:rPr>
      </w:pPr>
    </w:p>
    <w:p w14:paraId="61CD95E4" w14:textId="75608CA4" w:rsidR="008D7F4E" w:rsidRPr="00A67558" w:rsidRDefault="008D7F4E" w:rsidP="008D7F4E">
      <w:pPr>
        <w:rPr>
          <w:color w:val="808080" w:themeColor="background1" w:themeShade="80"/>
        </w:rPr>
      </w:pPr>
    </w:p>
    <w:p w14:paraId="26FC2ECF" w14:textId="4B915D9F" w:rsidR="008D7F4E" w:rsidRPr="00A67558" w:rsidRDefault="008D7F4E" w:rsidP="008D7F4E">
      <w:pPr>
        <w:rPr>
          <w:color w:val="808080" w:themeColor="background1" w:themeShade="80"/>
        </w:rPr>
      </w:pPr>
    </w:p>
    <w:p w14:paraId="339C9304" w14:textId="45879723" w:rsidR="008D7F4E" w:rsidRPr="00A67558" w:rsidRDefault="008D7F4E" w:rsidP="008D7F4E">
      <w:pPr>
        <w:rPr>
          <w:color w:val="808080" w:themeColor="background1" w:themeShade="80"/>
        </w:rPr>
      </w:pPr>
    </w:p>
    <w:p w14:paraId="45BA7FA9" w14:textId="594A068B" w:rsidR="0087772C" w:rsidRPr="00A67558" w:rsidRDefault="0087772C" w:rsidP="008D7F4E">
      <w:pPr>
        <w:rPr>
          <w:color w:val="808080" w:themeColor="background1" w:themeShade="80"/>
        </w:rPr>
      </w:pPr>
    </w:p>
    <w:p w14:paraId="18C0D5CD" w14:textId="6B0129B8" w:rsidR="008D7F4E" w:rsidRPr="00A67558" w:rsidRDefault="008D7F4E" w:rsidP="008D7F4E">
      <w:pPr>
        <w:rPr>
          <w:color w:val="808080" w:themeColor="background1" w:themeShade="80"/>
        </w:rPr>
      </w:pPr>
    </w:p>
    <w:p w14:paraId="38D6C8AE" w14:textId="4F59FD97" w:rsidR="008D7F4E" w:rsidRPr="00A67558" w:rsidRDefault="008D7F4E" w:rsidP="008D7F4E">
      <w:pPr>
        <w:rPr>
          <w:color w:val="808080" w:themeColor="background1" w:themeShade="80"/>
        </w:rPr>
      </w:pPr>
    </w:p>
    <w:p w14:paraId="22DD7F53" w14:textId="4B7BE4A0" w:rsidR="008D7F4E" w:rsidRPr="00A67558" w:rsidRDefault="008D7F4E" w:rsidP="008D7F4E">
      <w:pPr>
        <w:rPr>
          <w:color w:val="808080" w:themeColor="background1" w:themeShade="80"/>
        </w:rPr>
      </w:pPr>
    </w:p>
    <w:p w14:paraId="266A4AE7" w14:textId="2CC0321F" w:rsidR="008D7F4E" w:rsidRPr="00A67558" w:rsidRDefault="007B65A0" w:rsidP="008D7F4E">
      <w:pPr>
        <w:rPr>
          <w:color w:val="808080" w:themeColor="background1" w:themeShade="80"/>
        </w:rPr>
      </w:pPr>
      <w:r w:rsidRPr="00A67558">
        <w:rPr>
          <w:noProof/>
          <w:color w:val="808080" w:themeColor="background1" w:themeShade="80"/>
          <w:lang w:val="es-US" w:eastAsia="es-US"/>
        </w:rPr>
        <mc:AlternateContent>
          <mc:Choice Requires="wps">
            <w:drawing>
              <wp:anchor distT="0" distB="0" distL="114300" distR="114300" simplePos="0" relativeHeight="251653632" behindDoc="0" locked="0" layoutInCell="1" allowOverlap="1" wp14:anchorId="611EEDAC" wp14:editId="5C9EB891">
                <wp:simplePos x="0" y="0"/>
                <wp:positionH relativeFrom="column">
                  <wp:posOffset>-277450</wp:posOffset>
                </wp:positionH>
                <wp:positionV relativeFrom="paragraph">
                  <wp:posOffset>310585</wp:posOffset>
                </wp:positionV>
                <wp:extent cx="5758815" cy="985651"/>
                <wp:effectExtent l="0" t="0" r="0" b="0"/>
                <wp:wrapNone/>
                <wp:docPr id="7" name="object 4"/>
                <wp:cNvGraphicFramePr/>
                <a:graphic xmlns:a="http://schemas.openxmlformats.org/drawingml/2006/main">
                  <a:graphicData uri="http://schemas.microsoft.com/office/word/2010/wordprocessingShape">
                    <wps:wsp>
                      <wps:cNvSpPr txBox="1"/>
                      <wps:spPr>
                        <a:xfrm>
                          <a:off x="0" y="0"/>
                          <a:ext cx="5758815" cy="985651"/>
                        </a:xfrm>
                        <a:prstGeom prst="rect">
                          <a:avLst/>
                        </a:prstGeom>
                      </wps:spPr>
                      <wps:txbx>
                        <w:txbxContent>
                          <w:p w14:paraId="0D47117C" w14:textId="77777777" w:rsidR="002E5DE9" w:rsidRDefault="002E5DE9" w:rsidP="00654164">
                            <w:pPr>
                              <w:spacing w:after="0"/>
                              <w:jc w:val="center"/>
                              <w:rPr>
                                <w:b/>
                                <w:bCs/>
                                <w:color w:val="D5B788"/>
                                <w:spacing w:val="60"/>
                                <w:kern w:val="24"/>
                                <w:sz w:val="56"/>
                                <w:szCs w:val="56"/>
                              </w:rPr>
                            </w:pPr>
                            <w:r>
                              <w:rPr>
                                <w:b/>
                                <w:bCs/>
                                <w:color w:val="D5B788"/>
                                <w:spacing w:val="60"/>
                                <w:kern w:val="24"/>
                                <w:sz w:val="56"/>
                                <w:szCs w:val="56"/>
                              </w:rPr>
                              <w:t xml:space="preserve">MEMORIA </w:t>
                            </w:r>
                          </w:p>
                          <w:p w14:paraId="7A767047" w14:textId="77777777" w:rsidR="002E5DE9" w:rsidRDefault="002E5DE9" w:rsidP="00654164">
                            <w:pPr>
                              <w:spacing w:after="0"/>
                              <w:jc w:val="center"/>
                              <w:rPr>
                                <w:b/>
                                <w:bCs/>
                                <w:color w:val="D5B788"/>
                                <w:spacing w:val="60"/>
                                <w:kern w:val="24"/>
                                <w:sz w:val="56"/>
                                <w:szCs w:val="56"/>
                              </w:rPr>
                            </w:pPr>
                            <w:r>
                              <w:rPr>
                                <w:b/>
                                <w:bCs/>
                                <w:color w:val="D5B788"/>
                                <w:spacing w:val="60"/>
                                <w:kern w:val="24"/>
                                <w:sz w:val="56"/>
                                <w:szCs w:val="56"/>
                              </w:rPr>
                              <w:t>INSTITUCIONAL</w:t>
                            </w:r>
                          </w:p>
                          <w:p w14:paraId="2CBE4766" w14:textId="77777777" w:rsidR="002E5DE9" w:rsidRPr="008D7F4E" w:rsidRDefault="002E5DE9" w:rsidP="00654164">
                            <w:pPr>
                              <w:spacing w:after="0"/>
                              <w:jc w:val="center"/>
                              <w:rPr>
                                <w:b/>
                                <w:bCs/>
                                <w:color w:val="D5B788"/>
                                <w:spacing w:val="60"/>
                                <w:kern w:val="24"/>
                                <w:sz w:val="56"/>
                                <w:szCs w:val="56"/>
                              </w:rPr>
                            </w:pP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611EEDAC" id="_x0000_s1034" type="#_x0000_t202" style="position:absolute;margin-left:-21.85pt;margin-top:24.45pt;width:453.45pt;height:77.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" filled="f" stroked="f">
                <v:textbox inset="0,1.35pt,0,0">
                  <w:txbxContent>
                    <w:p w14:paraId="0D47117C" w14:textId="77777777" w:rsidR="002E5DE9" w:rsidRDefault="002E5DE9" w:rsidP="00654164">
                      <w:pPr>
                        <w:spacing w:after="0"/>
                        <w:jc w:val="center"/>
                        <w:rPr>
                          <w:b/>
                          <w:bCs/>
                          <w:color w:val="D5B788"/>
                          <w:spacing w:val="60"/>
                          <w:kern w:val="24"/>
                          <w:sz w:val="56"/>
                          <w:szCs w:val="56"/>
                        </w:rPr>
                      </w:pPr>
                      <w:r>
                        <w:rPr>
                          <w:b/>
                          <w:bCs/>
                          <w:color w:val="D5B788"/>
                          <w:spacing w:val="60"/>
                          <w:kern w:val="24"/>
                          <w:sz w:val="56"/>
                          <w:szCs w:val="56"/>
                        </w:rPr>
                        <w:t xml:space="preserve">MEMORIA </w:t>
                      </w:r>
                    </w:p>
                    <w:p w14:paraId="7A767047" w14:textId="77777777" w:rsidR="002E5DE9" w:rsidRDefault="002E5DE9" w:rsidP="00654164">
                      <w:pPr>
                        <w:spacing w:after="0"/>
                        <w:jc w:val="center"/>
                        <w:rPr>
                          <w:b/>
                          <w:bCs/>
                          <w:color w:val="D5B788"/>
                          <w:spacing w:val="60"/>
                          <w:kern w:val="24"/>
                          <w:sz w:val="56"/>
                          <w:szCs w:val="56"/>
                        </w:rPr>
                      </w:pPr>
                      <w:r>
                        <w:rPr>
                          <w:b/>
                          <w:bCs/>
                          <w:color w:val="D5B788"/>
                          <w:spacing w:val="60"/>
                          <w:kern w:val="24"/>
                          <w:sz w:val="56"/>
                          <w:szCs w:val="56"/>
                        </w:rPr>
                        <w:t>INSTITUCIONAL</w:t>
                      </w:r>
                    </w:p>
                    <w:p w14:paraId="2CBE4766" w14:textId="77777777" w:rsidR="002E5DE9" w:rsidRPr="008D7F4E" w:rsidRDefault="002E5DE9" w:rsidP="00654164">
                      <w:pPr>
                        <w:spacing w:after="0"/>
                        <w:jc w:val="center"/>
                        <w:rPr>
                          <w:b/>
                          <w:bCs/>
                          <w:color w:val="D5B788"/>
                          <w:spacing w:val="60"/>
                          <w:kern w:val="24"/>
                          <w:sz w:val="56"/>
                          <w:szCs w:val="56"/>
                        </w:rPr>
                      </w:pPr>
                    </w:p>
                  </w:txbxContent>
                </v:textbox>
              </v:shape>
            </w:pict>
          </mc:Fallback>
        </mc:AlternateContent>
      </w:r>
    </w:p>
    <w:p w14:paraId="56C838CA" w14:textId="43E2E868" w:rsidR="008D7F4E" w:rsidRPr="00A67558" w:rsidRDefault="008D7F4E" w:rsidP="008D7F4E">
      <w:pPr>
        <w:rPr>
          <w:color w:val="808080" w:themeColor="background1" w:themeShade="80"/>
        </w:rPr>
      </w:pPr>
    </w:p>
    <w:p w14:paraId="5A37720D" w14:textId="255F8BEF" w:rsidR="008D7F4E" w:rsidRPr="00A67558" w:rsidRDefault="008D7F4E" w:rsidP="008D7F4E">
      <w:pPr>
        <w:rPr>
          <w:color w:val="808080" w:themeColor="background1" w:themeShade="80"/>
        </w:rPr>
      </w:pPr>
    </w:p>
    <w:p w14:paraId="1C1F404E" w14:textId="06B935BB" w:rsidR="008D7F4E" w:rsidRPr="00A67558" w:rsidRDefault="008D7F4E" w:rsidP="008D7F4E">
      <w:pPr>
        <w:rPr>
          <w:color w:val="808080" w:themeColor="background1" w:themeShade="80"/>
        </w:rPr>
      </w:pPr>
    </w:p>
    <w:p w14:paraId="75F2B32B" w14:textId="43BCCDE2" w:rsidR="008D7F4E" w:rsidRPr="00A67558" w:rsidRDefault="00C64CEF" w:rsidP="008D7F4E">
      <w:pPr>
        <w:rPr>
          <w:b/>
          <w:bCs/>
          <w:color w:val="808080" w:themeColor="background1" w:themeShade="80"/>
        </w:rPr>
      </w:pPr>
      <w:r w:rsidRPr="00A67558">
        <w:rPr>
          <w:noProof/>
          <w:color w:val="808080" w:themeColor="background1" w:themeShade="80"/>
          <w:lang w:val="es-US" w:eastAsia="es-US"/>
        </w:rPr>
        <mc:AlternateContent>
          <mc:Choice Requires="wps">
            <w:drawing>
              <wp:anchor distT="0" distB="0" distL="114300" distR="114300" simplePos="0" relativeHeight="251705344" behindDoc="0" locked="0" layoutInCell="1" allowOverlap="1" wp14:anchorId="4D0BD95E" wp14:editId="6FF4DEB4">
                <wp:simplePos x="0" y="0"/>
                <wp:positionH relativeFrom="column">
                  <wp:posOffset>86264</wp:posOffset>
                </wp:positionH>
                <wp:positionV relativeFrom="paragraph">
                  <wp:posOffset>248548</wp:posOffset>
                </wp:positionV>
                <wp:extent cx="5758815" cy="543464"/>
                <wp:effectExtent l="0" t="0" r="0" b="0"/>
                <wp:wrapNone/>
                <wp:docPr id="23" name="object 4"/>
                <wp:cNvGraphicFramePr/>
                <a:graphic xmlns:a="http://schemas.openxmlformats.org/drawingml/2006/main">
                  <a:graphicData uri="http://schemas.microsoft.com/office/word/2010/wordprocessingShape">
                    <wps:wsp>
                      <wps:cNvSpPr txBox="1"/>
                      <wps:spPr>
                        <a:xfrm>
                          <a:off x="0" y="0"/>
                          <a:ext cx="5758815" cy="543464"/>
                        </a:xfrm>
                        <a:prstGeom prst="rect">
                          <a:avLst/>
                        </a:prstGeom>
                      </wps:spPr>
                      <wps:txbx>
                        <w:txbxContent>
                          <w:p w14:paraId="2F488BCC" w14:textId="5DB7AF83" w:rsidR="002E5DE9" w:rsidRPr="008D7F4E" w:rsidRDefault="002E5DE9" w:rsidP="00C64CEF">
                            <w:pPr>
                              <w:spacing w:after="0"/>
                              <w:jc w:val="center"/>
                              <w:rPr>
                                <w:b/>
                                <w:bCs/>
                                <w:color w:val="D5B788"/>
                                <w:spacing w:val="60"/>
                                <w:kern w:val="24"/>
                                <w:sz w:val="56"/>
                                <w:szCs w:val="56"/>
                              </w:rPr>
                            </w:pP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4D0BD95E" id="_x0000_s1035" type="#_x0000_t202" style="position:absolute;margin-left:6.8pt;margin-top:19.55pt;width:453.45pt;height:42.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" filled="f" stroked="f">
                <v:textbox inset="0,1.35pt,0,0">
                  <w:txbxContent>
                    <w:p w14:paraId="2F488BCC" w14:textId="5DB7AF83" w:rsidR="002E5DE9" w:rsidRPr="008D7F4E" w:rsidRDefault="002E5DE9" w:rsidP="00C64CEF">
                      <w:pPr>
                        <w:spacing w:after="0"/>
                        <w:jc w:val="center"/>
                        <w:rPr>
                          <w:b/>
                          <w:bCs/>
                          <w:color w:val="D5B788"/>
                          <w:spacing w:val="60"/>
                          <w:kern w:val="24"/>
                          <w:sz w:val="56"/>
                          <w:szCs w:val="56"/>
                        </w:rPr>
                      </w:pPr>
                    </w:p>
                  </w:txbxContent>
                </v:textbox>
              </v:shape>
            </w:pict>
          </mc:Fallback>
        </mc:AlternateContent>
      </w:r>
    </w:p>
    <w:p w14:paraId="7AD079B8" w14:textId="7B1794AF" w:rsidR="008D7F4E" w:rsidRPr="00A67558" w:rsidRDefault="008D7F4E" w:rsidP="008D7F4E">
      <w:pPr>
        <w:rPr>
          <w:color w:val="808080" w:themeColor="background1" w:themeShade="80"/>
        </w:rPr>
      </w:pPr>
    </w:p>
    <w:p w14:paraId="2ADA86D9" w14:textId="45771F57" w:rsidR="008D7F4E" w:rsidRPr="00A67558" w:rsidRDefault="007B65A0" w:rsidP="008D7F4E">
      <w:pPr>
        <w:rPr>
          <w:b/>
          <w:bCs/>
          <w:color w:val="808080" w:themeColor="background1" w:themeShade="80"/>
        </w:rPr>
      </w:pPr>
      <w:r w:rsidRPr="00A67558">
        <w:rPr>
          <w:noProof/>
          <w:color w:val="808080" w:themeColor="background1" w:themeShade="80"/>
          <w:lang w:val="es-US" w:eastAsia="es-US"/>
        </w:rPr>
        <mc:AlternateContent>
          <mc:Choice Requires="wps">
            <w:drawing>
              <wp:anchor distT="4294967295" distB="4294967295" distL="114300" distR="114300" simplePos="0" relativeHeight="251703296" behindDoc="0" locked="0" layoutInCell="1" allowOverlap="1" wp14:anchorId="4E0C23B7" wp14:editId="661DD20E">
                <wp:simplePos x="0" y="0"/>
                <wp:positionH relativeFrom="margin">
                  <wp:posOffset>2518915</wp:posOffset>
                </wp:positionH>
                <wp:positionV relativeFrom="paragraph">
                  <wp:posOffset>20540</wp:posOffset>
                </wp:positionV>
                <wp:extent cx="463550" cy="0"/>
                <wp:effectExtent l="0" t="19050" r="3175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3550" cy="0"/>
                        </a:xfrm>
                        <a:prstGeom prst="line">
                          <a:avLst/>
                        </a:prstGeom>
                        <a:noFill/>
                        <a:ln w="28575" cap="flat" cmpd="sng" algn="ctr">
                          <a:solidFill>
                            <a:srgbClr val="C8B688"/>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3EA2AB6C" id="Straight Connector 22" o:spid="_x0000_s1026" style="position:absolute;z-index:251703296;visibility:visible;mso-wrap-style:square;mso-width-percent:0;mso-height-percent:0;mso-wrap-distance-left:9pt;mso-wrap-distance-top:.9mm;mso-wrap-distance-right:9pt;mso-wrap-distance-bottom:.9mm;mso-position-horizontal:absolute;mso-position-horizontal-relative:margin;mso-position-vertical:absolute;mso-position-vertical-relative:text;mso-width-percent:0;mso-height-percent:0;mso-width-relative:page;mso-height-relative:page" from="198.35pt,1.6pt" to="234.8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" strokecolor="#c8b688" strokeweight="2.25pt">
                <v:stroke joinstyle="miter"/>
                <o:lock v:ext="edit" shapetype="f"/>
                <w10:wrap anchorx="margin"/>
              </v:line>
            </w:pict>
          </mc:Fallback>
        </mc:AlternateContent>
      </w:r>
    </w:p>
    <w:p w14:paraId="163CEF29" w14:textId="69104933" w:rsidR="00E739F8" w:rsidRPr="00A67558" w:rsidRDefault="007B65A0" w:rsidP="008D7F4E">
      <w:pPr>
        <w:rPr>
          <w:b/>
          <w:bCs/>
          <w:color w:val="808080" w:themeColor="background1" w:themeShade="80"/>
        </w:rPr>
      </w:pPr>
      <w:r w:rsidRPr="00A67558">
        <w:rPr>
          <w:noProof/>
          <w:color w:val="808080" w:themeColor="background1" w:themeShade="80"/>
          <w:lang w:val="es-US" w:eastAsia="es-US"/>
        </w:rPr>
        <mc:AlternateContent>
          <mc:Choice Requires="wps">
            <w:drawing>
              <wp:anchor distT="0" distB="0" distL="114300" distR="114300" simplePos="0" relativeHeight="251668480" behindDoc="0" locked="0" layoutInCell="1" allowOverlap="1" wp14:anchorId="65361376" wp14:editId="7CD9DAAA">
                <wp:simplePos x="0" y="0"/>
                <wp:positionH relativeFrom="column">
                  <wp:posOffset>2212600</wp:posOffset>
                </wp:positionH>
                <wp:positionV relativeFrom="paragraph">
                  <wp:posOffset>8495</wp:posOffset>
                </wp:positionV>
                <wp:extent cx="1214755" cy="308610"/>
                <wp:effectExtent l="0" t="0" r="0" b="0"/>
                <wp:wrapNone/>
                <wp:docPr id="16" name="object 5"/>
                <wp:cNvGraphicFramePr/>
                <a:graphic xmlns:a="http://schemas.openxmlformats.org/drawingml/2006/main">
                  <a:graphicData uri="http://schemas.microsoft.com/office/word/2010/wordprocessingShape">
                    <wps:wsp>
                      <wps:cNvSpPr txBox="1"/>
                      <wps:spPr>
                        <a:xfrm>
                          <a:off x="0" y="0"/>
                          <a:ext cx="1214755" cy="308610"/>
                        </a:xfrm>
                        <a:prstGeom prst="rect">
                          <a:avLst/>
                        </a:prstGeom>
                      </wps:spPr>
                      <wps:txbx>
                        <w:txbxContent>
                          <w:p w14:paraId="6B362718" w14:textId="6AA17E82" w:rsidR="002E5DE9" w:rsidRPr="005805BA" w:rsidRDefault="002E5DE9" w:rsidP="008D7F4E">
                            <w:pPr>
                              <w:spacing w:before="20"/>
                              <w:ind w:left="14"/>
                              <w:rPr>
                                <w:b/>
                                <w:bCs/>
                                <w:color w:val="D5B788"/>
                                <w:spacing w:val="74"/>
                                <w:kern w:val="24"/>
                                <w:sz w:val="28"/>
                                <w:szCs w:val="28"/>
                              </w:rPr>
                            </w:pPr>
                            <w:r w:rsidRPr="005805BA">
                              <w:rPr>
                                <w:b/>
                                <w:bCs/>
                                <w:color w:val="D5B788"/>
                                <w:spacing w:val="74"/>
                                <w:kern w:val="24"/>
                                <w:sz w:val="28"/>
                                <w:szCs w:val="28"/>
                              </w:rPr>
                              <w:t>AÑ</w:t>
                            </w:r>
                            <w:r w:rsidRPr="005805BA">
                              <w:rPr>
                                <w:b/>
                                <w:bCs/>
                                <w:color w:val="D5B788"/>
                                <w:spacing w:val="37"/>
                                <w:kern w:val="24"/>
                                <w:sz w:val="28"/>
                                <w:szCs w:val="28"/>
                              </w:rPr>
                              <w:t>O</w:t>
                            </w:r>
                            <w:r w:rsidRPr="005805BA">
                              <w:rPr>
                                <w:b/>
                                <w:bCs/>
                                <w:color w:val="D5B788"/>
                                <w:spacing w:val="74"/>
                                <w:kern w:val="24"/>
                                <w:sz w:val="28"/>
                                <w:szCs w:val="28"/>
                              </w:rPr>
                              <w:t xml:space="preserve"> </w:t>
                            </w:r>
                            <w:r w:rsidRPr="005805BA">
                              <w:rPr>
                                <w:b/>
                                <w:bCs/>
                                <w:color w:val="D5B788"/>
                                <w:spacing w:val="68"/>
                                <w:kern w:val="24"/>
                                <w:sz w:val="28"/>
                                <w:szCs w:val="28"/>
                              </w:rPr>
                              <w:t>2</w:t>
                            </w:r>
                            <w:r w:rsidRPr="005805BA">
                              <w:rPr>
                                <w:b/>
                                <w:bCs/>
                                <w:color w:val="D5B788"/>
                                <w:spacing w:val="28"/>
                                <w:kern w:val="24"/>
                                <w:sz w:val="28"/>
                                <w:szCs w:val="28"/>
                              </w:rPr>
                              <w:t>0</w:t>
                            </w:r>
                            <w:r w:rsidRPr="005805BA">
                              <w:rPr>
                                <w:b/>
                                <w:bCs/>
                                <w:color w:val="D5B788"/>
                                <w:spacing w:val="-23"/>
                                <w:kern w:val="24"/>
                                <w:sz w:val="28"/>
                                <w:szCs w:val="28"/>
                              </w:rPr>
                              <w:t xml:space="preserve"> </w:t>
                            </w:r>
                            <w:r w:rsidRPr="005805BA">
                              <w:rPr>
                                <w:b/>
                                <w:bCs/>
                                <w:color w:val="D5B788"/>
                                <w:spacing w:val="68"/>
                                <w:kern w:val="24"/>
                                <w:sz w:val="28"/>
                                <w:szCs w:val="28"/>
                              </w:rPr>
                              <w:t>2</w:t>
                            </w:r>
                            <w:r>
                              <w:rPr>
                                <w:b/>
                                <w:bCs/>
                                <w:color w:val="D5B788"/>
                                <w:spacing w:val="28"/>
                                <w:kern w:val="24"/>
                                <w:sz w:val="28"/>
                                <w:szCs w:val="28"/>
                              </w:rPr>
                              <w:t>4</w:t>
                            </w:r>
                            <w:r w:rsidRPr="005805BA">
                              <w:rPr>
                                <w:b/>
                                <w:bCs/>
                                <w:color w:val="D5B788"/>
                                <w:spacing w:val="-21"/>
                                <w:kern w:val="24"/>
                                <w:sz w:val="28"/>
                                <w:szCs w:val="28"/>
                              </w:rPr>
                              <w:t xml:space="preserve"> </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65361376" id="_x0000_s1036" type="#_x0000_t202" style="position:absolute;margin-left:174.2pt;margin-top:.65pt;width:95.65pt;height:24.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" filled="f" stroked="f">
                <v:textbox inset="0,1pt,0,0">
                  <w:txbxContent>
                    <w:p w14:paraId="6B362718" w14:textId="6AA17E82" w:rsidR="002E5DE9" w:rsidRPr="005805BA" w:rsidRDefault="002E5DE9" w:rsidP="008D7F4E">
                      <w:pPr>
                        <w:spacing w:before="20"/>
                        <w:ind w:left="14"/>
                        <w:rPr>
                          <w:b/>
                          <w:bCs/>
                          <w:color w:val="D5B788"/>
                          <w:spacing w:val="74"/>
                          <w:kern w:val="24"/>
                          <w:sz w:val="28"/>
                          <w:szCs w:val="28"/>
                        </w:rPr>
                      </w:pPr>
                      <w:r w:rsidRPr="005805BA">
                        <w:rPr>
                          <w:b/>
                          <w:bCs/>
                          <w:color w:val="D5B788"/>
                          <w:spacing w:val="74"/>
                          <w:kern w:val="24"/>
                          <w:sz w:val="28"/>
                          <w:szCs w:val="28"/>
                        </w:rPr>
                        <w:t>AÑ</w:t>
                      </w:r>
                      <w:r w:rsidRPr="005805BA">
                        <w:rPr>
                          <w:b/>
                          <w:bCs/>
                          <w:color w:val="D5B788"/>
                          <w:spacing w:val="37"/>
                          <w:kern w:val="24"/>
                          <w:sz w:val="28"/>
                          <w:szCs w:val="28"/>
                        </w:rPr>
                        <w:t>O</w:t>
                      </w:r>
                      <w:r w:rsidRPr="005805BA">
                        <w:rPr>
                          <w:b/>
                          <w:bCs/>
                          <w:color w:val="D5B788"/>
                          <w:spacing w:val="74"/>
                          <w:kern w:val="24"/>
                          <w:sz w:val="28"/>
                          <w:szCs w:val="28"/>
                        </w:rPr>
                        <w:t xml:space="preserve"> </w:t>
                      </w:r>
                      <w:r w:rsidRPr="005805BA">
                        <w:rPr>
                          <w:b/>
                          <w:bCs/>
                          <w:color w:val="D5B788"/>
                          <w:spacing w:val="68"/>
                          <w:kern w:val="24"/>
                          <w:sz w:val="28"/>
                          <w:szCs w:val="28"/>
                        </w:rPr>
                        <w:t>2</w:t>
                      </w:r>
                      <w:r w:rsidRPr="005805BA">
                        <w:rPr>
                          <w:b/>
                          <w:bCs/>
                          <w:color w:val="D5B788"/>
                          <w:spacing w:val="28"/>
                          <w:kern w:val="24"/>
                          <w:sz w:val="28"/>
                          <w:szCs w:val="28"/>
                        </w:rPr>
                        <w:t>0</w:t>
                      </w:r>
                      <w:r w:rsidRPr="005805BA">
                        <w:rPr>
                          <w:b/>
                          <w:bCs/>
                          <w:color w:val="D5B788"/>
                          <w:spacing w:val="-23"/>
                          <w:kern w:val="24"/>
                          <w:sz w:val="28"/>
                          <w:szCs w:val="28"/>
                        </w:rPr>
                        <w:t xml:space="preserve"> </w:t>
                      </w:r>
                      <w:r w:rsidRPr="005805BA">
                        <w:rPr>
                          <w:b/>
                          <w:bCs/>
                          <w:color w:val="D5B788"/>
                          <w:spacing w:val="68"/>
                          <w:kern w:val="24"/>
                          <w:sz w:val="28"/>
                          <w:szCs w:val="28"/>
                        </w:rPr>
                        <w:t>2</w:t>
                      </w:r>
                      <w:r>
                        <w:rPr>
                          <w:b/>
                          <w:bCs/>
                          <w:color w:val="D5B788"/>
                          <w:spacing w:val="28"/>
                          <w:kern w:val="24"/>
                          <w:sz w:val="28"/>
                          <w:szCs w:val="28"/>
                        </w:rPr>
                        <w:t>4</w:t>
                      </w:r>
                      <w:r w:rsidRPr="005805BA">
                        <w:rPr>
                          <w:b/>
                          <w:bCs/>
                          <w:color w:val="D5B788"/>
                          <w:spacing w:val="-21"/>
                          <w:kern w:val="24"/>
                          <w:sz w:val="28"/>
                          <w:szCs w:val="28"/>
                        </w:rPr>
                        <w:t xml:space="preserve"> </w:t>
                      </w:r>
                    </w:p>
                  </w:txbxContent>
                </v:textbox>
              </v:shape>
            </w:pict>
          </mc:Fallback>
        </mc:AlternateContent>
      </w:r>
    </w:p>
    <w:p w14:paraId="3A86A8D9" w14:textId="6B24B81D" w:rsidR="00E739F8" w:rsidRPr="00A67558" w:rsidRDefault="00E739F8" w:rsidP="008D7F4E">
      <w:pPr>
        <w:rPr>
          <w:b/>
          <w:bCs/>
          <w:color w:val="808080" w:themeColor="background1" w:themeShade="80"/>
        </w:rPr>
      </w:pPr>
    </w:p>
    <w:p w14:paraId="1C74082E" w14:textId="3BDCD6EE" w:rsidR="008D7F4E" w:rsidRPr="00A67558" w:rsidRDefault="008D7F4E" w:rsidP="008D7F4E">
      <w:pPr>
        <w:tabs>
          <w:tab w:val="left" w:pos="5229"/>
        </w:tabs>
        <w:rPr>
          <w:color w:val="808080" w:themeColor="background1" w:themeShade="80"/>
        </w:rPr>
      </w:pPr>
      <w:r w:rsidRPr="00A67558">
        <w:rPr>
          <w:color w:val="808080" w:themeColor="background1" w:themeShade="80"/>
        </w:rPr>
        <w:tab/>
      </w:r>
      <w:r w:rsidRPr="00A67558">
        <w:rPr>
          <w:color w:val="808080" w:themeColor="background1" w:themeShade="80"/>
        </w:rPr>
        <w:tab/>
      </w:r>
      <w:r w:rsidRPr="00A67558">
        <w:rPr>
          <w:color w:val="808080" w:themeColor="background1" w:themeShade="80"/>
        </w:rPr>
        <w:tab/>
      </w:r>
    </w:p>
    <w:p w14:paraId="2A6A7BEB" w14:textId="29ED0005" w:rsidR="008D7F4E" w:rsidRPr="00A67558" w:rsidRDefault="008D7F4E" w:rsidP="008D7F4E">
      <w:pPr>
        <w:tabs>
          <w:tab w:val="left" w:pos="5229"/>
        </w:tabs>
        <w:rPr>
          <w:color w:val="808080" w:themeColor="background1" w:themeShade="80"/>
        </w:rPr>
      </w:pPr>
    </w:p>
    <w:p w14:paraId="5220AA7B" w14:textId="04269AEF" w:rsidR="008D7F4E" w:rsidRPr="00A67558" w:rsidRDefault="005D1CF0" w:rsidP="008D7F4E">
      <w:pPr>
        <w:tabs>
          <w:tab w:val="left" w:pos="5229"/>
        </w:tabs>
        <w:rPr>
          <w:color w:val="808080" w:themeColor="background1" w:themeShade="80"/>
        </w:rPr>
      </w:pPr>
      <w:r>
        <w:rPr>
          <w:noProof/>
          <w:color w:val="808080" w:themeColor="background1" w:themeShade="80"/>
          <w:lang w:val="es-US" w:eastAsia="es-US"/>
        </w:rPr>
        <w:drawing>
          <wp:anchor distT="0" distB="0" distL="114300" distR="114300" simplePos="0" relativeHeight="251759616" behindDoc="1" locked="0" layoutInCell="1" allowOverlap="1" wp14:anchorId="5FFC800B" wp14:editId="21B41FB0">
            <wp:simplePos x="0" y="0"/>
            <wp:positionH relativeFrom="column">
              <wp:posOffset>4081145</wp:posOffset>
            </wp:positionH>
            <wp:positionV relativeFrom="paragraph">
              <wp:posOffset>262890</wp:posOffset>
            </wp:positionV>
            <wp:extent cx="876300" cy="876300"/>
            <wp:effectExtent l="0" t="0" r="0" b="0"/>
            <wp:wrapNone/>
            <wp:docPr id="213440778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448961" name="Imagen 212844896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14:sizeRelH relativeFrom="page">
              <wp14:pctWidth>0</wp14:pctWidth>
            </wp14:sizeRelH>
            <wp14:sizeRelV relativeFrom="page">
              <wp14:pctHeight>0</wp14:pctHeight>
            </wp14:sizeRelV>
          </wp:anchor>
        </w:drawing>
      </w:r>
      <w:r w:rsidR="007B65A0" w:rsidRPr="00A67558">
        <w:rPr>
          <w:noProof/>
          <w:color w:val="808080" w:themeColor="background1" w:themeShade="80"/>
          <w:lang w:val="es-US" w:eastAsia="es-US"/>
        </w:rPr>
        <mc:AlternateContent>
          <mc:Choice Requires="wpg">
            <w:drawing>
              <wp:anchor distT="0" distB="0" distL="114300" distR="114300" simplePos="0" relativeHeight="251727872" behindDoc="0" locked="0" layoutInCell="1" allowOverlap="1" wp14:anchorId="668AD27C" wp14:editId="41168625">
                <wp:simplePos x="0" y="0"/>
                <wp:positionH relativeFrom="column">
                  <wp:posOffset>301400</wp:posOffset>
                </wp:positionH>
                <wp:positionV relativeFrom="paragraph">
                  <wp:posOffset>160380</wp:posOffset>
                </wp:positionV>
                <wp:extent cx="2527300" cy="1005840"/>
                <wp:effectExtent l="0" t="0" r="0" b="3810"/>
                <wp:wrapNone/>
                <wp:docPr id="29" name="Group 29"/>
                <wp:cNvGraphicFramePr/>
                <a:graphic xmlns:a="http://schemas.openxmlformats.org/drawingml/2006/main">
                  <a:graphicData uri="http://schemas.microsoft.com/office/word/2010/wordprocessingGroup">
                    <wpg:wgp>
                      <wpg:cNvGrpSpPr/>
                      <wpg:grpSpPr>
                        <a:xfrm>
                          <a:off x="0" y="0"/>
                          <a:ext cx="2527300" cy="1005840"/>
                          <a:chOff x="0" y="0"/>
                          <a:chExt cx="2527539" cy="1005840"/>
                        </a:xfrm>
                      </wpg:grpSpPr>
                      <wps:wsp>
                        <wps:cNvPr id="30" name="Text Box 30"/>
                        <wps:cNvSpPr txBox="1">
                          <a:spLocks/>
                        </wps:cNvSpPr>
                        <wps:spPr>
                          <a:xfrm>
                            <a:off x="0" y="600075"/>
                            <a:ext cx="2527539" cy="371475"/>
                          </a:xfrm>
                          <a:prstGeom prst="rect">
                            <a:avLst/>
                          </a:prstGeom>
                        </wps:spPr>
                        <wps:txbx>
                          <w:txbxContent>
                            <w:p w14:paraId="39B79353" w14:textId="77777777" w:rsidR="002E5DE9" w:rsidRPr="003A00CC" w:rsidRDefault="002E5DE9" w:rsidP="00544419">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529BA5E7" w14:textId="77777777" w:rsidR="002E5DE9" w:rsidRDefault="002E5DE9" w:rsidP="00544419">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kern w:val="24"/>
                                </w:rPr>
                                <w:t>DOMINICANA</w:t>
                              </w:r>
                            </w:p>
                          </w:txbxContent>
                        </wps:txbx>
                        <wps:bodyPr vert="horz" wrap="square" lIns="0" tIns="15240" rIns="0" bIns="0" rtlCol="0">
                          <a:noAutofit/>
                        </wps:bodyPr>
                      </wps:wsp>
                      <wpg:grpSp>
                        <wpg:cNvPr id="31" name="Group 31"/>
                        <wpg:cNvGrpSpPr/>
                        <wpg:grpSpPr>
                          <a:xfrm>
                            <a:off x="0" y="0"/>
                            <a:ext cx="612775" cy="1005840"/>
                            <a:chOff x="0" y="0"/>
                            <a:chExt cx="612775" cy="1005840"/>
                          </a:xfrm>
                        </wpg:grpSpPr>
                        <wps:wsp>
                          <wps:cNvPr id="32" name="Freeform: Shape 32"/>
                          <wps:cNvSpPr>
                            <a:spLocks/>
                          </wps:cNvSpPr>
                          <wps:spPr>
                            <a:xfrm>
                              <a:off x="0" y="981075"/>
                              <a:ext cx="513080" cy="24765"/>
                            </a:xfrm>
                            <a:custGeom>
                              <a:avLst/>
                              <a:gdLst/>
                              <a:ahLst/>
                              <a:cxnLst/>
                              <a:rect l="l" t="t" r="r" b="b"/>
                              <a:pathLst>
                                <a:path w="513080" h="24765">
                                  <a:moveTo>
                                    <a:pt x="512457" y="0"/>
                                  </a:moveTo>
                                  <a:lnTo>
                                    <a:pt x="0" y="0"/>
                                  </a:lnTo>
                                  <a:lnTo>
                                    <a:pt x="0" y="24256"/>
                                  </a:lnTo>
                                  <a:lnTo>
                                    <a:pt x="512457" y="24256"/>
                                  </a:lnTo>
                                  <a:lnTo>
                                    <a:pt x="512457" y="0"/>
                                  </a:lnTo>
                                  <a:close/>
                                </a:path>
                              </a:pathLst>
                            </a:custGeom>
                            <a:solidFill>
                              <a:srgbClr val="D5B788"/>
                            </a:solidFill>
                          </wps:spPr>
                          <wps:bodyPr wrap="square" lIns="0" tIns="0" rIns="0" bIns="0" rtlCol="0"/>
                        </wps:wsp>
                        <pic:pic xmlns:pic="http://schemas.openxmlformats.org/drawingml/2006/picture">
                          <pic:nvPicPr>
                            <pic:cNvPr id="36" name="Picture 36" descr="Icon&#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2775" cy="571500"/>
                            </a:xfrm>
                            <a:prstGeom prst="rect">
                              <a:avLst/>
                            </a:prstGeom>
                          </pic:spPr>
                        </pic:pic>
                      </wpg:grpSp>
                    </wpg:wgp>
                  </a:graphicData>
                </a:graphic>
                <wp14:sizeRelH relativeFrom="margin">
                  <wp14:pctWidth>0</wp14:pctWidth>
                </wp14:sizeRelH>
              </wp:anchor>
            </w:drawing>
          </mc:Choice>
          <mc:Fallback xmlns:w16se="http://schemas.microsoft.com/office/word/2015/wordml/symex" xmlns:cx="http://schemas.microsoft.com/office/drawing/2014/chartex">
            <w:pict>
              <v:group w14:anchorId="668AD27C" id="Group 29" o:spid="_x0000_s1037" style="position:absolute;margin-left:23.75pt;margin-top:12.65pt;width:199pt;height:79.2pt;z-index:251727872;mso-width-relative:margin" coordsize="25275,100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">
                <v:shape id="Text Box 30" o:spid="_x0000_s1038" type="#_x0000_t202" style="position:absolute;top:6000;width:25275;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" filled="f" stroked="f">
                  <v:path arrowok="t"/>
                  <v:textbox inset="0,1.2pt,0,0">
                    <w:txbxContent>
                      <w:p w14:paraId="39B79353" w14:textId="77777777" w:rsidR="002E5DE9" w:rsidRPr="003A00CC" w:rsidRDefault="002E5DE9" w:rsidP="00544419">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529BA5E7" w14:textId="77777777" w:rsidR="002E5DE9" w:rsidRDefault="002E5DE9" w:rsidP="00544419">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kern w:val="24"/>
                          </w:rPr>
                          <w:t>DOMINICANA</w:t>
                        </w:r>
                      </w:p>
                    </w:txbxContent>
                  </v:textbox>
                </v:shape>
                <v:group id="Group 31" o:spid="_x0000_s1039" style="position:absolute;width:6127;height:10058" coordsize="6127,10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Shape 32" o:spid="_x0000_s1040" style="position:absolute;top:9810;width:5130;height:248;visibility:visible;mso-wrap-style:square;v-text-anchor:top" coordsize="51308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" path="m512457,l,,,24256r512457,l512457,xe" fillcolor="#d5b788" stroked="f">
                    <v:path arrowok="t"/>
                  </v:shape>
                  <v:shape id="Picture 36" o:spid="_x0000_s1041" type="#_x0000_t75" alt="Icon&#10;&#10;Description automatically generated" style="position:absolute;width:6127;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">
                    <v:imagedata r:id="rId11" o:title="Icon&#10;&#10;Description automatically generated"/>
                    <v:path arrowok="t"/>
                  </v:shape>
                </v:group>
              </v:group>
            </w:pict>
          </mc:Fallback>
        </mc:AlternateContent>
      </w:r>
    </w:p>
    <w:p w14:paraId="04CE79E8" w14:textId="2A4C836E" w:rsidR="00B45B38" w:rsidRPr="00A67558" w:rsidRDefault="00B45B38" w:rsidP="008D7F4E">
      <w:pPr>
        <w:tabs>
          <w:tab w:val="left" w:pos="5229"/>
        </w:tabs>
        <w:rPr>
          <w:color w:val="808080" w:themeColor="background1" w:themeShade="80"/>
        </w:rPr>
      </w:pPr>
    </w:p>
    <w:p w14:paraId="59F2CBAA" w14:textId="4AF01B16" w:rsidR="00B45B38" w:rsidRPr="00A67558" w:rsidRDefault="00B45B38" w:rsidP="00B45B38">
      <w:pPr>
        <w:tabs>
          <w:tab w:val="left" w:pos="5229"/>
        </w:tabs>
        <w:jc w:val="center"/>
        <w:rPr>
          <w:color w:val="808080" w:themeColor="background1" w:themeShade="80"/>
        </w:rPr>
      </w:pPr>
    </w:p>
    <w:p w14:paraId="6B439D31" w14:textId="53A7619A" w:rsidR="00B45B38" w:rsidRPr="00A67558" w:rsidRDefault="00B45B38" w:rsidP="008D7F4E">
      <w:pPr>
        <w:tabs>
          <w:tab w:val="left" w:pos="5229"/>
        </w:tabs>
        <w:rPr>
          <w:color w:val="808080" w:themeColor="background1" w:themeShade="80"/>
        </w:rPr>
      </w:pPr>
    </w:p>
    <w:p w14:paraId="746344ED" w14:textId="77777777" w:rsidR="00934A85" w:rsidRPr="00A67558" w:rsidRDefault="00934A85" w:rsidP="00E167DD">
      <w:pPr>
        <w:spacing w:line="360" w:lineRule="auto"/>
        <w:jc w:val="center"/>
        <w:rPr>
          <w:b/>
          <w:bCs/>
          <w:color w:val="808080" w:themeColor="background1" w:themeShade="80"/>
          <w:sz w:val="28"/>
        </w:rPr>
      </w:pPr>
    </w:p>
    <w:p w14:paraId="36F1E6BD" w14:textId="14B818E5" w:rsidR="00E167DD" w:rsidRPr="00920C08" w:rsidRDefault="00934A85" w:rsidP="00E167DD">
      <w:pPr>
        <w:spacing w:line="360" w:lineRule="auto"/>
        <w:jc w:val="center"/>
        <w:rPr>
          <w:b/>
          <w:bCs/>
          <w:sz w:val="28"/>
        </w:rPr>
      </w:pPr>
      <w:r w:rsidRPr="00920C08">
        <w:rPr>
          <w:noProof/>
          <w:lang w:val="es-US" w:eastAsia="es-US"/>
        </w:rPr>
        <mc:AlternateContent>
          <mc:Choice Requires="wps">
            <w:drawing>
              <wp:anchor distT="4294967295" distB="4294967295" distL="114300" distR="114300" simplePos="0" relativeHeight="251742208" behindDoc="0" locked="0" layoutInCell="1" allowOverlap="1" wp14:anchorId="3026A8ED" wp14:editId="6AA32628">
                <wp:simplePos x="0" y="0"/>
                <wp:positionH relativeFrom="margin">
                  <wp:posOffset>2169380</wp:posOffset>
                </wp:positionH>
                <wp:positionV relativeFrom="paragraph">
                  <wp:posOffset>390115</wp:posOffset>
                </wp:positionV>
                <wp:extent cx="463550" cy="0"/>
                <wp:effectExtent l="0" t="19050" r="31750" b="19050"/>
                <wp:wrapNone/>
                <wp:docPr id="34" name="Conector recto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w16se="http://schemas.microsoft.com/office/word/2015/wordml/symex" xmlns:cx="http://schemas.microsoft.com/office/drawing/2014/chartex">
            <w:pict>
              <v:line w14:anchorId="685E19AE" id="Conector recto 34" o:spid="_x0000_s1026" style="position:absolute;z-index:25174220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70.8pt,30.7pt" to="207.3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" strokecolor="#ee2a24" strokeweight="2.25pt">
                <v:stroke joinstyle="miter"/>
                <w10:wrap anchorx="margin"/>
              </v:line>
            </w:pict>
          </mc:Fallback>
        </mc:AlternateContent>
      </w:r>
      <w:r w:rsidR="00E167DD" w:rsidRPr="00920C08">
        <w:rPr>
          <w:b/>
          <w:bCs/>
          <w:sz w:val="28"/>
        </w:rPr>
        <w:t>TABLA DE CONTENIDOS</w:t>
      </w:r>
    </w:p>
    <w:p w14:paraId="792DBD32" w14:textId="188DD885" w:rsidR="00E167DD" w:rsidRPr="00920C08" w:rsidRDefault="00E167DD" w:rsidP="00E167DD">
      <w:pPr>
        <w:spacing w:line="360" w:lineRule="auto"/>
      </w:pPr>
    </w:p>
    <w:p w14:paraId="6AC00D84" w14:textId="2A2D5BDD" w:rsidR="00E167DD" w:rsidRPr="00920C08" w:rsidRDefault="00E167DD" w:rsidP="00E167DD">
      <w:pPr>
        <w:spacing w:line="360" w:lineRule="auto"/>
        <w:jc w:val="center"/>
      </w:pPr>
      <w:r w:rsidRPr="00920C08">
        <w:t>Memoria Anual 202</w:t>
      </w:r>
      <w:r w:rsidR="0061628A" w:rsidRPr="00920C08">
        <w:t>4</w:t>
      </w:r>
    </w:p>
    <w:p w14:paraId="64D35F96" w14:textId="77777777" w:rsidR="00E167DD" w:rsidRPr="00920C08" w:rsidRDefault="00E167DD" w:rsidP="00E167DD">
      <w:pPr>
        <w:spacing w:line="360" w:lineRule="auto"/>
      </w:pPr>
      <w:r w:rsidRPr="00920C08">
        <w:tab/>
      </w:r>
    </w:p>
    <w:p w14:paraId="72E2DFF4" w14:textId="7F6A6C31" w:rsidR="00E167DD" w:rsidRPr="00920C08" w:rsidRDefault="00E167DD" w:rsidP="00E167DD">
      <w:pPr>
        <w:spacing w:line="360" w:lineRule="auto"/>
      </w:pPr>
      <w:bookmarkStart w:id="1" w:name="_Hlk122510961"/>
      <w:r w:rsidRPr="00920C08">
        <w:t>ÍNDICE DE CONTENIDO</w:t>
      </w:r>
    </w:p>
    <w:p w14:paraId="30C59A13" w14:textId="77777777" w:rsidR="00E167DD" w:rsidRPr="00920C08" w:rsidRDefault="00E167DD" w:rsidP="00E167DD">
      <w:pPr>
        <w:spacing w:line="360" w:lineRule="auto"/>
      </w:pPr>
    </w:p>
    <w:p w14:paraId="04B68024" w14:textId="7DF779B7" w:rsidR="00E167DD" w:rsidRPr="00920C08" w:rsidRDefault="00E167DD" w:rsidP="005D1CF0">
      <w:pPr>
        <w:pStyle w:val="TDC1"/>
      </w:pPr>
      <w:r w:rsidRPr="00920C08">
        <w:t xml:space="preserve">I.  </w:t>
      </w:r>
      <w:r w:rsidR="00FD0876" w:rsidRPr="00920C08">
        <w:t>PRESENTACIÓN ………………….……………………</w:t>
      </w:r>
      <w:r w:rsidR="007B65A0" w:rsidRPr="00920C08">
        <w:t>….</w:t>
      </w:r>
      <w:r w:rsidR="00FD0876" w:rsidRPr="00920C08">
        <w:t>………..</w:t>
      </w:r>
      <w:r w:rsidR="00934A85" w:rsidRPr="00920C08">
        <w:tab/>
      </w:r>
      <w:r w:rsidR="00FD0876" w:rsidRPr="00920C08">
        <w:t>5</w:t>
      </w:r>
    </w:p>
    <w:p w14:paraId="07432BB4" w14:textId="783A374B" w:rsidR="00FD0876" w:rsidRPr="00920C08" w:rsidRDefault="00FD0876" w:rsidP="005D1CF0">
      <w:pPr>
        <w:pStyle w:val="TDC1"/>
      </w:pPr>
      <w:r w:rsidRPr="00920C08">
        <w:t>II. RESUMEN EJECUTIVO…………………………………………</w:t>
      </w:r>
      <w:r w:rsidR="00934A85" w:rsidRPr="00920C08">
        <w:t>….</w:t>
      </w:r>
      <w:r w:rsidR="003555BE" w:rsidRPr="00920C08">
        <w:tab/>
      </w:r>
      <w:r w:rsidR="008A4AD2" w:rsidRPr="00920C08">
        <w:rPr>
          <w:webHidden/>
        </w:rPr>
        <w:t>6</w:t>
      </w:r>
      <w:r w:rsidRPr="00920C08">
        <w:t xml:space="preserve"> </w:t>
      </w:r>
    </w:p>
    <w:p w14:paraId="1026503A" w14:textId="0A5932C6" w:rsidR="00E167DD" w:rsidRPr="00920C08" w:rsidRDefault="00FD0876" w:rsidP="005D1CF0">
      <w:pPr>
        <w:pStyle w:val="TDC1"/>
      </w:pPr>
      <w:r w:rsidRPr="00920C08">
        <w:t xml:space="preserve">III. INFORMACIÓN INSTITUCIONAL </w:t>
      </w:r>
      <w:r w:rsidRPr="00920C08">
        <w:tab/>
      </w:r>
      <w:r w:rsidR="00B72EB6" w:rsidRPr="00920C08">
        <w:t>1</w:t>
      </w:r>
      <w:r w:rsidR="002C58F1" w:rsidRPr="00920C08">
        <w:t>0</w:t>
      </w:r>
    </w:p>
    <w:p w14:paraId="28E0797E" w14:textId="09260822" w:rsidR="00E167DD" w:rsidRPr="00920C08" w:rsidRDefault="00FD0876" w:rsidP="005D1CF0">
      <w:pPr>
        <w:pStyle w:val="TDC1"/>
      </w:pPr>
      <w:r w:rsidRPr="00920C08">
        <w:t>3.1 MARCO FILOSÓFICO INSTITUCIONAL</w:t>
      </w:r>
      <w:r w:rsidRPr="00920C08">
        <w:tab/>
      </w:r>
      <w:r w:rsidR="00B72EB6" w:rsidRPr="00920C08">
        <w:t>1</w:t>
      </w:r>
      <w:r w:rsidR="002C58F1" w:rsidRPr="00920C08">
        <w:t>0</w:t>
      </w:r>
    </w:p>
    <w:p w14:paraId="46A1A7FF" w14:textId="4F671F3D" w:rsidR="00E167DD" w:rsidRPr="00920C08" w:rsidRDefault="00FD0876" w:rsidP="005D1CF0">
      <w:pPr>
        <w:pStyle w:val="TDC1"/>
      </w:pPr>
      <w:r w:rsidRPr="00920C08">
        <w:t>A. MISIÓN</w:t>
      </w:r>
      <w:r w:rsidRPr="00920C08">
        <w:tab/>
      </w:r>
      <w:r w:rsidR="00B72EB6" w:rsidRPr="00920C08">
        <w:t>1</w:t>
      </w:r>
      <w:r w:rsidR="002C58F1" w:rsidRPr="00920C08">
        <w:t>0</w:t>
      </w:r>
    </w:p>
    <w:p w14:paraId="42B6B794" w14:textId="52309C4F" w:rsidR="00E167DD" w:rsidRPr="00920C08" w:rsidRDefault="00FD0876" w:rsidP="005D1CF0">
      <w:pPr>
        <w:pStyle w:val="TDC1"/>
      </w:pPr>
      <w:r w:rsidRPr="00920C08">
        <w:t>B. VISIÓN</w:t>
      </w:r>
      <w:r w:rsidRPr="00920C08">
        <w:tab/>
      </w:r>
      <w:r w:rsidR="00B72EB6" w:rsidRPr="00920C08">
        <w:t>1</w:t>
      </w:r>
      <w:r w:rsidR="002C58F1" w:rsidRPr="00920C08">
        <w:t>0</w:t>
      </w:r>
    </w:p>
    <w:p w14:paraId="76AD8FB7" w14:textId="6B08FD64" w:rsidR="00E167DD" w:rsidRPr="00920C08" w:rsidRDefault="00FD0876" w:rsidP="005D1CF0">
      <w:pPr>
        <w:pStyle w:val="TDC1"/>
      </w:pPr>
      <w:r w:rsidRPr="00920C08">
        <w:t>C. VALORES</w:t>
      </w:r>
      <w:r w:rsidRPr="00920C08">
        <w:tab/>
        <w:t>1</w:t>
      </w:r>
      <w:r w:rsidR="002C58F1" w:rsidRPr="00920C08">
        <w:t>1</w:t>
      </w:r>
    </w:p>
    <w:p w14:paraId="7B6F4F58" w14:textId="093B3ECC" w:rsidR="00E167DD" w:rsidRPr="00920C08" w:rsidRDefault="00FD0876" w:rsidP="005D1CF0">
      <w:pPr>
        <w:pStyle w:val="TDC1"/>
      </w:pPr>
      <w:r w:rsidRPr="00920C08">
        <w:t>3.2 BASE LEGAL</w:t>
      </w:r>
      <w:r w:rsidRPr="00920C08">
        <w:tab/>
      </w:r>
      <w:r w:rsidR="002C58F1" w:rsidRPr="00920C08">
        <w:t>12</w:t>
      </w:r>
    </w:p>
    <w:p w14:paraId="7843EA83" w14:textId="6EC56CEB" w:rsidR="00E167DD" w:rsidRPr="00920C08" w:rsidRDefault="00FD0876" w:rsidP="005D1CF0">
      <w:pPr>
        <w:pStyle w:val="TDC1"/>
      </w:pPr>
      <w:r w:rsidRPr="00920C08">
        <w:t>3.3 ESTRUCTURA ORGANIZATIVA</w:t>
      </w:r>
      <w:r w:rsidRPr="00920C08">
        <w:tab/>
      </w:r>
      <w:r w:rsidR="002C58F1" w:rsidRPr="00920C08">
        <w:t>13</w:t>
      </w:r>
    </w:p>
    <w:p w14:paraId="6088940E" w14:textId="6CE895B0" w:rsidR="00E167DD" w:rsidRPr="00920C08" w:rsidRDefault="00FD0876" w:rsidP="005D1CF0">
      <w:pPr>
        <w:pStyle w:val="TDC1"/>
      </w:pPr>
      <w:r w:rsidRPr="00920C08">
        <w:t xml:space="preserve">3.4 PLANIFICACIÓN ESTRATÉGICA INSTITUCIONAL </w:t>
      </w:r>
      <w:r w:rsidRPr="00920C08">
        <w:tab/>
      </w:r>
      <w:r w:rsidR="002C58F1" w:rsidRPr="00920C08">
        <w:t>14</w:t>
      </w:r>
    </w:p>
    <w:p w14:paraId="72A4CFA6" w14:textId="32300B6B" w:rsidR="00E167DD" w:rsidRPr="00920C08" w:rsidRDefault="00FD0876" w:rsidP="005D1CF0">
      <w:pPr>
        <w:pStyle w:val="TDC1"/>
      </w:pPr>
      <w:r w:rsidRPr="00920C08">
        <w:t xml:space="preserve">IV. RESULTADOS MISIONALES </w:t>
      </w:r>
      <w:r w:rsidRPr="00920C08">
        <w:tab/>
      </w:r>
      <w:r w:rsidR="002C58F1" w:rsidRPr="00920C08">
        <w:t>19</w:t>
      </w:r>
    </w:p>
    <w:p w14:paraId="37BF0918" w14:textId="51018C32" w:rsidR="00E167DD" w:rsidRPr="00920C08" w:rsidRDefault="00FD0876" w:rsidP="005D1CF0">
      <w:pPr>
        <w:pStyle w:val="TDC1"/>
      </w:pPr>
      <w:r w:rsidRPr="00920C08">
        <w:t>4.1 INFORMACIÓN CUANTITATIVA, CUALITATIVA E INDICADORES DE LOS PROCESOS MISIONALES………</w:t>
      </w:r>
      <w:r w:rsidR="007B65A0" w:rsidRPr="00920C08">
        <w:t>….</w:t>
      </w:r>
      <w:r w:rsidRPr="00920C08">
        <w:t>..…</w:t>
      </w:r>
      <w:r w:rsidR="003555BE" w:rsidRPr="00920C08">
        <w:tab/>
      </w:r>
      <w:r w:rsidR="002C58F1" w:rsidRPr="00920C08">
        <w:t>21</w:t>
      </w:r>
    </w:p>
    <w:p w14:paraId="36CCA5E0" w14:textId="33D04F7E" w:rsidR="00E167DD" w:rsidRPr="00920C08" w:rsidRDefault="00FD0876" w:rsidP="005D1CF0">
      <w:pPr>
        <w:pStyle w:val="TDC1"/>
      </w:pPr>
      <w:r w:rsidRPr="00920C08">
        <w:t xml:space="preserve"> </w:t>
      </w:r>
    </w:p>
    <w:p w14:paraId="64045924" w14:textId="77777777" w:rsidR="00E167DD" w:rsidRPr="00920C08" w:rsidRDefault="00E167DD" w:rsidP="005D1CF0">
      <w:pPr>
        <w:pStyle w:val="TDC1"/>
      </w:pPr>
    </w:p>
    <w:p w14:paraId="15DCA0F5" w14:textId="77777777" w:rsidR="00E167DD" w:rsidRPr="00920C08" w:rsidRDefault="00E167DD" w:rsidP="005D1CF0">
      <w:pPr>
        <w:pStyle w:val="TDC1"/>
      </w:pPr>
    </w:p>
    <w:p w14:paraId="4C17998A" w14:textId="77777777" w:rsidR="00E167DD" w:rsidRPr="00920C08" w:rsidRDefault="00E167DD" w:rsidP="005D1CF0">
      <w:pPr>
        <w:pStyle w:val="TDC1"/>
      </w:pPr>
    </w:p>
    <w:p w14:paraId="406A285C" w14:textId="23EBCFB6" w:rsidR="00E167DD" w:rsidRPr="005D1CF0" w:rsidRDefault="00FD0876" w:rsidP="005D1CF0">
      <w:pPr>
        <w:pStyle w:val="TDC1"/>
      </w:pPr>
      <w:r w:rsidRPr="005D1CF0">
        <w:lastRenderedPageBreak/>
        <w:t>V. RESULTADOS ÁREAS TRANSVERSALES Y DE APOYO</w:t>
      </w:r>
      <w:r w:rsidRPr="005D1CF0">
        <w:tab/>
      </w:r>
      <w:r w:rsidR="00D439F2" w:rsidRPr="005D1CF0">
        <w:t>27</w:t>
      </w:r>
    </w:p>
    <w:p w14:paraId="439B3A79" w14:textId="15BBCC6B" w:rsidR="00E167DD" w:rsidRPr="00920C08" w:rsidRDefault="00FD0876" w:rsidP="005D1CF0">
      <w:pPr>
        <w:pStyle w:val="TDC1"/>
      </w:pPr>
      <w:r w:rsidRPr="00920C08">
        <w:t>5.1 DESEMPEÑO ÁREA ADMINISTRATIVA Y FINANCIERA</w:t>
      </w:r>
      <w:r w:rsidRPr="00920C08">
        <w:tab/>
      </w:r>
      <w:r w:rsidR="00D439F2" w:rsidRPr="00920C08">
        <w:t>27</w:t>
      </w:r>
    </w:p>
    <w:p w14:paraId="351F00C2" w14:textId="622A8702" w:rsidR="00E167DD" w:rsidRPr="00920C08" w:rsidRDefault="00FD0876" w:rsidP="005D1CF0">
      <w:pPr>
        <w:pStyle w:val="TDC1"/>
      </w:pPr>
      <w:r w:rsidRPr="00920C08">
        <w:t>5.2  DESEMPEÑO DE LOS RECURSOS HUMANOS…</w:t>
      </w:r>
      <w:r w:rsidR="007B65A0" w:rsidRPr="00920C08">
        <w:t>..</w:t>
      </w:r>
      <w:r w:rsidR="008A4AD2" w:rsidRPr="00920C08">
        <w:t>…..</w:t>
      </w:r>
      <w:r w:rsidRPr="00920C08">
        <w:t>……..</w:t>
      </w:r>
      <w:r w:rsidR="003555BE" w:rsidRPr="00920C08">
        <w:tab/>
      </w:r>
      <w:r w:rsidR="00D439F2" w:rsidRPr="00920C08">
        <w:t>29</w:t>
      </w:r>
    </w:p>
    <w:p w14:paraId="016CF34A" w14:textId="37D87AD8" w:rsidR="00E167DD" w:rsidRPr="00920C08" w:rsidRDefault="00FD0876" w:rsidP="005D1CF0">
      <w:pPr>
        <w:pStyle w:val="TDC1"/>
      </w:pPr>
      <w:r w:rsidRPr="00920C08">
        <w:t>5.3 DESEMPEÑO DE LOS PROCESOS JURÍDICO…</w:t>
      </w:r>
      <w:r w:rsidR="007B65A0" w:rsidRPr="00920C08">
        <w:t>.</w:t>
      </w:r>
      <w:r w:rsidRPr="00920C08">
        <w:t>…</w:t>
      </w:r>
      <w:r w:rsidR="008A4AD2" w:rsidRPr="00920C08">
        <w:t>...………</w:t>
      </w:r>
      <w:r w:rsidRPr="00920C08">
        <w:t>.</w:t>
      </w:r>
      <w:r w:rsidR="003555BE" w:rsidRPr="00920C08">
        <w:tab/>
      </w:r>
      <w:r w:rsidR="00D439F2" w:rsidRPr="00920C08">
        <w:t>30</w:t>
      </w:r>
    </w:p>
    <w:p w14:paraId="4BBE0512" w14:textId="24CF1ED1" w:rsidR="00E167DD" w:rsidRPr="00920C08" w:rsidRDefault="003555BE" w:rsidP="005D1CF0">
      <w:pPr>
        <w:pStyle w:val="TDC1"/>
      </w:pPr>
      <w:r w:rsidRPr="00920C08">
        <w:tab/>
      </w:r>
      <w:r w:rsidR="001715D0" w:rsidRPr="00920C08">
        <w:t>5.4 DESEMPEÑO DE LA TECNOLOGÍA………….....…………….</w:t>
      </w:r>
      <w:r w:rsidR="00D439F2" w:rsidRPr="00920C08">
        <w:t>31</w:t>
      </w:r>
    </w:p>
    <w:p w14:paraId="7B101E30" w14:textId="699E060A" w:rsidR="001715D0" w:rsidRPr="00920C08" w:rsidRDefault="001715D0" w:rsidP="005D1CF0">
      <w:pPr>
        <w:pStyle w:val="TDC1"/>
      </w:pPr>
      <w:r w:rsidRPr="00920C08">
        <w:tab/>
        <w:t xml:space="preserve">5.5 DESEMPEÑO DE </w:t>
      </w:r>
      <w:r w:rsidR="00BA469C" w:rsidRPr="00920C08">
        <w:t>PLANIFICACION</w:t>
      </w:r>
      <w:r w:rsidRPr="00920C08">
        <w:t>………….....…………….</w:t>
      </w:r>
      <w:r w:rsidR="00D439F2" w:rsidRPr="00920C08">
        <w:t>33</w:t>
      </w:r>
    </w:p>
    <w:p w14:paraId="53D55D4E" w14:textId="3E21930F" w:rsidR="00E167DD" w:rsidRPr="00920C08" w:rsidRDefault="001715D0" w:rsidP="005D1CF0">
      <w:pPr>
        <w:pStyle w:val="TDC1"/>
      </w:pPr>
      <w:r w:rsidRPr="00920C08">
        <w:t xml:space="preserve"> </w:t>
      </w:r>
      <w:r w:rsidR="00FD0876" w:rsidRPr="00920C08">
        <w:t>5.</w:t>
      </w:r>
      <w:r w:rsidRPr="00920C08">
        <w:t>6</w:t>
      </w:r>
      <w:r w:rsidR="00FD0876" w:rsidRPr="00920C08">
        <w:t xml:space="preserve"> DESEMPEÑO DEL COMUNICACIONES</w:t>
      </w:r>
      <w:r w:rsidR="007B65A0" w:rsidRPr="00920C08">
        <w:t>….</w:t>
      </w:r>
      <w:r w:rsidR="008A4AD2" w:rsidRPr="00920C08">
        <w:t>…</w:t>
      </w:r>
      <w:r w:rsidR="007B65A0" w:rsidRPr="00920C08">
        <w:t>….</w:t>
      </w:r>
      <w:r w:rsidR="008A4AD2" w:rsidRPr="00920C08">
        <w:t>…</w:t>
      </w:r>
      <w:r w:rsidR="00FD0876" w:rsidRPr="00920C08">
        <w:t>………..</w:t>
      </w:r>
      <w:r w:rsidR="003555BE" w:rsidRPr="00920C08">
        <w:tab/>
      </w:r>
      <w:r w:rsidR="00D439F2" w:rsidRPr="00920C08">
        <w:t>38</w:t>
      </w:r>
    </w:p>
    <w:p w14:paraId="3B694F81" w14:textId="037DE981" w:rsidR="00E167DD" w:rsidRPr="00920C08" w:rsidRDefault="00FD0876" w:rsidP="005D1CF0">
      <w:pPr>
        <w:pStyle w:val="TDC1"/>
      </w:pPr>
      <w:r w:rsidRPr="00920C08">
        <w:t>VI. SERVICIOS AL CIUDADANO Y TRANSPARENCIA</w:t>
      </w:r>
      <w:r w:rsidR="008A4AD2" w:rsidRPr="00920C08">
        <w:t xml:space="preserve"> </w:t>
      </w:r>
      <w:r w:rsidR="0078168A" w:rsidRPr="00920C08">
        <w:t>INSTITUCIONAL…</w:t>
      </w:r>
      <w:r w:rsidR="008A4AD2" w:rsidRPr="00920C08">
        <w:t>………………………………………</w:t>
      </w:r>
      <w:r w:rsidR="0078168A" w:rsidRPr="00920C08">
        <w:t>……</w:t>
      </w:r>
      <w:r w:rsidR="008A4AD2" w:rsidRPr="00920C08">
        <w:t>…….</w:t>
      </w:r>
      <w:r w:rsidRPr="00920C08">
        <w:t>.</w:t>
      </w:r>
      <w:r w:rsidR="003555BE" w:rsidRPr="00920C08">
        <w:tab/>
      </w:r>
      <w:r w:rsidR="00B72EB6" w:rsidRPr="00920C08">
        <w:t>4</w:t>
      </w:r>
      <w:r w:rsidR="00D439F2" w:rsidRPr="00920C08">
        <w:t>2</w:t>
      </w:r>
    </w:p>
    <w:p w14:paraId="521BDD5B" w14:textId="16696A4B" w:rsidR="00E167DD" w:rsidRPr="00920C08" w:rsidRDefault="00FD0876" w:rsidP="005D1CF0">
      <w:pPr>
        <w:pStyle w:val="TDC1"/>
      </w:pPr>
      <w:r w:rsidRPr="00920C08">
        <w:t xml:space="preserve">6.1 NIVEL DE LA SATISFACCIÓN CON EL </w:t>
      </w:r>
      <w:r w:rsidR="0078168A" w:rsidRPr="00920C08">
        <w:t>SERVICIO.</w:t>
      </w:r>
      <w:r w:rsidRPr="00920C08">
        <w:t>…</w:t>
      </w:r>
      <w:r w:rsidR="008A4AD2" w:rsidRPr="00920C08">
        <w:t>……</w:t>
      </w:r>
      <w:r w:rsidRPr="00920C08">
        <w:t>.</w:t>
      </w:r>
      <w:r w:rsidR="003555BE" w:rsidRPr="00920C08">
        <w:tab/>
      </w:r>
      <w:r w:rsidR="00B72EB6" w:rsidRPr="00920C08">
        <w:t>4</w:t>
      </w:r>
      <w:r w:rsidR="00D439F2" w:rsidRPr="00920C08">
        <w:t>2</w:t>
      </w:r>
    </w:p>
    <w:p w14:paraId="1207CF91" w14:textId="4BBDA655" w:rsidR="00E167DD" w:rsidRPr="00920C08" w:rsidRDefault="00FD0876" w:rsidP="005D1CF0">
      <w:pPr>
        <w:pStyle w:val="TDC1"/>
      </w:pPr>
      <w:r w:rsidRPr="00920C08">
        <w:t>6.2 NIVEL DE CUMPLIMIENTO ACCESO A LA INFORMACIÓN……</w:t>
      </w:r>
      <w:r w:rsidR="007B65A0" w:rsidRPr="00920C08">
        <w:t>…………………………………………………</w:t>
      </w:r>
      <w:r w:rsidR="008A4AD2" w:rsidRPr="00920C08">
        <w:t>..</w:t>
      </w:r>
      <w:r w:rsidRPr="00920C08">
        <w:t>.</w:t>
      </w:r>
      <w:r w:rsidR="003555BE" w:rsidRPr="00920C08">
        <w:tab/>
      </w:r>
      <w:r w:rsidR="00B72EB6" w:rsidRPr="00920C08">
        <w:t>4</w:t>
      </w:r>
      <w:r w:rsidR="00D439F2" w:rsidRPr="00920C08">
        <w:t>2</w:t>
      </w:r>
    </w:p>
    <w:p w14:paraId="50B2A98B" w14:textId="7BFCB5E9" w:rsidR="00E167DD" w:rsidRPr="00920C08" w:rsidRDefault="008A4AD2" w:rsidP="005D1CF0">
      <w:pPr>
        <w:pStyle w:val="TDC1"/>
      </w:pPr>
      <w:r w:rsidRPr="00920C08">
        <w:t>6</w:t>
      </w:r>
      <w:r w:rsidR="00FD0876" w:rsidRPr="00920C08">
        <w:t>.3 RESULTADO SISTEMA DE QUEJAS, RECLAMOS Y SUGERENCIAS</w:t>
      </w:r>
      <w:r w:rsidR="007B65A0" w:rsidRPr="00920C08">
        <w:t>……………………………………………………….</w:t>
      </w:r>
      <w:r w:rsidR="00FD0876" w:rsidRPr="00920C08">
        <w:t>..</w:t>
      </w:r>
      <w:r w:rsidR="003555BE" w:rsidRPr="00920C08">
        <w:tab/>
      </w:r>
      <w:r w:rsidR="00D439F2" w:rsidRPr="00920C08">
        <w:t>43</w:t>
      </w:r>
    </w:p>
    <w:p w14:paraId="711F185A" w14:textId="750CF9EF" w:rsidR="00E167DD" w:rsidRPr="00920C08" w:rsidRDefault="00FD0876" w:rsidP="005D1CF0">
      <w:pPr>
        <w:pStyle w:val="TDC1"/>
      </w:pPr>
      <w:r w:rsidRPr="00920C08">
        <w:t>6.4 RESULTADO MEDICIONES DEL PORTAL DE TRANSPARENCIA…</w:t>
      </w:r>
      <w:r w:rsidR="00A53955" w:rsidRPr="00920C08">
        <w:t>………………………………………………….</w:t>
      </w:r>
      <w:r w:rsidR="003555BE" w:rsidRPr="00920C08">
        <w:tab/>
      </w:r>
      <w:r w:rsidR="00D439F2" w:rsidRPr="00920C08">
        <w:t>43</w:t>
      </w:r>
    </w:p>
    <w:p w14:paraId="50F63340" w14:textId="68F28182" w:rsidR="00E167DD" w:rsidRPr="00920C08" w:rsidRDefault="00FD0876" w:rsidP="005D1CF0">
      <w:pPr>
        <w:pStyle w:val="TDC1"/>
      </w:pPr>
      <w:r w:rsidRPr="00920C08">
        <w:t>VII. PROYECCIONES AL PRÓXIMO</w:t>
      </w:r>
      <w:r w:rsidR="00A53955" w:rsidRPr="00920C08">
        <w:t xml:space="preserve"> </w:t>
      </w:r>
      <w:r w:rsidRPr="00920C08">
        <w:t>AÑO…</w:t>
      </w:r>
      <w:r w:rsidR="00A53955" w:rsidRPr="00920C08">
        <w:t>..…………….</w:t>
      </w:r>
      <w:r w:rsidR="008A4AD2" w:rsidRPr="00920C08">
        <w:t>……..</w:t>
      </w:r>
      <w:r w:rsidR="003555BE" w:rsidRPr="00920C08">
        <w:tab/>
      </w:r>
      <w:r w:rsidR="00D439F2" w:rsidRPr="00920C08">
        <w:t>44</w:t>
      </w:r>
    </w:p>
    <w:p w14:paraId="1018F026" w14:textId="0375CA1F" w:rsidR="00E167DD" w:rsidRPr="00920C08" w:rsidRDefault="00FD0876" w:rsidP="005D1CF0">
      <w:pPr>
        <w:pStyle w:val="TDC1"/>
      </w:pPr>
      <w:r w:rsidRPr="00920C08">
        <w:t>VIII. ANEXOS……</w:t>
      </w:r>
      <w:r w:rsidR="00A53955" w:rsidRPr="00920C08">
        <w:t>…...</w:t>
      </w:r>
      <w:r w:rsidRPr="00920C08">
        <w:t>……………………………....</w:t>
      </w:r>
      <w:r w:rsidR="008A4AD2" w:rsidRPr="00920C08">
        <w:t>....................</w:t>
      </w:r>
      <w:r w:rsidR="003555BE" w:rsidRPr="00920C08">
        <w:tab/>
      </w:r>
      <w:r w:rsidR="00D439F2" w:rsidRPr="00920C08">
        <w:t>46</w:t>
      </w:r>
    </w:p>
    <w:p w14:paraId="27C1A9BD" w14:textId="3AD9B841" w:rsidR="00E167DD" w:rsidRPr="00920C08" w:rsidRDefault="008A4AD2" w:rsidP="005D1CF0">
      <w:pPr>
        <w:pStyle w:val="TDC1"/>
      </w:pPr>
      <w:r w:rsidRPr="00920C08">
        <w:t xml:space="preserve">A. </w:t>
      </w:r>
      <w:r w:rsidR="00FD0876" w:rsidRPr="00920C08">
        <w:t xml:space="preserve">MATRIZ DE </w:t>
      </w:r>
      <w:r w:rsidR="00831301" w:rsidRPr="00920C08">
        <w:t>Logros  Relevantes ………………………</w:t>
      </w:r>
      <w:r w:rsidR="002C58F1" w:rsidRPr="00920C08">
        <w:t>….</w:t>
      </w:r>
      <w:r w:rsidR="00831301" w:rsidRPr="00920C08">
        <w:t>..</w:t>
      </w:r>
      <w:r w:rsidR="00D439F2" w:rsidRPr="00920C08">
        <w:t>.......47</w:t>
      </w:r>
      <w:r w:rsidR="00831301" w:rsidRPr="00920C08">
        <w:t xml:space="preserve"> </w:t>
      </w:r>
    </w:p>
    <w:p w14:paraId="4B997986" w14:textId="713BC769" w:rsidR="00E167DD" w:rsidRPr="00920C08" w:rsidRDefault="00FD0876" w:rsidP="005D1CF0">
      <w:pPr>
        <w:pStyle w:val="TDC1"/>
      </w:pPr>
      <w:r w:rsidRPr="00920C08">
        <w:t xml:space="preserve">B. MATRIZ DE GESTIÓN PRESUPUESTARIA ANUAL </w:t>
      </w:r>
      <w:r w:rsidR="00A53955" w:rsidRPr="00920C08">
        <w:t>……</w:t>
      </w:r>
      <w:r w:rsidR="00D439F2" w:rsidRPr="00920C08">
        <w:t>……49</w:t>
      </w:r>
      <w:r w:rsidRPr="00920C08">
        <w:t xml:space="preserve">                                                                                     </w:t>
      </w:r>
    </w:p>
    <w:p w14:paraId="2146FD42" w14:textId="4A7E6F57" w:rsidR="00BA469C" w:rsidRPr="00920C08" w:rsidRDefault="00FD0876" w:rsidP="005D1CF0">
      <w:pPr>
        <w:pStyle w:val="TDC1"/>
      </w:pPr>
      <w:r w:rsidRPr="00920C08">
        <w:t xml:space="preserve">C.  </w:t>
      </w:r>
      <w:r w:rsidR="00BA469C" w:rsidRPr="00920C08">
        <w:t>MATRIZ DE PRINCIPALES INDICADORES POA</w:t>
      </w:r>
      <w:r w:rsidR="008A4AD2" w:rsidRPr="00920C08">
        <w:t>……….</w:t>
      </w:r>
      <w:r w:rsidRPr="00920C08">
        <w:t>…</w:t>
      </w:r>
      <w:r w:rsidR="003555BE" w:rsidRPr="00920C08">
        <w:tab/>
      </w:r>
      <w:r w:rsidR="00D439F2" w:rsidRPr="00920C08">
        <w:t>50</w:t>
      </w:r>
    </w:p>
    <w:p w14:paraId="59D7D68E" w14:textId="7FC1F8B0" w:rsidR="00E167DD" w:rsidRPr="00920C08" w:rsidRDefault="00BA469C" w:rsidP="005D1CF0">
      <w:pPr>
        <w:pStyle w:val="TDC1"/>
      </w:pPr>
      <w:r w:rsidRPr="00920C08">
        <w:t>D.  RESUMEN DEL PLAN DE COMPRA .……….………….…</w:t>
      </w:r>
      <w:r w:rsidRPr="00920C08">
        <w:tab/>
        <w:t>5</w:t>
      </w:r>
      <w:r w:rsidR="00D439F2" w:rsidRPr="00920C08">
        <w:t>2</w:t>
      </w:r>
      <w:r w:rsidR="00FD0876" w:rsidRPr="00920C08">
        <w:t xml:space="preserve">                                                                                                              </w:t>
      </w:r>
    </w:p>
    <w:bookmarkEnd w:id="1"/>
    <w:p w14:paraId="484EED5D" w14:textId="77777777" w:rsidR="00E167DD" w:rsidRPr="00920C08" w:rsidRDefault="00E167DD" w:rsidP="00E167DD">
      <w:pPr>
        <w:pStyle w:val="TDC3"/>
        <w:spacing w:line="360" w:lineRule="auto"/>
      </w:pPr>
    </w:p>
    <w:p w14:paraId="16F4D238" w14:textId="77777777" w:rsidR="00E167DD" w:rsidRPr="00920C08" w:rsidRDefault="00E167DD" w:rsidP="00E167DD">
      <w:pPr>
        <w:pStyle w:val="TDC3"/>
        <w:spacing w:line="360" w:lineRule="auto"/>
      </w:pPr>
    </w:p>
    <w:p w14:paraId="4931621E" w14:textId="77777777" w:rsidR="00E167DD" w:rsidRPr="00920C08" w:rsidRDefault="00E167DD" w:rsidP="00E167DD">
      <w:pPr>
        <w:spacing w:line="360" w:lineRule="auto"/>
        <w:rPr>
          <w:lang w:val="es-ES"/>
        </w:rPr>
        <w:sectPr w:rsidR="00E167DD" w:rsidRPr="00920C08" w:rsidSect="007B65A0">
          <w:footerReference w:type="first" r:id="rId12"/>
          <w:pgSz w:w="12240" w:h="15840"/>
          <w:pgMar w:top="1440" w:right="2175" w:bottom="1440" w:left="2127" w:header="720" w:footer="720" w:gutter="0"/>
          <w:cols w:space="720"/>
          <w:docGrid w:linePitch="360"/>
        </w:sectPr>
      </w:pPr>
    </w:p>
    <w:p w14:paraId="068E0673" w14:textId="53F74DB4" w:rsidR="00E167DD" w:rsidRPr="00920C08" w:rsidRDefault="00E167DD" w:rsidP="00E81FC7">
      <w:pPr>
        <w:pStyle w:val="Ttulo1"/>
        <w:rPr>
          <w:b w:val="0"/>
          <w:bCs/>
          <w:color w:val="767171"/>
        </w:rPr>
      </w:pPr>
      <w:bookmarkStart w:id="2" w:name="_Hlk109301328"/>
      <w:bookmarkStart w:id="3" w:name="_Hlk86403204"/>
      <w:r w:rsidRPr="00920C08">
        <w:rPr>
          <w:rFonts w:cs="Times New Roman"/>
          <w:color w:val="767171"/>
          <w:lang w:val="es-US"/>
        </w:rPr>
        <w:lastRenderedPageBreak/>
        <w:t>PRESENTACION</w:t>
      </w:r>
    </w:p>
    <w:p w14:paraId="119A0C53" w14:textId="7C6704EC" w:rsidR="00E167DD" w:rsidRPr="00920C08" w:rsidRDefault="00E167DD" w:rsidP="00E167DD">
      <w:pPr>
        <w:spacing w:line="360" w:lineRule="auto"/>
        <w:jc w:val="both"/>
        <w:rPr>
          <w:sz w:val="18"/>
        </w:rPr>
      </w:pPr>
      <w:r w:rsidRPr="00920C08">
        <w:rPr>
          <w:noProof/>
          <w:lang w:val="es-US" w:eastAsia="es-US"/>
        </w:rPr>
        <mc:AlternateContent>
          <mc:Choice Requires="wps">
            <w:drawing>
              <wp:anchor distT="4294967295" distB="4294967295" distL="114300" distR="114300" simplePos="0" relativeHeight="251743232" behindDoc="0" locked="0" layoutInCell="1" allowOverlap="1" wp14:anchorId="562B4711" wp14:editId="751D8B42">
                <wp:simplePos x="0" y="0"/>
                <wp:positionH relativeFrom="margin">
                  <wp:align>center</wp:align>
                </wp:positionH>
                <wp:positionV relativeFrom="paragraph">
                  <wp:posOffset>26670</wp:posOffset>
                </wp:positionV>
                <wp:extent cx="463550" cy="0"/>
                <wp:effectExtent l="0" t="19050" r="31750" b="19050"/>
                <wp:wrapNone/>
                <wp:docPr id="33" name="Conector recto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w16se="http://schemas.microsoft.com/office/word/2015/wordml/symex" xmlns:cx="http://schemas.microsoft.com/office/drawing/2014/chartex">
            <w:pict>
              <v:line w14:anchorId="2FA55C0C" id="Conector recto 33" o:spid="_x0000_s1026" style="position:absolute;z-index:25174323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2.1pt" to="36.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" strokecolor="#ee2a24" strokeweight="2.25pt">
                <v:stroke joinstyle="miter"/>
                <w10:wrap anchorx="margin"/>
              </v:line>
            </w:pict>
          </mc:Fallback>
        </mc:AlternateContent>
      </w:r>
    </w:p>
    <w:p w14:paraId="5DD77583" w14:textId="707875AD" w:rsidR="00E167DD" w:rsidRPr="00920C08" w:rsidRDefault="00E167DD" w:rsidP="00E81FC7">
      <w:pPr>
        <w:jc w:val="center"/>
        <w:rPr>
          <w:rFonts w:eastAsia="Calibri"/>
          <w:szCs w:val="36"/>
          <w:lang w:val="es-US"/>
        </w:rPr>
      </w:pPr>
      <w:r w:rsidRPr="00920C08">
        <w:rPr>
          <w:rFonts w:eastAsia="Calibri"/>
          <w:szCs w:val="36"/>
          <w:lang w:val="es-US"/>
        </w:rPr>
        <w:t>Memoria Anual 202</w:t>
      </w:r>
      <w:r w:rsidR="00ED0D81" w:rsidRPr="00920C08">
        <w:rPr>
          <w:rFonts w:eastAsia="Calibri"/>
          <w:szCs w:val="36"/>
          <w:lang w:val="es-US"/>
        </w:rPr>
        <w:t>4</w:t>
      </w:r>
    </w:p>
    <w:p w14:paraId="12B7393A" w14:textId="05B7F6D9" w:rsidR="007A348D" w:rsidRPr="00920C08" w:rsidRDefault="00D72563" w:rsidP="00E81FC7">
      <w:pPr>
        <w:spacing w:line="360" w:lineRule="auto"/>
        <w:jc w:val="both"/>
        <w:rPr>
          <w:rFonts w:eastAsia="Calibri"/>
          <w:noProof/>
          <w:lang w:val="es-US"/>
        </w:rPr>
      </w:pPr>
      <w:r w:rsidRPr="00920C08">
        <w:rPr>
          <w:rFonts w:eastAsia="Calibri"/>
          <w:noProof/>
          <w:lang w:val="es-US"/>
        </w:rPr>
        <w:t>Durante e</w:t>
      </w:r>
      <w:r w:rsidR="00E167DD" w:rsidRPr="00920C08">
        <w:rPr>
          <w:rFonts w:eastAsia="Calibri"/>
          <w:noProof/>
          <w:lang w:val="es-US"/>
        </w:rPr>
        <w:t xml:space="preserve">ste año, el Centro de Operaciones de Emergencias emitió de manera oportuna </w:t>
      </w:r>
      <w:r w:rsidR="0090075C" w:rsidRPr="00920C08">
        <w:rPr>
          <w:rFonts w:eastAsia="Calibri"/>
          <w:noProof/>
          <w:lang w:val="es-US"/>
        </w:rPr>
        <w:t>2</w:t>
      </w:r>
      <w:r w:rsidR="007F7DA0" w:rsidRPr="00920C08">
        <w:rPr>
          <w:rFonts w:eastAsia="Calibri"/>
          <w:noProof/>
          <w:lang w:val="es-US"/>
        </w:rPr>
        <w:t>93</w:t>
      </w:r>
      <w:r w:rsidR="0090075C" w:rsidRPr="00920C08">
        <w:rPr>
          <w:rFonts w:eastAsia="Calibri"/>
          <w:noProof/>
          <w:lang w:val="es-US"/>
        </w:rPr>
        <w:t xml:space="preserve"> bo</w:t>
      </w:r>
      <w:r w:rsidR="00E167DD" w:rsidRPr="00920C08">
        <w:rPr>
          <w:rFonts w:eastAsia="Calibri"/>
          <w:noProof/>
          <w:lang w:val="es-US"/>
        </w:rPr>
        <w:t xml:space="preserve">letines de alerta temprana a la población por diferentes eventos Hidrometeorológicos, los cuales les permitió a los residentes en áreas vulnerables tomar medidas para salvar vidas y propiedades. Con estas alertas se movilizaron hacia los albergues oficiales y a casas de familiares y amigos cientos de miles de personas los cuales fueron salvados, rescatados y desplazados a lugares seguros, estos desplazamientos fueron generados en su mayoría por intensas lluvias y fuertes vientos, así como también a inundaciones rurales, urbanas y deslizamientos de tierra, bajo la protección de las instituciones de primera respuesta que conforman al COE. En término de preparación para la población y sus instituciones el COE, ejecuto un programa de preparación y capacitación en beneficio de las comunidades más vulnerable del país, además por igual impacto instituciones pública y privada estas actividades mejoraron sus capacidades en la gestión del riesgo de destres. También el COE, realizo el día </w:t>
      </w:r>
      <w:r w:rsidR="00E71EA6" w:rsidRPr="00920C08">
        <w:rPr>
          <w:rFonts w:eastAsia="Calibri"/>
          <w:noProof/>
          <w:lang w:val="es-US"/>
        </w:rPr>
        <w:t>2</w:t>
      </w:r>
      <w:r w:rsidR="000F2CF2" w:rsidRPr="00920C08">
        <w:rPr>
          <w:rFonts w:eastAsia="Calibri"/>
          <w:noProof/>
          <w:lang w:val="es-US"/>
        </w:rPr>
        <w:t>3</w:t>
      </w:r>
      <w:r w:rsidR="00E167DD" w:rsidRPr="00920C08">
        <w:rPr>
          <w:rFonts w:eastAsia="Calibri"/>
          <w:noProof/>
          <w:lang w:val="es-US"/>
        </w:rPr>
        <w:t xml:space="preserve"> </w:t>
      </w:r>
      <w:r w:rsidR="00E71EA6" w:rsidRPr="00920C08">
        <w:rPr>
          <w:rFonts w:eastAsia="Calibri"/>
          <w:noProof/>
          <w:lang w:val="es-US"/>
        </w:rPr>
        <w:t>octubre</w:t>
      </w:r>
      <w:r w:rsidR="00E167DD" w:rsidRPr="00920C08">
        <w:rPr>
          <w:rFonts w:eastAsia="Calibri"/>
          <w:noProof/>
          <w:lang w:val="es-US"/>
        </w:rPr>
        <w:t xml:space="preserve"> del año que transcurre un Simulacro Nacional de Evacuación, impactando de manera positiva</w:t>
      </w:r>
      <w:r w:rsidR="000F2CF2" w:rsidRPr="00920C08">
        <w:rPr>
          <w:rFonts w:eastAsia="Calibri"/>
          <w:noProof/>
          <w:lang w:val="es-US"/>
        </w:rPr>
        <w:t xml:space="preserve"> 2.5</w:t>
      </w:r>
      <w:r w:rsidR="007A348D" w:rsidRPr="00920C08">
        <w:rPr>
          <w:rFonts w:eastAsia="Calibri"/>
          <w:noProof/>
          <w:lang w:val="es-US"/>
        </w:rPr>
        <w:t>00,000</w:t>
      </w:r>
      <w:r w:rsidR="000F2CF2" w:rsidRPr="00920C08">
        <w:rPr>
          <w:rFonts w:eastAsia="Calibri"/>
          <w:noProof/>
          <w:lang w:val="es-US"/>
        </w:rPr>
        <w:t xml:space="preserve"> personas</w:t>
      </w:r>
      <w:r w:rsidR="007A348D" w:rsidRPr="00920C08">
        <w:rPr>
          <w:rFonts w:eastAsia="Calibri"/>
          <w:noProof/>
          <w:lang w:val="es-US"/>
        </w:rPr>
        <w:t xml:space="preserve"> y 6,582 instituciones públicas, privadas, familias </w:t>
      </w:r>
      <w:r w:rsidR="00D14C32" w:rsidRPr="00920C08">
        <w:rPr>
          <w:rFonts w:eastAsia="Calibri"/>
          <w:noProof/>
          <w:lang w:val="es-US"/>
        </w:rPr>
        <w:t>y comunidades</w:t>
      </w:r>
      <w:r w:rsidR="007A348D" w:rsidRPr="00920C08">
        <w:rPr>
          <w:rFonts w:eastAsia="Calibri"/>
          <w:noProof/>
          <w:lang w:val="es-US"/>
        </w:rPr>
        <w:t>,</w:t>
      </w:r>
      <w:r w:rsidR="00D14C32" w:rsidRPr="00920C08">
        <w:rPr>
          <w:rFonts w:eastAsia="Calibri"/>
          <w:noProof/>
          <w:lang w:val="es-US"/>
        </w:rPr>
        <w:t xml:space="preserve"> </w:t>
      </w:r>
      <w:r w:rsidR="007A348D" w:rsidRPr="00920C08">
        <w:rPr>
          <w:rFonts w:eastAsia="Calibri"/>
          <w:noProof/>
          <w:lang w:val="es-US"/>
        </w:rPr>
        <w:t>se registraron en nuestra plataforma virtual. Este ejercicio contribuyo a verificar la pertinencia de los planes de contingencia y Emergencia de las instituciones participantes, así como también mejoro sus capacidades institucionales</w:t>
      </w:r>
      <w:r w:rsidR="00803EB9">
        <w:rPr>
          <w:rFonts w:eastAsia="Calibri"/>
          <w:noProof/>
          <w:lang w:val="es-US"/>
        </w:rPr>
        <w:t>.</w:t>
      </w:r>
    </w:p>
    <w:p w14:paraId="1F8FC06D" w14:textId="77777777" w:rsidR="007A348D" w:rsidRPr="00920C08" w:rsidRDefault="007A348D" w:rsidP="00E81FC7">
      <w:pPr>
        <w:spacing w:line="360" w:lineRule="auto"/>
        <w:jc w:val="both"/>
        <w:rPr>
          <w:rFonts w:eastAsia="Calibri"/>
          <w:noProof/>
          <w:lang w:val="es-US"/>
        </w:rPr>
      </w:pPr>
    </w:p>
    <w:p w14:paraId="2653B66D" w14:textId="748A4AF6" w:rsidR="00A53955" w:rsidRPr="00920C08" w:rsidRDefault="00A53955" w:rsidP="00E81FC7">
      <w:pPr>
        <w:spacing w:line="360" w:lineRule="auto"/>
        <w:jc w:val="both"/>
        <w:rPr>
          <w:rFonts w:eastAsia="Calibri"/>
          <w:noProof/>
          <w:lang w:val="es-US"/>
        </w:rPr>
      </w:pPr>
    </w:p>
    <w:p w14:paraId="786AB7A0" w14:textId="77777777" w:rsidR="00A53955" w:rsidRPr="00920C08" w:rsidRDefault="00A53955" w:rsidP="00E81FC7">
      <w:pPr>
        <w:spacing w:line="360" w:lineRule="auto"/>
        <w:jc w:val="both"/>
        <w:rPr>
          <w:rFonts w:eastAsia="Calibri"/>
          <w:noProof/>
          <w:lang w:val="es-US"/>
        </w:rPr>
      </w:pPr>
    </w:p>
    <w:p w14:paraId="721810AF" w14:textId="2ADDEB5A" w:rsidR="00E167DD" w:rsidRPr="00920C08" w:rsidRDefault="00E167DD" w:rsidP="00E81FC7">
      <w:pPr>
        <w:spacing w:line="360" w:lineRule="auto"/>
        <w:jc w:val="both"/>
        <w:rPr>
          <w:rFonts w:eastAsia="Calibri"/>
          <w:noProof/>
          <w:lang w:val="es-US"/>
        </w:rPr>
      </w:pPr>
      <w:r w:rsidRPr="00920C08">
        <w:rPr>
          <w:rFonts w:eastAsia="Calibri"/>
          <w:noProof/>
          <w:lang w:val="es-US"/>
        </w:rPr>
        <w:lastRenderedPageBreak/>
        <w:t>Cabe destacar que durante este año 202</w:t>
      </w:r>
      <w:r w:rsidR="0061628A" w:rsidRPr="00920C08">
        <w:rPr>
          <w:rFonts w:eastAsia="Calibri"/>
          <w:noProof/>
          <w:lang w:val="es-US"/>
        </w:rPr>
        <w:t>4</w:t>
      </w:r>
      <w:r w:rsidRPr="00920C08">
        <w:rPr>
          <w:rFonts w:eastAsia="Calibri"/>
          <w:noProof/>
          <w:lang w:val="es-US"/>
        </w:rPr>
        <w:t xml:space="preserve"> el COE mejoro su desempeño a través del cumplimiento de los principales indicadores de gestión de procesos, esto así debido a un intenso seguimiento, acompañamiento y reportes por parte de las aéreas operativas y administrativa</w:t>
      </w:r>
      <w:r w:rsidR="00DB5940" w:rsidRPr="00920C08">
        <w:rPr>
          <w:rFonts w:eastAsia="Calibri"/>
          <w:noProof/>
          <w:lang w:val="es-US"/>
        </w:rPr>
        <w:t xml:space="preserve"> de nuestra Institución</w:t>
      </w:r>
      <w:r w:rsidRPr="00920C08">
        <w:rPr>
          <w:rFonts w:eastAsia="Calibri"/>
          <w:noProof/>
          <w:lang w:val="es-US"/>
        </w:rPr>
        <w:t>.</w:t>
      </w:r>
    </w:p>
    <w:p w14:paraId="3B858E41" w14:textId="77777777" w:rsidR="00863673" w:rsidRPr="00920C08" w:rsidRDefault="00863673" w:rsidP="00E167DD">
      <w:pPr>
        <w:tabs>
          <w:tab w:val="left" w:pos="0"/>
        </w:tabs>
        <w:spacing w:line="360" w:lineRule="auto"/>
        <w:jc w:val="both"/>
        <w:rPr>
          <w:lang w:eastAsia="es-DO"/>
        </w:rPr>
      </w:pPr>
    </w:p>
    <w:p w14:paraId="4171D89A" w14:textId="77777777" w:rsidR="00E167DD" w:rsidRPr="00920C08" w:rsidRDefault="00E167DD" w:rsidP="00E167DD">
      <w:pPr>
        <w:spacing w:line="360" w:lineRule="auto"/>
        <w:jc w:val="center"/>
        <w:rPr>
          <w:b/>
          <w:bCs/>
          <w:sz w:val="28"/>
        </w:rPr>
      </w:pPr>
      <w:r w:rsidRPr="00920C08">
        <w:rPr>
          <w:b/>
          <w:bCs/>
          <w:sz w:val="28"/>
        </w:rPr>
        <w:t>RESUMEN EJECUTIVO</w:t>
      </w:r>
    </w:p>
    <w:bookmarkEnd w:id="2"/>
    <w:p w14:paraId="478F5573" w14:textId="0E28C096" w:rsidR="00E167DD" w:rsidRPr="00920C08" w:rsidRDefault="00E167DD" w:rsidP="00E167DD">
      <w:pPr>
        <w:spacing w:line="360" w:lineRule="auto"/>
        <w:jc w:val="both"/>
        <w:rPr>
          <w:sz w:val="18"/>
        </w:rPr>
      </w:pPr>
      <w:r w:rsidRPr="00920C08">
        <w:rPr>
          <w:noProof/>
          <w:lang w:val="es-US" w:eastAsia="es-US"/>
        </w:rPr>
        <mc:AlternateContent>
          <mc:Choice Requires="wps">
            <w:drawing>
              <wp:anchor distT="4294967295" distB="4294967295" distL="114300" distR="114300" simplePos="0" relativeHeight="251741184" behindDoc="0" locked="0" layoutInCell="1" allowOverlap="1" wp14:anchorId="55522F24" wp14:editId="139EC221">
                <wp:simplePos x="0" y="0"/>
                <wp:positionH relativeFrom="page">
                  <wp:align>center</wp:align>
                </wp:positionH>
                <wp:positionV relativeFrom="paragraph">
                  <wp:posOffset>26670</wp:posOffset>
                </wp:positionV>
                <wp:extent cx="463550" cy="0"/>
                <wp:effectExtent l="0" t="19050" r="31750" b="19050"/>
                <wp:wrapNone/>
                <wp:docPr id="28" name="Conector recto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w16se="http://schemas.microsoft.com/office/word/2015/wordml/symex" xmlns:cx="http://schemas.microsoft.com/office/drawing/2014/chartex">
            <w:pict>
              <v:line w14:anchorId="2BED1F8B" id="Conector recto 28" o:spid="_x0000_s1026" style="position:absolute;z-index:251741184;visibility:visible;mso-wrap-style:square;mso-width-percent:0;mso-height-percent:0;mso-wrap-distance-left:9pt;mso-wrap-distance-top:-3e-5mm;mso-wrap-distance-right:9pt;mso-wrap-distance-bottom:-3e-5mm;mso-position-horizontal:center;mso-position-horizontal-relative:page;mso-position-vertical:absolute;mso-position-vertical-relative:text;mso-width-percent:0;mso-height-percent:0;mso-width-relative:page;mso-height-relative:page" from="0,2.1pt" to="36.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" strokecolor="#ee2a24" strokeweight="2.25pt">
                <v:stroke joinstyle="miter"/>
                <w10:wrap anchorx="page"/>
              </v:line>
            </w:pict>
          </mc:Fallback>
        </mc:AlternateContent>
      </w:r>
    </w:p>
    <w:p w14:paraId="12A0C1A3" w14:textId="0E43522C" w:rsidR="00863673" w:rsidRPr="00920C08" w:rsidRDefault="00E167DD" w:rsidP="00E81FC7">
      <w:pPr>
        <w:jc w:val="center"/>
        <w:rPr>
          <w:rFonts w:eastAsia="Calibri"/>
          <w:szCs w:val="36"/>
          <w:lang w:val="es-US"/>
        </w:rPr>
      </w:pPr>
      <w:r w:rsidRPr="00920C08">
        <w:rPr>
          <w:rFonts w:eastAsia="Calibri"/>
          <w:szCs w:val="36"/>
          <w:lang w:val="es-US"/>
        </w:rPr>
        <w:t>Informe Anual 20</w:t>
      </w:r>
      <w:r w:rsidR="00FF7FFB" w:rsidRPr="00920C08">
        <w:rPr>
          <w:rFonts w:eastAsia="Calibri"/>
          <w:szCs w:val="36"/>
          <w:lang w:val="es-US"/>
        </w:rPr>
        <w:t>24</w:t>
      </w:r>
    </w:p>
    <w:p w14:paraId="0B483D76" w14:textId="1C4C6044" w:rsidR="00A6235B" w:rsidRPr="00920C08" w:rsidRDefault="00E167DD" w:rsidP="00E81FC7">
      <w:pPr>
        <w:spacing w:line="360" w:lineRule="auto"/>
        <w:jc w:val="both"/>
        <w:rPr>
          <w:rFonts w:eastAsia="Calibri"/>
          <w:noProof/>
          <w:lang w:val="es-US"/>
        </w:rPr>
      </w:pPr>
      <w:r w:rsidRPr="00920C08">
        <w:rPr>
          <w:rFonts w:eastAsia="Calibri"/>
          <w:noProof/>
          <w:lang w:val="es-US"/>
        </w:rPr>
        <w:t>Durante este 202</w:t>
      </w:r>
      <w:r w:rsidR="0061628A" w:rsidRPr="00920C08">
        <w:rPr>
          <w:rFonts w:eastAsia="Calibri"/>
          <w:noProof/>
          <w:lang w:val="es-US"/>
        </w:rPr>
        <w:t>4</w:t>
      </w:r>
      <w:r w:rsidRPr="00920C08">
        <w:rPr>
          <w:rFonts w:eastAsia="Calibri"/>
          <w:noProof/>
          <w:lang w:val="es-US"/>
        </w:rPr>
        <w:t xml:space="preserve">, el Centro de Operaciones de Emergencias desarrollo su gestión fundamentada en </w:t>
      </w:r>
      <w:r w:rsidR="0093732E" w:rsidRPr="00920C08">
        <w:rPr>
          <w:rFonts w:eastAsia="Calibri"/>
          <w:noProof/>
          <w:lang w:val="es-US"/>
        </w:rPr>
        <w:t>su filosofía institucional y en el fortalecimiento</w:t>
      </w:r>
      <w:r w:rsidR="00A6216E" w:rsidRPr="00920C08">
        <w:rPr>
          <w:rFonts w:eastAsia="Calibri"/>
          <w:noProof/>
          <w:lang w:val="es-US"/>
        </w:rPr>
        <w:t xml:space="preserve"> y cumplimiento</w:t>
      </w:r>
      <w:r w:rsidRPr="00920C08">
        <w:rPr>
          <w:rFonts w:eastAsia="Calibri"/>
          <w:noProof/>
          <w:lang w:val="es-US"/>
        </w:rPr>
        <w:t xml:space="preserve"> </w:t>
      </w:r>
      <w:r w:rsidR="0093732E" w:rsidRPr="00920C08">
        <w:rPr>
          <w:rFonts w:eastAsia="Calibri"/>
          <w:noProof/>
          <w:lang w:val="es-US"/>
        </w:rPr>
        <w:t xml:space="preserve">de </w:t>
      </w:r>
      <w:r w:rsidRPr="00920C08">
        <w:rPr>
          <w:rFonts w:eastAsia="Calibri"/>
          <w:noProof/>
          <w:lang w:val="es-US"/>
        </w:rPr>
        <w:t>sus procesos misionale</w:t>
      </w:r>
      <w:r w:rsidR="00CD468F" w:rsidRPr="00920C08">
        <w:rPr>
          <w:rFonts w:eastAsia="Calibri"/>
          <w:noProof/>
          <w:lang w:val="es-US"/>
        </w:rPr>
        <w:t>s</w:t>
      </w:r>
      <w:r w:rsidR="00700284" w:rsidRPr="00920C08">
        <w:rPr>
          <w:rFonts w:eastAsia="Calibri"/>
          <w:noProof/>
          <w:lang w:val="es-US"/>
        </w:rPr>
        <w:t xml:space="preserve">, esto así para garantizar y </w:t>
      </w:r>
      <w:r w:rsidR="00CD468F" w:rsidRPr="00920C08">
        <w:rPr>
          <w:rFonts w:eastAsia="Calibri"/>
          <w:noProof/>
          <w:lang w:val="es-US"/>
        </w:rPr>
        <w:t>salvaguardar</w:t>
      </w:r>
      <w:r w:rsidR="00700284" w:rsidRPr="00920C08">
        <w:rPr>
          <w:rFonts w:eastAsia="Calibri"/>
          <w:noProof/>
          <w:lang w:val="es-US"/>
        </w:rPr>
        <w:t xml:space="preserve"> </w:t>
      </w:r>
      <w:r w:rsidR="00CD468F" w:rsidRPr="00920C08">
        <w:rPr>
          <w:rFonts w:eastAsia="Calibri"/>
          <w:noProof/>
          <w:lang w:val="es-US"/>
        </w:rPr>
        <w:t xml:space="preserve">la </w:t>
      </w:r>
      <w:r w:rsidR="00700284" w:rsidRPr="00920C08">
        <w:rPr>
          <w:rFonts w:eastAsia="Calibri"/>
          <w:noProof/>
          <w:lang w:val="es-US"/>
        </w:rPr>
        <w:t>vida de la población más vulnerables</w:t>
      </w:r>
      <w:r w:rsidRPr="00920C08">
        <w:rPr>
          <w:rFonts w:eastAsia="Calibri"/>
          <w:noProof/>
          <w:lang w:val="es-US"/>
        </w:rPr>
        <w:t xml:space="preserve"> </w:t>
      </w:r>
      <w:r w:rsidR="00700284" w:rsidRPr="00920C08">
        <w:rPr>
          <w:rFonts w:eastAsia="Calibri"/>
          <w:noProof/>
          <w:lang w:val="es-US"/>
        </w:rPr>
        <w:t xml:space="preserve">del país y con ello cumplir con nuestra sagrada misión de proteger a todos </w:t>
      </w:r>
      <w:r w:rsidR="00A6216E" w:rsidRPr="00920C08">
        <w:rPr>
          <w:rFonts w:eastAsia="Calibri"/>
          <w:noProof/>
          <w:lang w:val="es-US"/>
        </w:rPr>
        <w:t>los ciudadanos</w:t>
      </w:r>
      <w:r w:rsidR="00700284" w:rsidRPr="00920C08">
        <w:rPr>
          <w:rFonts w:eastAsia="Calibri"/>
          <w:noProof/>
          <w:lang w:val="es-US"/>
        </w:rPr>
        <w:t xml:space="preserve"> que se desplacen por el territorio dominicano.</w:t>
      </w:r>
    </w:p>
    <w:p w14:paraId="1D427868" w14:textId="3677D05F" w:rsidR="00F811DF" w:rsidRPr="00920C08" w:rsidRDefault="00E167DD" w:rsidP="00E81FC7">
      <w:pPr>
        <w:spacing w:line="360" w:lineRule="auto"/>
        <w:jc w:val="both"/>
        <w:rPr>
          <w:rFonts w:eastAsia="Calibri"/>
          <w:noProof/>
          <w:lang w:val="es-US"/>
        </w:rPr>
      </w:pPr>
      <w:r w:rsidRPr="00920C08">
        <w:rPr>
          <w:rFonts w:eastAsia="Calibri"/>
          <w:noProof/>
          <w:lang w:val="es-US"/>
        </w:rPr>
        <w:t xml:space="preserve">En este año, el Centro de Operaciones de Emergencias emitió </w:t>
      </w:r>
      <w:bookmarkStart w:id="4" w:name="_Hlk153390019"/>
      <w:r w:rsidR="001C1C9B" w:rsidRPr="00920C08">
        <w:rPr>
          <w:rFonts w:eastAsia="Calibri"/>
          <w:noProof/>
          <w:lang w:val="es-US"/>
        </w:rPr>
        <w:t>293</w:t>
      </w:r>
      <w:r w:rsidRPr="00920C08">
        <w:rPr>
          <w:rFonts w:eastAsia="Calibri"/>
          <w:noProof/>
          <w:lang w:val="es-US"/>
        </w:rPr>
        <w:t xml:space="preserve"> </w:t>
      </w:r>
      <w:bookmarkEnd w:id="4"/>
      <w:r w:rsidRPr="00920C08">
        <w:rPr>
          <w:rFonts w:eastAsia="Calibri"/>
          <w:noProof/>
          <w:lang w:val="es-US"/>
        </w:rPr>
        <w:t xml:space="preserve">boletines de alerta a la población por diferentes eventos Hidrometeorológicos los cuales permitió a la población residentes en áreas de riesgo tomar medidas </w:t>
      </w:r>
      <w:r w:rsidR="002A5321" w:rsidRPr="00920C08">
        <w:rPr>
          <w:rFonts w:eastAsia="Calibri"/>
          <w:noProof/>
          <w:lang w:val="es-US"/>
        </w:rPr>
        <w:t xml:space="preserve">preventivas, </w:t>
      </w:r>
      <w:r w:rsidRPr="00920C08">
        <w:rPr>
          <w:rFonts w:eastAsia="Calibri"/>
          <w:noProof/>
          <w:lang w:val="es-US"/>
        </w:rPr>
        <w:t>para salvar vida</w:t>
      </w:r>
      <w:r w:rsidR="002A5321" w:rsidRPr="00920C08">
        <w:rPr>
          <w:rFonts w:eastAsia="Calibri"/>
          <w:noProof/>
          <w:lang w:val="es-US"/>
        </w:rPr>
        <w:t>, reducir el sufrimiento</w:t>
      </w:r>
      <w:r w:rsidRPr="00920C08">
        <w:rPr>
          <w:rFonts w:eastAsia="Calibri"/>
          <w:noProof/>
          <w:lang w:val="es-US"/>
        </w:rPr>
        <w:t xml:space="preserve"> y </w:t>
      </w:r>
      <w:r w:rsidR="002A5321" w:rsidRPr="00920C08">
        <w:rPr>
          <w:rFonts w:eastAsia="Calibri"/>
          <w:noProof/>
          <w:lang w:val="es-US"/>
        </w:rPr>
        <w:t xml:space="preserve">proteger bienes </w:t>
      </w:r>
      <w:r w:rsidR="00DC6A77" w:rsidRPr="00920C08">
        <w:rPr>
          <w:rFonts w:eastAsia="Calibri"/>
          <w:noProof/>
          <w:lang w:val="es-US"/>
        </w:rPr>
        <w:t>y servicios</w:t>
      </w:r>
      <w:r w:rsidRPr="00920C08">
        <w:rPr>
          <w:rFonts w:eastAsia="Calibri"/>
          <w:noProof/>
          <w:lang w:val="es-US"/>
        </w:rPr>
        <w:t xml:space="preserve">. Con estas alertas se movilizaron hacia los albergues oficiales y a casas de familiares y amigos un total de </w:t>
      </w:r>
      <w:r w:rsidR="003D64DD" w:rsidRPr="00920C08">
        <w:rPr>
          <w:rFonts w:eastAsia="Calibri"/>
          <w:noProof/>
          <w:lang w:val="es-US"/>
        </w:rPr>
        <w:t>34</w:t>
      </w:r>
      <w:r w:rsidRPr="00920C08">
        <w:rPr>
          <w:rFonts w:eastAsia="Calibri"/>
          <w:noProof/>
          <w:lang w:val="es-US"/>
        </w:rPr>
        <w:t>,</w:t>
      </w:r>
      <w:r w:rsidR="003D64DD" w:rsidRPr="00920C08">
        <w:rPr>
          <w:rFonts w:eastAsia="Calibri"/>
          <w:noProof/>
          <w:lang w:val="es-US"/>
        </w:rPr>
        <w:t>880</w:t>
      </w:r>
      <w:r w:rsidRPr="00920C08">
        <w:rPr>
          <w:rFonts w:eastAsia="Calibri"/>
          <w:noProof/>
          <w:lang w:val="es-US"/>
        </w:rPr>
        <w:t xml:space="preserve"> dominicanos estos fueron salvados, rescatados y desplazados a lugares seguros y recibieron asistencia y ayudas humanitarias por parte del Gobierno Central, debido a las inundaciones rurales, urbanas y deslizamientos de tierra, bajo la protección de las instituciones de primera respuesta que conforman al COE. </w:t>
      </w:r>
    </w:p>
    <w:p w14:paraId="697EC856" w14:textId="6C53DC27" w:rsidR="00A7036D" w:rsidRPr="00920C08" w:rsidRDefault="00E167DD" w:rsidP="00E81FC7">
      <w:pPr>
        <w:spacing w:line="360" w:lineRule="auto"/>
        <w:jc w:val="both"/>
        <w:rPr>
          <w:rFonts w:eastAsia="Calibri"/>
          <w:noProof/>
          <w:lang w:val="es-US"/>
        </w:rPr>
      </w:pPr>
      <w:r w:rsidRPr="00920C08">
        <w:rPr>
          <w:rFonts w:eastAsia="Calibri"/>
          <w:noProof/>
          <w:lang w:val="es-US"/>
        </w:rPr>
        <w:lastRenderedPageBreak/>
        <w:t xml:space="preserve">A pesar de las previsiones y recomendaciones que difundió el COE, </w:t>
      </w:r>
      <w:r w:rsidR="00A7036D" w:rsidRPr="00920C08">
        <w:rPr>
          <w:rFonts w:eastAsia="Calibri"/>
          <w:noProof/>
          <w:lang w:val="es-US"/>
        </w:rPr>
        <w:t>7</w:t>
      </w:r>
      <w:r w:rsidRPr="00920C08">
        <w:rPr>
          <w:rFonts w:eastAsia="Calibri"/>
          <w:noProof/>
          <w:lang w:val="es-US"/>
        </w:rPr>
        <w:t>,</w:t>
      </w:r>
      <w:r w:rsidR="00A7036D" w:rsidRPr="00920C08">
        <w:rPr>
          <w:rFonts w:eastAsia="Calibri"/>
          <w:noProof/>
          <w:lang w:val="es-US"/>
        </w:rPr>
        <w:t>397</w:t>
      </w:r>
      <w:r w:rsidRPr="00920C08">
        <w:rPr>
          <w:rFonts w:eastAsia="Calibri"/>
          <w:noProof/>
          <w:lang w:val="es-US"/>
        </w:rPr>
        <w:t xml:space="preserve"> viviendas resultaron afectadas por inundaciones urbanas, debido a deficiencias en el drenaje, además por crecidas de ríos, arroyos y cañadas.  Nuestro país fue afectado por </w:t>
      </w:r>
      <w:r w:rsidR="004747AE" w:rsidRPr="00920C08">
        <w:rPr>
          <w:rFonts w:eastAsia="Calibri"/>
          <w:noProof/>
          <w:lang w:val="es-US"/>
        </w:rPr>
        <w:t>la tormenta</w:t>
      </w:r>
      <w:r w:rsidR="00A87383" w:rsidRPr="00920C08">
        <w:rPr>
          <w:rFonts w:eastAsia="Calibri"/>
          <w:noProof/>
          <w:lang w:val="es-US"/>
        </w:rPr>
        <w:t xml:space="preserve"> </w:t>
      </w:r>
      <w:r w:rsidR="00F811DF" w:rsidRPr="00920C08">
        <w:rPr>
          <w:rFonts w:eastAsia="Calibri"/>
          <w:noProof/>
          <w:lang w:val="es-US"/>
        </w:rPr>
        <w:t>tropical</w:t>
      </w:r>
      <w:r w:rsidR="00A7036D" w:rsidRPr="00920C08">
        <w:rPr>
          <w:rFonts w:eastAsia="Calibri"/>
          <w:noProof/>
          <w:lang w:val="es-US"/>
        </w:rPr>
        <w:t>.</w:t>
      </w:r>
    </w:p>
    <w:p w14:paraId="7584BC5A" w14:textId="77777777" w:rsidR="00E81FC7" w:rsidRPr="00920C08" w:rsidRDefault="00E81FC7" w:rsidP="00E81FC7">
      <w:pPr>
        <w:spacing w:line="360" w:lineRule="auto"/>
        <w:jc w:val="both"/>
        <w:rPr>
          <w:rFonts w:eastAsia="Calibri"/>
          <w:noProof/>
          <w:lang w:val="es-US"/>
        </w:rPr>
      </w:pPr>
    </w:p>
    <w:p w14:paraId="400F4928" w14:textId="0A8F0F38" w:rsidR="00A5155F" w:rsidRPr="00920C08" w:rsidRDefault="00A7036D" w:rsidP="00E81FC7">
      <w:pPr>
        <w:spacing w:line="360" w:lineRule="auto"/>
        <w:jc w:val="both"/>
        <w:rPr>
          <w:rFonts w:eastAsia="Calibri"/>
          <w:noProof/>
          <w:lang w:val="es-US"/>
        </w:rPr>
      </w:pPr>
      <w:r w:rsidRPr="00920C08">
        <w:rPr>
          <w:rFonts w:eastAsia="Calibri"/>
          <w:noProof/>
          <w:lang w:val="es-US"/>
        </w:rPr>
        <w:t>Durante este año 2024, a pesar de las previsiones y recomendaciones que difundió el COE, unas 6,976 viviendas resultaron afectadas por inundaciones urbanas, debido a deficiencias en el drenaje y por crecidas de ríos, arroyos y cañadas. En las provincias de, Espaillat, Duarte, Santiago, María Trinidad Sánchez, Puerto Plata, Montecristi La Altagracia, Monte Plata, Hermanas Mirabal y La Vega.  Se manifestaron el mayor número de personas movilizadas, viviendas afectadas y destruidas, además de infraestructura vial con daños y algunos servicios Básicos fueron afectados y recuperados, además se reportó un gran daño en la agropecuaria.</w:t>
      </w:r>
    </w:p>
    <w:p w14:paraId="77D3E368" w14:textId="77777777" w:rsidR="00E81FC7" w:rsidRPr="00920C08" w:rsidRDefault="00E81FC7" w:rsidP="00E81FC7">
      <w:pPr>
        <w:spacing w:line="360" w:lineRule="auto"/>
        <w:jc w:val="both"/>
        <w:rPr>
          <w:rFonts w:eastAsia="Calibri"/>
          <w:noProof/>
          <w:lang w:val="es-US"/>
        </w:rPr>
      </w:pPr>
    </w:p>
    <w:p w14:paraId="644715C4" w14:textId="5E1C3217" w:rsidR="000E02C0" w:rsidRPr="00920C08" w:rsidRDefault="00E167DD" w:rsidP="00E81FC7">
      <w:pPr>
        <w:spacing w:line="360" w:lineRule="auto"/>
        <w:jc w:val="both"/>
        <w:rPr>
          <w:rFonts w:eastAsia="Calibri"/>
          <w:noProof/>
          <w:lang w:val="es-US"/>
        </w:rPr>
      </w:pPr>
      <w:r w:rsidRPr="00920C08">
        <w:rPr>
          <w:rFonts w:eastAsia="Calibri"/>
          <w:noProof/>
          <w:lang w:val="es-US"/>
        </w:rPr>
        <w:t>En estas provincias se manifestaron el mayor número de personas movilizadas, viviendas afectadas y destruidas, además de infraestructura vial con daños y algunos servicios Básicos fueron afectados, además de daños severos a la agropecuaria.</w:t>
      </w:r>
    </w:p>
    <w:p w14:paraId="2A4F8ED6" w14:textId="77777777" w:rsidR="00A5155F" w:rsidRPr="00920C08" w:rsidRDefault="00A5155F" w:rsidP="00E81FC7">
      <w:pPr>
        <w:spacing w:line="360" w:lineRule="auto"/>
        <w:jc w:val="both"/>
        <w:rPr>
          <w:rFonts w:eastAsia="Calibri"/>
          <w:noProof/>
          <w:lang w:val="es-US"/>
        </w:rPr>
      </w:pPr>
    </w:p>
    <w:p w14:paraId="17B9FC5F" w14:textId="5CCDE96D" w:rsidR="00E167DD" w:rsidRPr="00920C08" w:rsidRDefault="000E02C0" w:rsidP="00E81FC7">
      <w:pPr>
        <w:spacing w:line="360" w:lineRule="auto"/>
        <w:jc w:val="both"/>
        <w:rPr>
          <w:rFonts w:eastAsia="Calibri"/>
          <w:noProof/>
          <w:lang w:val="es-US"/>
        </w:rPr>
      </w:pPr>
      <w:r w:rsidRPr="00920C08">
        <w:rPr>
          <w:rFonts w:eastAsia="Calibri"/>
          <w:noProof/>
          <w:lang w:val="es-US"/>
        </w:rPr>
        <w:t xml:space="preserve">En este año 2024, con el propósito de salvar vida y reducir los daños en casos de accidentes e incidentes el COE, en coordinación con las 22 instituciones que forman parte </w:t>
      </w:r>
      <w:r w:rsidR="00BB1A78" w:rsidRPr="00920C08">
        <w:rPr>
          <w:rFonts w:eastAsia="Calibri"/>
          <w:noProof/>
          <w:lang w:val="es-US"/>
        </w:rPr>
        <w:t>de este</w:t>
      </w:r>
      <w:r w:rsidRPr="00920C08">
        <w:rPr>
          <w:rFonts w:eastAsia="Calibri"/>
          <w:noProof/>
          <w:lang w:val="es-US"/>
        </w:rPr>
        <w:t xml:space="preserve"> realizo los Operativos de Navidad y Semana Santa, impactando una población de forma directa 127,494, a través de asistencias en salud y asistencias viales que transitaron durante el asueto de navidad y año nuevo y la semana mayor por las diferentes autopistas, carreteras y Zonas Urbanas del País.</w:t>
      </w:r>
    </w:p>
    <w:p w14:paraId="29B3C2FB" w14:textId="6B5C81B3" w:rsidR="00700284" w:rsidRPr="00920C08" w:rsidRDefault="00E167DD" w:rsidP="00E81FC7">
      <w:pPr>
        <w:spacing w:line="360" w:lineRule="auto"/>
        <w:jc w:val="both"/>
        <w:rPr>
          <w:rFonts w:eastAsia="Calibri"/>
          <w:noProof/>
          <w:lang w:val="es-US"/>
        </w:rPr>
      </w:pPr>
      <w:r w:rsidRPr="00920C08">
        <w:rPr>
          <w:rFonts w:eastAsia="Calibri"/>
          <w:noProof/>
          <w:lang w:val="es-US"/>
        </w:rPr>
        <w:lastRenderedPageBreak/>
        <w:t xml:space="preserve">El COE, realizo el día </w:t>
      </w:r>
      <w:r w:rsidR="003D6B68" w:rsidRPr="00920C08">
        <w:rPr>
          <w:rFonts w:eastAsia="Calibri"/>
          <w:noProof/>
          <w:lang w:val="es-US"/>
        </w:rPr>
        <w:t>2</w:t>
      </w:r>
      <w:r w:rsidR="007A348D" w:rsidRPr="00920C08">
        <w:rPr>
          <w:rFonts w:eastAsia="Calibri"/>
          <w:noProof/>
          <w:lang w:val="es-US"/>
        </w:rPr>
        <w:t>3</w:t>
      </w:r>
      <w:r w:rsidR="003D6B68" w:rsidRPr="00920C08">
        <w:rPr>
          <w:rFonts w:eastAsia="Calibri"/>
          <w:noProof/>
          <w:lang w:val="es-US"/>
        </w:rPr>
        <w:t xml:space="preserve"> de</w:t>
      </w:r>
      <w:r w:rsidRPr="00920C08">
        <w:rPr>
          <w:rFonts w:eastAsia="Calibri"/>
          <w:noProof/>
          <w:lang w:val="es-US"/>
        </w:rPr>
        <w:t xml:space="preserve"> </w:t>
      </w:r>
      <w:r w:rsidR="003D6B68" w:rsidRPr="00920C08">
        <w:rPr>
          <w:rFonts w:eastAsia="Calibri"/>
          <w:noProof/>
          <w:lang w:val="es-US"/>
        </w:rPr>
        <w:t>octubre</w:t>
      </w:r>
      <w:r w:rsidRPr="00920C08">
        <w:rPr>
          <w:rFonts w:eastAsia="Calibri"/>
          <w:noProof/>
          <w:lang w:val="es-US"/>
        </w:rPr>
        <w:t xml:space="preserve"> del año que transcurre un Simulacro Nacional de Evacuación, impactando de forma directa 2,</w:t>
      </w:r>
      <w:r w:rsidR="00243410" w:rsidRPr="00920C08">
        <w:rPr>
          <w:rFonts w:eastAsia="Calibri"/>
          <w:noProof/>
          <w:lang w:val="es-US"/>
        </w:rPr>
        <w:t>500</w:t>
      </w:r>
      <w:r w:rsidRPr="00920C08">
        <w:rPr>
          <w:rFonts w:eastAsia="Calibri"/>
          <w:noProof/>
          <w:lang w:val="es-US"/>
        </w:rPr>
        <w:t>,</w:t>
      </w:r>
      <w:r w:rsidR="00243410" w:rsidRPr="00920C08">
        <w:rPr>
          <w:rFonts w:eastAsia="Calibri"/>
          <w:noProof/>
          <w:lang w:val="es-US"/>
        </w:rPr>
        <w:t>000</w:t>
      </w:r>
      <w:r w:rsidRPr="00920C08">
        <w:rPr>
          <w:rFonts w:eastAsia="Calibri"/>
          <w:noProof/>
          <w:lang w:val="es-US"/>
        </w:rPr>
        <w:t xml:space="preserve"> personas y </w:t>
      </w:r>
      <w:r w:rsidR="00A24F19" w:rsidRPr="00920C08">
        <w:rPr>
          <w:rFonts w:eastAsia="Calibri"/>
          <w:noProof/>
          <w:lang w:val="es-US"/>
        </w:rPr>
        <w:t>6</w:t>
      </w:r>
      <w:r w:rsidRPr="00920C08">
        <w:rPr>
          <w:rFonts w:eastAsia="Calibri"/>
          <w:noProof/>
          <w:lang w:val="es-US"/>
        </w:rPr>
        <w:t>,</w:t>
      </w:r>
      <w:r w:rsidR="00A24F19" w:rsidRPr="00920C08">
        <w:rPr>
          <w:rFonts w:eastAsia="Calibri"/>
          <w:noProof/>
          <w:lang w:val="es-US"/>
        </w:rPr>
        <w:t>582</w:t>
      </w:r>
      <w:r w:rsidRPr="00920C08">
        <w:rPr>
          <w:rFonts w:eastAsia="Calibri"/>
          <w:noProof/>
          <w:lang w:val="es-US"/>
        </w:rPr>
        <w:t xml:space="preserve"> instituciones públicas</w:t>
      </w:r>
      <w:r w:rsidR="00F14AE7" w:rsidRPr="00920C08">
        <w:rPr>
          <w:rFonts w:eastAsia="Calibri"/>
          <w:noProof/>
          <w:lang w:val="es-US"/>
        </w:rPr>
        <w:t>,</w:t>
      </w:r>
      <w:r w:rsidRPr="00920C08">
        <w:rPr>
          <w:rFonts w:eastAsia="Calibri"/>
          <w:noProof/>
          <w:lang w:val="es-US"/>
        </w:rPr>
        <w:t xml:space="preserve"> privadas</w:t>
      </w:r>
      <w:r w:rsidR="00F14AE7" w:rsidRPr="00920C08">
        <w:rPr>
          <w:rFonts w:eastAsia="Calibri"/>
          <w:noProof/>
          <w:lang w:val="es-US"/>
        </w:rPr>
        <w:t xml:space="preserve"> </w:t>
      </w:r>
      <w:r w:rsidR="005440CA" w:rsidRPr="00920C08">
        <w:rPr>
          <w:rFonts w:eastAsia="Calibri"/>
          <w:noProof/>
          <w:lang w:val="es-US"/>
        </w:rPr>
        <w:t>y comunidades</w:t>
      </w:r>
      <w:r w:rsidR="00F14AE7" w:rsidRPr="00920C08">
        <w:rPr>
          <w:rFonts w:eastAsia="Calibri"/>
          <w:noProof/>
          <w:lang w:val="es-US"/>
        </w:rPr>
        <w:t>,</w:t>
      </w:r>
      <w:r w:rsidR="005440CA" w:rsidRPr="00920C08">
        <w:rPr>
          <w:rFonts w:eastAsia="Calibri"/>
          <w:noProof/>
          <w:lang w:val="es-US"/>
        </w:rPr>
        <w:t xml:space="preserve"> se </w:t>
      </w:r>
      <w:r w:rsidRPr="00920C08">
        <w:rPr>
          <w:rFonts w:eastAsia="Calibri"/>
          <w:noProof/>
          <w:lang w:val="es-US"/>
        </w:rPr>
        <w:t>registra</w:t>
      </w:r>
      <w:r w:rsidR="005440CA" w:rsidRPr="00920C08">
        <w:rPr>
          <w:rFonts w:eastAsia="Calibri"/>
          <w:noProof/>
          <w:lang w:val="es-US"/>
        </w:rPr>
        <w:t xml:space="preserve">ron </w:t>
      </w:r>
      <w:r w:rsidR="00020A32" w:rsidRPr="00920C08">
        <w:rPr>
          <w:rFonts w:eastAsia="Calibri"/>
          <w:noProof/>
          <w:lang w:val="es-US"/>
        </w:rPr>
        <w:t>en nuestra</w:t>
      </w:r>
      <w:r w:rsidRPr="00920C08">
        <w:rPr>
          <w:rFonts w:eastAsia="Calibri"/>
          <w:noProof/>
          <w:lang w:val="es-US"/>
        </w:rPr>
        <w:t xml:space="preserve"> plataforma virtual. Este ejercicio contribuyo a verificar la pertinencia de los planes de contingencia y Emergencia de las instituciones participantes, así como también mejoro sus capacidades institucionales. </w:t>
      </w:r>
    </w:p>
    <w:p w14:paraId="21CF99FE" w14:textId="77777777" w:rsidR="00E81FC7" w:rsidRPr="00920C08" w:rsidRDefault="00E81FC7" w:rsidP="00E81FC7">
      <w:pPr>
        <w:spacing w:line="360" w:lineRule="auto"/>
        <w:jc w:val="both"/>
        <w:rPr>
          <w:rFonts w:eastAsia="Calibri"/>
          <w:noProof/>
          <w:lang w:val="es-US"/>
        </w:rPr>
      </w:pPr>
    </w:p>
    <w:p w14:paraId="0013A0A5" w14:textId="77777777" w:rsidR="00700284" w:rsidRPr="00920C08" w:rsidRDefault="00700284" w:rsidP="00E81FC7">
      <w:pPr>
        <w:spacing w:line="360" w:lineRule="auto"/>
        <w:jc w:val="both"/>
        <w:rPr>
          <w:rFonts w:eastAsia="Calibri"/>
          <w:noProof/>
          <w:lang w:val="es-US"/>
        </w:rPr>
      </w:pPr>
      <w:r w:rsidRPr="00920C08">
        <w:rPr>
          <w:rFonts w:eastAsia="Calibri"/>
          <w:noProof/>
          <w:lang w:val="es-US"/>
        </w:rPr>
        <w:t>En este año, el Centro de Operaciones de Emergencias desarrolló varias actividades para el fortalecimiento de las capacidades técnicas y operativas, tanto en el sector público como privado. Al 30 de noviembre de este año, (853) brigadistas, miliares, policías y respondedores de las instituciones de socorro y otras instituciones recibieron entrenamiento sobre Curso Básico de Manejo de Materiales Peligrosos, Curso Básico de Sistema de Comando de Incidentes, Curso de Análisis de la Información, Inducción a la Asistencia Médica Telefónica y Curso Inducción al COE. Unas (3,103) personas han sido capacitadas de forma Online a través del curso titulado: Sistema de Comando de Incidentes, lo contribuye a mejorar sus capacidades ante el impacto de cualquier enveto adverso, el cual es avalado por la USAID/BHA. De igual modo a   miembros del Misterio de Defensa, en la Escuela de Estado Mayor Conjunto se les impartió un módulo sobre Gestión Integral del Riesgo a Desastres, beneficiando unos (74) Oficiales Superiores.</w:t>
      </w:r>
    </w:p>
    <w:p w14:paraId="345356E1" w14:textId="77777777" w:rsidR="00E81FC7" w:rsidRPr="00920C08" w:rsidRDefault="00E81FC7" w:rsidP="00E81FC7">
      <w:pPr>
        <w:spacing w:line="360" w:lineRule="auto"/>
        <w:jc w:val="both"/>
        <w:rPr>
          <w:rFonts w:eastAsia="Calibri"/>
          <w:noProof/>
          <w:lang w:val="es-US"/>
        </w:rPr>
      </w:pPr>
    </w:p>
    <w:p w14:paraId="0A46AEA4" w14:textId="77777777" w:rsidR="00897AFA" w:rsidRPr="00920C08" w:rsidRDefault="00897AFA" w:rsidP="00E81FC7">
      <w:pPr>
        <w:spacing w:line="360" w:lineRule="auto"/>
        <w:jc w:val="both"/>
        <w:rPr>
          <w:rFonts w:eastAsia="Calibri"/>
          <w:noProof/>
          <w:lang w:val="es-US"/>
        </w:rPr>
      </w:pPr>
    </w:p>
    <w:p w14:paraId="54A66D05" w14:textId="77777777" w:rsidR="00897AFA" w:rsidRPr="00920C08" w:rsidRDefault="00897AFA" w:rsidP="00E81FC7">
      <w:pPr>
        <w:spacing w:line="360" w:lineRule="auto"/>
        <w:jc w:val="both"/>
        <w:rPr>
          <w:rFonts w:eastAsia="Calibri"/>
          <w:noProof/>
          <w:lang w:val="es-US"/>
        </w:rPr>
      </w:pPr>
    </w:p>
    <w:p w14:paraId="0FB12F70" w14:textId="77777777" w:rsidR="00897AFA" w:rsidRPr="00920C08" w:rsidRDefault="00897AFA" w:rsidP="00E81FC7">
      <w:pPr>
        <w:spacing w:line="360" w:lineRule="auto"/>
        <w:jc w:val="both"/>
        <w:rPr>
          <w:rFonts w:eastAsia="Calibri"/>
          <w:noProof/>
          <w:lang w:val="es-US"/>
        </w:rPr>
      </w:pPr>
    </w:p>
    <w:p w14:paraId="0C067F2F" w14:textId="77777777" w:rsidR="00700284" w:rsidRPr="00920C08" w:rsidRDefault="00700284" w:rsidP="00E81FC7">
      <w:pPr>
        <w:spacing w:line="360" w:lineRule="auto"/>
        <w:jc w:val="both"/>
        <w:rPr>
          <w:rFonts w:eastAsia="Calibri"/>
          <w:noProof/>
          <w:lang w:val="es-US"/>
        </w:rPr>
      </w:pPr>
      <w:r w:rsidRPr="00920C08">
        <w:rPr>
          <w:rFonts w:eastAsia="Calibri"/>
          <w:noProof/>
          <w:lang w:val="es-US"/>
        </w:rPr>
        <w:lastRenderedPageBreak/>
        <w:t>Durante el transcurso de este año fueron actualizado los Planes de Emergencias y Contingencias para Temporada de Huracanes 2024.</w:t>
      </w:r>
    </w:p>
    <w:p w14:paraId="7049EC1D" w14:textId="77777777" w:rsidR="00700284" w:rsidRPr="00920C08" w:rsidRDefault="00700284" w:rsidP="00E81FC7">
      <w:pPr>
        <w:spacing w:line="360" w:lineRule="auto"/>
        <w:jc w:val="both"/>
        <w:rPr>
          <w:rFonts w:eastAsia="Calibri"/>
          <w:noProof/>
          <w:lang w:val="es-US"/>
        </w:rPr>
      </w:pPr>
    </w:p>
    <w:p w14:paraId="389A2E5B" w14:textId="39623834" w:rsidR="00700284" w:rsidRPr="00920C08" w:rsidRDefault="00700284" w:rsidP="00E81FC7">
      <w:pPr>
        <w:spacing w:line="360" w:lineRule="auto"/>
        <w:jc w:val="both"/>
        <w:rPr>
          <w:rFonts w:eastAsia="Calibri"/>
          <w:noProof/>
          <w:lang w:val="es-US"/>
        </w:rPr>
      </w:pPr>
      <w:r w:rsidRPr="00920C08">
        <w:rPr>
          <w:rFonts w:eastAsia="Calibri"/>
          <w:noProof/>
          <w:lang w:val="es-US"/>
        </w:rPr>
        <w:t>En el COE, funciona la plataforma *462, una línea de emergencia gratuita, que facilita a la población en general, desde cualquier teléfono residencial o línea celular, hacer contacto directo para solicitar ayuda o asistencia, sin costo alguno</w:t>
      </w:r>
      <w:r w:rsidR="00AD3ADD" w:rsidRPr="00920C08">
        <w:rPr>
          <w:rFonts w:eastAsia="Calibri"/>
          <w:noProof/>
          <w:lang w:val="es-US"/>
        </w:rPr>
        <w:t>.</w:t>
      </w:r>
    </w:p>
    <w:p w14:paraId="7C38B2A7" w14:textId="77777777" w:rsidR="00E81FC7" w:rsidRPr="00920C08" w:rsidRDefault="00E81FC7" w:rsidP="00F0282B">
      <w:pPr>
        <w:widowControl w:val="0"/>
        <w:autoSpaceDE w:val="0"/>
        <w:autoSpaceDN w:val="0"/>
        <w:spacing w:after="0" w:line="360" w:lineRule="auto"/>
        <w:jc w:val="both"/>
        <w:rPr>
          <w:lang w:eastAsia="es-DO"/>
        </w:rPr>
      </w:pPr>
    </w:p>
    <w:p w14:paraId="644BC2F2" w14:textId="6305243A" w:rsidR="00F0282B" w:rsidRPr="00920C08" w:rsidRDefault="00F0282B" w:rsidP="00E81FC7">
      <w:pPr>
        <w:spacing w:line="360" w:lineRule="auto"/>
        <w:jc w:val="both"/>
        <w:rPr>
          <w:rFonts w:eastAsia="Calibri"/>
          <w:noProof/>
          <w:lang w:val="es-US"/>
        </w:rPr>
      </w:pPr>
      <w:r w:rsidRPr="00920C08">
        <w:rPr>
          <w:rFonts w:eastAsia="Calibri"/>
          <w:noProof/>
          <w:lang w:val="es-US"/>
        </w:rPr>
        <w:t xml:space="preserve">Para fortalecer y fomentar el cumplimiento de una adecuada respuesta ante las emergencias y desastres a la que están expuestas los territorios, según sus amenazas, su vulnerabilidad y su exposición, </w:t>
      </w:r>
      <w:r w:rsidR="001B5BB7" w:rsidRPr="00920C08">
        <w:rPr>
          <w:rFonts w:eastAsia="Calibri"/>
          <w:noProof/>
          <w:lang w:val="es-US"/>
        </w:rPr>
        <w:t xml:space="preserve">vamos </w:t>
      </w:r>
      <w:r w:rsidR="003B0216" w:rsidRPr="00920C08">
        <w:rPr>
          <w:rFonts w:eastAsia="Calibri"/>
          <w:noProof/>
          <w:lang w:val="es-US"/>
        </w:rPr>
        <w:t>a desarrollar</w:t>
      </w:r>
      <w:r w:rsidR="001B5BB7" w:rsidRPr="00920C08">
        <w:rPr>
          <w:rFonts w:eastAsia="Calibri"/>
          <w:noProof/>
          <w:lang w:val="es-US"/>
        </w:rPr>
        <w:t xml:space="preserve"> una</w:t>
      </w:r>
      <w:r w:rsidRPr="00920C08">
        <w:rPr>
          <w:rFonts w:eastAsia="Calibri"/>
          <w:noProof/>
          <w:lang w:val="es-US"/>
        </w:rPr>
        <w:t xml:space="preserve"> revisión,</w:t>
      </w:r>
      <w:r w:rsidR="001B5BB7" w:rsidRPr="00920C08">
        <w:rPr>
          <w:rFonts w:eastAsia="Calibri"/>
          <w:noProof/>
          <w:lang w:val="es-US"/>
        </w:rPr>
        <w:t xml:space="preserve"> </w:t>
      </w:r>
      <w:r w:rsidR="00742748" w:rsidRPr="00920C08">
        <w:rPr>
          <w:rFonts w:eastAsia="Calibri"/>
          <w:noProof/>
          <w:lang w:val="es-US"/>
        </w:rPr>
        <w:t>y adecuación</w:t>
      </w:r>
      <w:r w:rsidRPr="00920C08">
        <w:rPr>
          <w:rFonts w:eastAsia="Calibri"/>
          <w:noProof/>
          <w:lang w:val="es-US"/>
        </w:rPr>
        <w:t xml:space="preserve"> </w:t>
      </w:r>
      <w:r w:rsidR="001B5BB7" w:rsidRPr="00920C08">
        <w:rPr>
          <w:rFonts w:eastAsia="Calibri"/>
          <w:noProof/>
          <w:lang w:val="es-US"/>
        </w:rPr>
        <w:t xml:space="preserve">a nivel local de las herramientas de gestión </w:t>
      </w:r>
      <w:r w:rsidR="00BB1A78" w:rsidRPr="00920C08">
        <w:rPr>
          <w:rFonts w:eastAsia="Calibri"/>
          <w:noProof/>
          <w:lang w:val="es-US"/>
        </w:rPr>
        <w:t>orientada a</w:t>
      </w:r>
      <w:r w:rsidR="001B5BB7" w:rsidRPr="00920C08">
        <w:rPr>
          <w:rFonts w:eastAsia="Calibri"/>
          <w:noProof/>
          <w:lang w:val="es-US"/>
        </w:rPr>
        <w:t xml:space="preserve"> mejorar </w:t>
      </w:r>
      <w:r w:rsidRPr="00920C08">
        <w:rPr>
          <w:rFonts w:eastAsia="Calibri"/>
          <w:noProof/>
          <w:lang w:val="es-US"/>
        </w:rPr>
        <w:t xml:space="preserve">la preparación y respuesta de </w:t>
      </w:r>
      <w:bookmarkStart w:id="5" w:name="_Toc167828252"/>
      <w:r w:rsidRPr="00920C08">
        <w:rPr>
          <w:rFonts w:eastAsia="Calibri"/>
          <w:noProof/>
          <w:lang w:val="es-US"/>
        </w:rPr>
        <w:t xml:space="preserve">dichos territorios. En virtud de ello vamos a fomentar </w:t>
      </w:r>
      <w:bookmarkEnd w:id="5"/>
      <w:r w:rsidR="00E81FC7" w:rsidRPr="00920C08">
        <w:rPr>
          <w:rFonts w:eastAsia="Calibri"/>
          <w:noProof/>
          <w:lang w:val="es-US"/>
        </w:rPr>
        <w:t>la</w:t>
      </w:r>
      <w:r w:rsidRPr="00920C08">
        <w:rPr>
          <w:rFonts w:eastAsia="Calibri"/>
          <w:noProof/>
          <w:lang w:val="es-US"/>
        </w:rPr>
        <w:t xml:space="preserve"> creación de los Centros de Operaciones de Emergencias (COE), Regionales, se busca establecer órganos operativos regionales para promover y mantener la coordinación conjunta, brindando una respuesta rápida y más efectiva, creando capacidades vinculadas y articuladas al territorio.</w:t>
      </w:r>
    </w:p>
    <w:p w14:paraId="4237EA4D" w14:textId="77777777" w:rsidR="00E81FC7" w:rsidRPr="00920C08" w:rsidRDefault="00E81FC7" w:rsidP="00E167DD">
      <w:pPr>
        <w:tabs>
          <w:tab w:val="left" w:pos="0"/>
        </w:tabs>
        <w:spacing w:line="360" w:lineRule="auto"/>
        <w:jc w:val="both"/>
        <w:rPr>
          <w:lang w:eastAsia="es-DO"/>
        </w:rPr>
      </w:pPr>
    </w:p>
    <w:p w14:paraId="762468F5" w14:textId="77777777" w:rsidR="00E81FC7" w:rsidRPr="00920C08" w:rsidRDefault="00E81FC7" w:rsidP="00E167DD">
      <w:pPr>
        <w:tabs>
          <w:tab w:val="left" w:pos="0"/>
        </w:tabs>
        <w:spacing w:line="360" w:lineRule="auto"/>
        <w:jc w:val="both"/>
        <w:rPr>
          <w:lang w:eastAsia="es-DO"/>
        </w:rPr>
      </w:pPr>
    </w:p>
    <w:p w14:paraId="6DDB68CD" w14:textId="77777777" w:rsidR="00E81FC7" w:rsidRPr="00920C08" w:rsidRDefault="00E81FC7" w:rsidP="00E167DD">
      <w:pPr>
        <w:tabs>
          <w:tab w:val="left" w:pos="0"/>
        </w:tabs>
        <w:spacing w:line="360" w:lineRule="auto"/>
        <w:jc w:val="both"/>
        <w:rPr>
          <w:lang w:eastAsia="es-DO"/>
        </w:rPr>
      </w:pPr>
    </w:p>
    <w:p w14:paraId="15506C99" w14:textId="77777777" w:rsidR="00E81FC7" w:rsidRPr="00920C08" w:rsidRDefault="00E81FC7" w:rsidP="00E167DD">
      <w:pPr>
        <w:tabs>
          <w:tab w:val="left" w:pos="0"/>
        </w:tabs>
        <w:spacing w:line="360" w:lineRule="auto"/>
        <w:jc w:val="both"/>
        <w:rPr>
          <w:lang w:eastAsia="es-DO"/>
        </w:rPr>
      </w:pPr>
    </w:p>
    <w:p w14:paraId="4962E141" w14:textId="77777777" w:rsidR="00E81FC7" w:rsidRPr="00920C08" w:rsidRDefault="00E81FC7" w:rsidP="00E167DD">
      <w:pPr>
        <w:tabs>
          <w:tab w:val="left" w:pos="0"/>
        </w:tabs>
        <w:spacing w:line="360" w:lineRule="auto"/>
        <w:jc w:val="both"/>
        <w:rPr>
          <w:lang w:eastAsia="es-DO"/>
        </w:rPr>
      </w:pPr>
    </w:p>
    <w:p w14:paraId="716852E0" w14:textId="77777777" w:rsidR="00E81FC7" w:rsidRPr="00920C08" w:rsidRDefault="00E81FC7" w:rsidP="00E167DD">
      <w:pPr>
        <w:tabs>
          <w:tab w:val="left" w:pos="0"/>
        </w:tabs>
        <w:spacing w:line="360" w:lineRule="auto"/>
        <w:jc w:val="both"/>
        <w:rPr>
          <w:lang w:eastAsia="es-DO"/>
        </w:rPr>
      </w:pPr>
    </w:p>
    <w:p w14:paraId="4A405A87" w14:textId="77777777" w:rsidR="00E81FC7" w:rsidRPr="00920C08" w:rsidRDefault="00E81FC7" w:rsidP="00E167DD">
      <w:pPr>
        <w:tabs>
          <w:tab w:val="left" w:pos="0"/>
        </w:tabs>
        <w:spacing w:line="360" w:lineRule="auto"/>
        <w:jc w:val="both"/>
        <w:rPr>
          <w:lang w:eastAsia="es-DO"/>
        </w:rPr>
      </w:pPr>
    </w:p>
    <w:p w14:paraId="7E069ADC" w14:textId="77777777" w:rsidR="005D60BA" w:rsidRPr="00920C08" w:rsidRDefault="005D60BA" w:rsidP="005D60BA">
      <w:pPr>
        <w:rPr>
          <w:rFonts w:eastAsia="Times New Roman"/>
        </w:rPr>
      </w:pPr>
    </w:p>
    <w:p w14:paraId="3749E455" w14:textId="19DCD3B8" w:rsidR="00E167DD" w:rsidRPr="00920C08" w:rsidRDefault="0026043A" w:rsidP="0026043A">
      <w:pPr>
        <w:tabs>
          <w:tab w:val="left" w:pos="0"/>
        </w:tabs>
        <w:spacing w:line="360" w:lineRule="auto"/>
        <w:rPr>
          <w:b/>
          <w:bCs/>
          <w:sz w:val="28"/>
          <w:szCs w:val="28"/>
          <w:lang w:eastAsia="es-DO"/>
        </w:rPr>
      </w:pPr>
      <w:r w:rsidRPr="00920C08">
        <w:rPr>
          <w:b/>
          <w:bCs/>
          <w:sz w:val="28"/>
          <w:szCs w:val="28"/>
          <w:lang w:eastAsia="es-DO"/>
        </w:rPr>
        <w:lastRenderedPageBreak/>
        <w:t xml:space="preserve">                    </w:t>
      </w:r>
      <w:r w:rsidR="00E167DD" w:rsidRPr="00920C08">
        <w:rPr>
          <w:b/>
          <w:bCs/>
          <w:sz w:val="28"/>
          <w:szCs w:val="28"/>
          <w:lang w:eastAsia="es-DO"/>
        </w:rPr>
        <w:t xml:space="preserve">III. </w:t>
      </w:r>
      <w:r w:rsidR="00E167DD" w:rsidRPr="00920C08">
        <w:rPr>
          <w:rFonts w:eastAsiaTheme="majorEastAsia" w:cstheme="majorBidi"/>
          <w:b/>
          <w:sz w:val="28"/>
          <w:szCs w:val="32"/>
          <w:lang w:val="es-US"/>
        </w:rPr>
        <w:t>Información Institucional</w:t>
      </w:r>
    </w:p>
    <w:p w14:paraId="28C96E2B" w14:textId="2408AC42" w:rsidR="00E167DD" w:rsidRPr="00920C08" w:rsidRDefault="00863673" w:rsidP="00E167DD">
      <w:pPr>
        <w:tabs>
          <w:tab w:val="left" w:pos="0"/>
        </w:tabs>
        <w:spacing w:line="360" w:lineRule="auto"/>
        <w:jc w:val="both"/>
        <w:rPr>
          <w:lang w:eastAsia="es-DO"/>
        </w:rPr>
      </w:pPr>
      <w:r w:rsidRPr="00920C08">
        <w:rPr>
          <w:noProof/>
          <w:lang w:val="es-US" w:eastAsia="es-US"/>
        </w:rPr>
        <mc:AlternateContent>
          <mc:Choice Requires="wps">
            <w:drawing>
              <wp:anchor distT="4294967295" distB="4294967295" distL="114300" distR="114300" simplePos="0" relativeHeight="251746304" behindDoc="0" locked="0" layoutInCell="1" allowOverlap="1" wp14:anchorId="01F696B2" wp14:editId="11A2B188">
                <wp:simplePos x="0" y="0"/>
                <wp:positionH relativeFrom="margin">
                  <wp:posOffset>2382945</wp:posOffset>
                </wp:positionH>
                <wp:positionV relativeFrom="paragraph">
                  <wp:posOffset>11020</wp:posOffset>
                </wp:positionV>
                <wp:extent cx="463550" cy="0"/>
                <wp:effectExtent l="0" t="19050" r="31750" b="1905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w16se="http://schemas.microsoft.com/office/word/2015/wordml/symex" xmlns:cx="http://schemas.microsoft.com/office/drawing/2014/chartex">
            <w:pict>
              <v:line w14:anchorId="2C671082" id="Conector recto 3" o:spid="_x0000_s1026" style="position:absolute;z-index:25174630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87.65pt,.85pt" to="224.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" strokecolor="#ee2a24" strokeweight="2.25pt">
                <v:stroke joinstyle="miter"/>
                <w10:wrap anchorx="margin"/>
              </v:line>
            </w:pict>
          </mc:Fallback>
        </mc:AlternateContent>
      </w:r>
    </w:p>
    <w:p w14:paraId="52942091" w14:textId="77777777" w:rsidR="00E167DD" w:rsidRPr="00920C08" w:rsidRDefault="00E167DD" w:rsidP="00FF485D">
      <w:pPr>
        <w:ind w:firstLine="720"/>
        <w:rPr>
          <w:rFonts w:eastAsia="Calibri"/>
          <w:szCs w:val="36"/>
          <w:lang w:val="es-US"/>
        </w:rPr>
      </w:pPr>
      <w:r w:rsidRPr="00920C08">
        <w:rPr>
          <w:rFonts w:eastAsia="Calibri"/>
          <w:szCs w:val="36"/>
          <w:lang w:val="es-US"/>
        </w:rPr>
        <w:t>3.1 Marco filosófico institucional</w:t>
      </w:r>
    </w:p>
    <w:p w14:paraId="17B23651" w14:textId="77777777" w:rsidR="00E167DD" w:rsidRPr="00920C08" w:rsidRDefault="00E167DD" w:rsidP="00E167DD">
      <w:pPr>
        <w:pStyle w:val="Sinespaciado"/>
        <w:spacing w:line="360" w:lineRule="auto"/>
        <w:jc w:val="both"/>
        <w:rPr>
          <w:color w:val="767171"/>
          <w:lang w:val="es-DO"/>
        </w:rPr>
      </w:pPr>
    </w:p>
    <w:p w14:paraId="2ADA7A86" w14:textId="246B74CD" w:rsidR="00E167DD" w:rsidRPr="00920C08" w:rsidRDefault="005D60BA" w:rsidP="00B62BBA">
      <w:pPr>
        <w:pStyle w:val="Sinespaciado"/>
        <w:numPr>
          <w:ilvl w:val="0"/>
          <w:numId w:val="4"/>
        </w:numPr>
        <w:spacing w:line="360" w:lineRule="auto"/>
        <w:jc w:val="both"/>
        <w:rPr>
          <w:rFonts w:eastAsiaTheme="minorHAnsi"/>
          <w:b/>
          <w:bCs/>
          <w:color w:val="767171"/>
          <w:lang w:val="es-DO"/>
        </w:rPr>
      </w:pPr>
      <w:bookmarkStart w:id="6" w:name="_Toc341691762"/>
      <w:r w:rsidRPr="00920C08">
        <w:rPr>
          <w:rFonts w:eastAsiaTheme="minorHAnsi"/>
          <w:b/>
          <w:bCs/>
          <w:color w:val="767171"/>
          <w:lang w:val="es-DO"/>
        </w:rPr>
        <w:t>Misión</w:t>
      </w:r>
      <w:r w:rsidR="00E167DD" w:rsidRPr="00920C08">
        <w:rPr>
          <w:rFonts w:eastAsiaTheme="minorHAnsi"/>
          <w:b/>
          <w:bCs/>
          <w:color w:val="767171"/>
          <w:lang w:val="es-DO"/>
        </w:rPr>
        <w:t xml:space="preserve"> </w:t>
      </w:r>
      <w:bookmarkEnd w:id="6"/>
    </w:p>
    <w:p w14:paraId="1A9B29E5" w14:textId="77777777" w:rsidR="00E167DD" w:rsidRPr="00920C08" w:rsidRDefault="00E167DD" w:rsidP="00E81FC7">
      <w:pPr>
        <w:spacing w:line="360" w:lineRule="auto"/>
        <w:jc w:val="both"/>
        <w:rPr>
          <w:rFonts w:eastAsia="Calibri"/>
          <w:noProof/>
          <w:lang w:val="es-US"/>
        </w:rPr>
      </w:pPr>
      <w:r w:rsidRPr="00920C08">
        <w:rPr>
          <w:rFonts w:eastAsia="Calibri"/>
          <w:noProof/>
          <w:lang w:val="es-US"/>
        </w:rPr>
        <w:t>El Centro de Operaciones de Emergencia planifica y dirige todas las acciones de coordinación y facilita la operación conjunta entre las instituciones del Sistema Nacional de Prevención, Mitigación y Respuesta a partir de la declaratoria de alerta, ante la probable ocurrencia de un evento adverso o en ocurrencia súbita del mismo en cualquier lugar del  territorio nacional, que supere las capacidades  regionales, provinciales y municipales, con el fin de apoyar la preparación y respuesta para contribuir a minimizar los efectos derivados de manera eficiente y eficaz.</w:t>
      </w:r>
    </w:p>
    <w:p w14:paraId="7D867B51" w14:textId="0A61AFC8" w:rsidR="00E167DD" w:rsidRPr="00920C08" w:rsidRDefault="00E167DD" w:rsidP="00B62BBA">
      <w:pPr>
        <w:pStyle w:val="Sinespaciado"/>
        <w:numPr>
          <w:ilvl w:val="0"/>
          <w:numId w:val="4"/>
        </w:numPr>
        <w:spacing w:line="360" w:lineRule="auto"/>
        <w:jc w:val="both"/>
        <w:rPr>
          <w:b/>
          <w:bCs/>
          <w:color w:val="767171"/>
        </w:rPr>
      </w:pPr>
      <w:r w:rsidRPr="00920C08">
        <w:rPr>
          <w:b/>
          <w:bCs/>
          <w:color w:val="767171"/>
          <w:lang w:val="es-DO"/>
        </w:rPr>
        <w:t xml:space="preserve"> </w:t>
      </w:r>
      <w:r w:rsidR="00B911C4" w:rsidRPr="00920C08">
        <w:rPr>
          <w:rFonts w:eastAsiaTheme="minorHAnsi"/>
          <w:b/>
          <w:bCs/>
          <w:color w:val="767171"/>
          <w:lang w:val="es-DO"/>
        </w:rPr>
        <w:t>Visión</w:t>
      </w:r>
    </w:p>
    <w:p w14:paraId="2B35C8F7" w14:textId="77777777" w:rsidR="00E167DD" w:rsidRPr="00920C08" w:rsidRDefault="00E167DD" w:rsidP="00E81FC7">
      <w:pPr>
        <w:spacing w:line="360" w:lineRule="auto"/>
        <w:jc w:val="both"/>
        <w:rPr>
          <w:rFonts w:eastAsia="Calibri"/>
          <w:noProof/>
          <w:lang w:val="es-US"/>
        </w:rPr>
      </w:pPr>
      <w:r w:rsidRPr="00920C08">
        <w:rPr>
          <w:rFonts w:eastAsia="Calibri"/>
          <w:noProof/>
          <w:lang w:val="es-US"/>
        </w:rPr>
        <w:t>Ser una entidad líder en la coordinación de: La Planificación, organización, dirección y control eficiente de acciones concertadas, efectivas y ágiles para la atención de situaciones de Riesgo, Emergencias y Desastres (RED), en la República Dominicana.</w:t>
      </w:r>
    </w:p>
    <w:p w14:paraId="496B6CFE" w14:textId="77777777" w:rsidR="00E167DD" w:rsidRPr="00920C08" w:rsidRDefault="00E167DD" w:rsidP="00E81FC7">
      <w:pPr>
        <w:spacing w:line="360" w:lineRule="auto"/>
        <w:jc w:val="both"/>
        <w:rPr>
          <w:rFonts w:eastAsia="Calibri"/>
          <w:noProof/>
          <w:lang w:val="es-US"/>
        </w:rPr>
      </w:pPr>
      <w:r w:rsidRPr="00920C08">
        <w:rPr>
          <w:rFonts w:eastAsia="Calibri"/>
          <w:noProof/>
          <w:lang w:val="es-US"/>
        </w:rPr>
        <w:t>La coordinación e integración de esfuerzos interinstitucionales del Estado en caso de emergencia y desastres, de los aportes y las capacidades existentes en la sociedad dominicana.</w:t>
      </w:r>
    </w:p>
    <w:p w14:paraId="14938A5F" w14:textId="77777777" w:rsidR="00E167DD" w:rsidRPr="00920C08" w:rsidRDefault="00E167DD" w:rsidP="00B62BBA">
      <w:pPr>
        <w:pStyle w:val="Sinespaciado"/>
        <w:numPr>
          <w:ilvl w:val="0"/>
          <w:numId w:val="4"/>
        </w:numPr>
        <w:spacing w:line="360" w:lineRule="auto"/>
        <w:jc w:val="both"/>
        <w:rPr>
          <w:b/>
          <w:bCs/>
          <w:color w:val="767171"/>
        </w:rPr>
      </w:pPr>
      <w:r w:rsidRPr="00920C08">
        <w:rPr>
          <w:color w:val="767171"/>
          <w:lang w:val="es-DO"/>
        </w:rPr>
        <w:t xml:space="preserve"> </w:t>
      </w:r>
      <w:r w:rsidRPr="00920C08">
        <w:rPr>
          <w:b/>
          <w:bCs/>
          <w:color w:val="767171"/>
        </w:rPr>
        <w:t xml:space="preserve">Los </w:t>
      </w:r>
      <w:r w:rsidRPr="00920C08">
        <w:rPr>
          <w:b/>
          <w:bCs/>
          <w:color w:val="767171"/>
          <w:lang w:val="es-DO"/>
        </w:rPr>
        <w:t>valores</w:t>
      </w:r>
    </w:p>
    <w:p w14:paraId="7B3024F1" w14:textId="57B49BDB" w:rsidR="00E167DD" w:rsidRPr="00920C08" w:rsidRDefault="00E167DD" w:rsidP="00E81FC7">
      <w:pPr>
        <w:spacing w:line="360" w:lineRule="auto"/>
        <w:jc w:val="both"/>
        <w:rPr>
          <w:rFonts w:eastAsia="Calibri"/>
          <w:noProof/>
          <w:lang w:val="es-US"/>
        </w:rPr>
      </w:pPr>
      <w:r w:rsidRPr="00920C08">
        <w:rPr>
          <w:rFonts w:eastAsia="Calibri"/>
          <w:noProof/>
          <w:lang w:val="es-US"/>
        </w:rPr>
        <w:t>Los valores y las actitudes del personal de la institución parten de la cultura organizacional de la misma y determinan la calidad del servicio, la eficacia en el logro de objetivos y la eficiencia en la utilización de métodos y recursos. A continuación, se detallan los valores de la Institución</w:t>
      </w:r>
      <w:r w:rsidR="001F344F" w:rsidRPr="00920C08">
        <w:rPr>
          <w:rFonts w:eastAsia="Calibri"/>
          <w:noProof/>
          <w:lang w:val="es-US"/>
        </w:rPr>
        <w:t>.</w:t>
      </w:r>
    </w:p>
    <w:p w14:paraId="010627DE" w14:textId="77777777" w:rsidR="00E167DD" w:rsidRPr="00920C08" w:rsidRDefault="00E167DD" w:rsidP="00E81FC7">
      <w:pPr>
        <w:spacing w:line="360" w:lineRule="auto"/>
        <w:jc w:val="both"/>
        <w:rPr>
          <w:rFonts w:eastAsia="Calibri"/>
          <w:noProof/>
          <w:lang w:val="es-US"/>
        </w:rPr>
      </w:pPr>
    </w:p>
    <w:p w14:paraId="64341BEE" w14:textId="77777777" w:rsidR="00E167DD" w:rsidRPr="00920C08" w:rsidRDefault="00E167DD" w:rsidP="00E81FC7">
      <w:pPr>
        <w:spacing w:line="360" w:lineRule="auto"/>
        <w:jc w:val="both"/>
        <w:rPr>
          <w:rFonts w:eastAsia="Calibri"/>
          <w:noProof/>
          <w:lang w:val="es-US"/>
        </w:rPr>
      </w:pPr>
      <w:r w:rsidRPr="00920C08">
        <w:rPr>
          <w:rFonts w:eastAsia="Calibri"/>
          <w:noProof/>
          <w:lang w:val="es-US"/>
        </w:rPr>
        <w:t>Ética: Implica el compromiso con los intereses de los beneficiarios.</w:t>
      </w:r>
    </w:p>
    <w:p w14:paraId="3E2060B7" w14:textId="77777777" w:rsidR="00E167DD" w:rsidRPr="00920C08" w:rsidRDefault="00E167DD" w:rsidP="00E81FC7">
      <w:pPr>
        <w:spacing w:line="360" w:lineRule="auto"/>
        <w:jc w:val="both"/>
        <w:rPr>
          <w:rFonts w:eastAsia="Calibri"/>
          <w:noProof/>
          <w:lang w:val="es-US"/>
        </w:rPr>
      </w:pPr>
      <w:r w:rsidRPr="00920C08">
        <w:rPr>
          <w:rFonts w:eastAsia="Calibri"/>
          <w:noProof/>
          <w:lang w:val="es-US"/>
        </w:rPr>
        <w:t xml:space="preserve">Honestidad: Es la rectitud evidenciada en las acciones; transparencia y sinceridad en las relaciones con sus beneficiarios, proveedores, empleados, directores y todo el público en general. </w:t>
      </w:r>
    </w:p>
    <w:p w14:paraId="3F1CA3F9" w14:textId="77777777" w:rsidR="00E167DD" w:rsidRPr="00920C08" w:rsidRDefault="00E167DD" w:rsidP="00E81FC7">
      <w:pPr>
        <w:spacing w:line="360" w:lineRule="auto"/>
        <w:jc w:val="both"/>
        <w:rPr>
          <w:rFonts w:eastAsia="Calibri"/>
          <w:noProof/>
          <w:lang w:val="es-US"/>
        </w:rPr>
      </w:pPr>
      <w:r w:rsidRPr="00920C08">
        <w:rPr>
          <w:rFonts w:eastAsia="Calibri"/>
          <w:noProof/>
          <w:lang w:val="es-US"/>
        </w:rPr>
        <w:t>Solidaridad: Compromiso de adhesión a la causa de la organización y con los beneficiarios.</w:t>
      </w:r>
    </w:p>
    <w:p w14:paraId="3D71B181" w14:textId="77777777" w:rsidR="00E167DD" w:rsidRPr="00920C08" w:rsidRDefault="00E167DD" w:rsidP="00E81FC7">
      <w:pPr>
        <w:spacing w:line="360" w:lineRule="auto"/>
        <w:jc w:val="both"/>
        <w:rPr>
          <w:rFonts w:eastAsia="Calibri"/>
          <w:noProof/>
          <w:lang w:val="es-US"/>
        </w:rPr>
      </w:pPr>
      <w:r w:rsidRPr="00920C08">
        <w:rPr>
          <w:rFonts w:eastAsia="Calibri"/>
          <w:noProof/>
          <w:lang w:val="es-US"/>
        </w:rPr>
        <w:t>Trabajo en Equipo: Entendida como la complementariedad entre los grupos que interactúan en las organizaciones.</w:t>
      </w:r>
    </w:p>
    <w:p w14:paraId="7B97634C" w14:textId="77777777" w:rsidR="00E167DD" w:rsidRPr="00920C08" w:rsidRDefault="00E167DD" w:rsidP="00E81FC7">
      <w:pPr>
        <w:spacing w:line="360" w:lineRule="auto"/>
        <w:jc w:val="both"/>
        <w:rPr>
          <w:rFonts w:eastAsia="Calibri"/>
          <w:noProof/>
          <w:lang w:val="es-US"/>
        </w:rPr>
      </w:pPr>
      <w:r w:rsidRPr="00920C08">
        <w:rPr>
          <w:rFonts w:eastAsia="Calibri"/>
          <w:noProof/>
          <w:lang w:val="es-US"/>
        </w:rPr>
        <w:t>Respeto: Entendido como la consideración mutua entre seres humanos sea que estén de acuerdo o no.</w:t>
      </w:r>
    </w:p>
    <w:p w14:paraId="05B8A98B" w14:textId="77777777" w:rsidR="00E167DD" w:rsidRPr="00920C08" w:rsidRDefault="00E167DD" w:rsidP="00E81FC7">
      <w:pPr>
        <w:spacing w:line="360" w:lineRule="auto"/>
        <w:jc w:val="both"/>
        <w:rPr>
          <w:rFonts w:eastAsia="Calibri"/>
          <w:noProof/>
          <w:lang w:val="es-US"/>
        </w:rPr>
      </w:pPr>
      <w:r w:rsidRPr="00920C08">
        <w:rPr>
          <w:rFonts w:eastAsia="Calibri"/>
          <w:noProof/>
          <w:lang w:val="es-US"/>
        </w:rPr>
        <w:t>Responsabilidad: Es la acción del cumplimiento de deberes y funciones y se vincula con la ética, calidad y honestidad.</w:t>
      </w:r>
    </w:p>
    <w:p w14:paraId="5B37321A" w14:textId="77777777" w:rsidR="00E167DD" w:rsidRPr="00920C08" w:rsidRDefault="00E167DD" w:rsidP="00E81FC7">
      <w:pPr>
        <w:spacing w:line="360" w:lineRule="auto"/>
        <w:jc w:val="both"/>
        <w:rPr>
          <w:rFonts w:eastAsia="Calibri"/>
          <w:noProof/>
          <w:lang w:val="es-US"/>
        </w:rPr>
      </w:pPr>
      <w:r w:rsidRPr="00920C08">
        <w:rPr>
          <w:rFonts w:eastAsia="Calibri"/>
          <w:noProof/>
          <w:lang w:val="es-US"/>
        </w:rPr>
        <w:t>Mística: Es la forma de dedicarse al trabajo. Se vincula con la solidaridad y con el trabajo en equipo; con el carácter voluntario, la dedicación y el deseo de servicio.</w:t>
      </w:r>
    </w:p>
    <w:p w14:paraId="46883260" w14:textId="77777777" w:rsidR="00E167DD" w:rsidRPr="00920C08" w:rsidRDefault="00E167DD" w:rsidP="00E167DD">
      <w:pPr>
        <w:pStyle w:val="Sinespaciado"/>
        <w:spacing w:line="360" w:lineRule="auto"/>
        <w:jc w:val="both"/>
        <w:rPr>
          <w:color w:val="767171"/>
          <w:lang w:val="es-DO"/>
        </w:rPr>
      </w:pPr>
    </w:p>
    <w:p w14:paraId="4525FB68" w14:textId="5A9EA315" w:rsidR="002A3E11" w:rsidRPr="00920C08" w:rsidRDefault="00E81FC7" w:rsidP="002A3E11">
      <w:pPr>
        <w:pStyle w:val="Sinespaciado"/>
        <w:spacing w:line="360" w:lineRule="auto"/>
        <w:jc w:val="both"/>
        <w:rPr>
          <w:color w:val="767171"/>
          <w:szCs w:val="36"/>
          <w:lang w:val="es-US"/>
        </w:rPr>
      </w:pPr>
      <w:r w:rsidRPr="00920C08">
        <w:rPr>
          <w:color w:val="767171"/>
          <w:szCs w:val="36"/>
          <w:lang w:val="es-US"/>
        </w:rPr>
        <w:t>3</w:t>
      </w:r>
      <w:r w:rsidR="002A3E11" w:rsidRPr="00920C08">
        <w:rPr>
          <w:color w:val="767171"/>
          <w:szCs w:val="36"/>
          <w:lang w:val="es-US"/>
        </w:rPr>
        <w:t>.2 Base Legal</w:t>
      </w:r>
    </w:p>
    <w:p w14:paraId="5D2AA18B" w14:textId="77777777" w:rsidR="002A3E11" w:rsidRPr="00920C08" w:rsidRDefault="002A3E11" w:rsidP="002A3E11">
      <w:pPr>
        <w:pStyle w:val="Sinespaciado"/>
        <w:spacing w:line="360" w:lineRule="auto"/>
        <w:jc w:val="both"/>
        <w:rPr>
          <w:color w:val="767171"/>
          <w:lang w:val="es-DO"/>
        </w:rPr>
      </w:pPr>
    </w:p>
    <w:p w14:paraId="47842664" w14:textId="77777777" w:rsidR="002A3E11" w:rsidRPr="00920C08" w:rsidRDefault="002A3E11" w:rsidP="00E81FC7">
      <w:pPr>
        <w:spacing w:line="360" w:lineRule="auto"/>
        <w:jc w:val="both"/>
        <w:rPr>
          <w:rFonts w:eastAsia="Calibri"/>
          <w:noProof/>
          <w:lang w:val="es-US"/>
        </w:rPr>
      </w:pPr>
      <w:r w:rsidRPr="00920C08">
        <w:rPr>
          <w:rFonts w:eastAsia="Calibri"/>
          <w:noProof/>
          <w:lang w:val="es-US"/>
        </w:rPr>
        <w:t>De acuerdo a la ley 147 y su reglamento, el COE es un organismo de coordinación para la preparación y respuesta en caso de desastres. En esta instancia es donde se planifica y ejecuta la coordinación interinstitucional para la preparación ante situaciones de desastres o emergencias con potencial de afectar a la población y que requieran la intervención colectiva de las instituciones del Sistema Nacional de Prevención, Mitigación y Respuesta ante Desastres.</w:t>
      </w:r>
    </w:p>
    <w:p w14:paraId="3C10AC8B" w14:textId="77777777" w:rsidR="00E81FC7" w:rsidRPr="00920C08" w:rsidRDefault="00E81FC7" w:rsidP="002A3E11">
      <w:pPr>
        <w:pStyle w:val="Sinespaciado"/>
        <w:spacing w:line="360" w:lineRule="auto"/>
        <w:jc w:val="both"/>
        <w:rPr>
          <w:color w:val="767171"/>
          <w:lang w:val="es-DO"/>
        </w:rPr>
      </w:pPr>
    </w:p>
    <w:p w14:paraId="33C19C73" w14:textId="77777777" w:rsidR="002A3E11" w:rsidRPr="00920C08" w:rsidRDefault="002A3E11" w:rsidP="002A3E11">
      <w:pPr>
        <w:pStyle w:val="Sinespaciado"/>
        <w:spacing w:line="360" w:lineRule="auto"/>
        <w:jc w:val="both"/>
        <w:rPr>
          <w:color w:val="767171"/>
          <w:lang w:val="es-DO"/>
        </w:rPr>
      </w:pPr>
      <w:r w:rsidRPr="00920C08">
        <w:rPr>
          <w:color w:val="767171"/>
          <w:lang w:val="es-DO"/>
        </w:rPr>
        <w:lastRenderedPageBreak/>
        <w:t>Ley No 147-02 sobre gestión de riesgos</w:t>
      </w:r>
    </w:p>
    <w:p w14:paraId="259BC49E" w14:textId="77777777" w:rsidR="002A3E11" w:rsidRPr="00920C08" w:rsidRDefault="002A3E11" w:rsidP="002A3E11">
      <w:pPr>
        <w:pStyle w:val="Sinespaciado"/>
        <w:spacing w:line="360" w:lineRule="auto"/>
        <w:jc w:val="both"/>
        <w:rPr>
          <w:color w:val="767171"/>
          <w:lang w:val="es-DO"/>
        </w:rPr>
      </w:pPr>
    </w:p>
    <w:p w14:paraId="63D296E5" w14:textId="57EC47A2" w:rsidR="002A3E11" w:rsidRPr="00920C08" w:rsidRDefault="002245A8" w:rsidP="00E81FC7">
      <w:pPr>
        <w:spacing w:line="360" w:lineRule="auto"/>
        <w:jc w:val="both"/>
        <w:rPr>
          <w:rFonts w:eastAsia="Calibri"/>
          <w:noProof/>
          <w:lang w:val="es-US"/>
        </w:rPr>
      </w:pPr>
      <w:r w:rsidRPr="00920C08">
        <w:rPr>
          <w:rFonts w:eastAsia="Calibri"/>
          <w:noProof/>
          <w:lang w:val="es-US"/>
        </w:rPr>
        <w:t>Artículo</w:t>
      </w:r>
      <w:r w:rsidR="002A3E11" w:rsidRPr="00920C08">
        <w:rPr>
          <w:rFonts w:eastAsia="Calibri"/>
          <w:noProof/>
          <w:lang w:val="es-US"/>
        </w:rPr>
        <w:t xml:space="preserve"> 12.- Centro de Operaciones de Emergencias: Se ratifica mediante esta ley el Centro de Operaciones de Emergencias (COE) el cual funcionará como organismo de coordinación para la preparación y respuesta en caso de desastres. </w:t>
      </w:r>
    </w:p>
    <w:p w14:paraId="3930CFF7" w14:textId="77777777" w:rsidR="00FF485D" w:rsidRPr="00920C08" w:rsidRDefault="00FF485D" w:rsidP="00E81FC7">
      <w:pPr>
        <w:spacing w:line="360" w:lineRule="auto"/>
        <w:jc w:val="both"/>
        <w:rPr>
          <w:rFonts w:eastAsia="Calibri"/>
          <w:noProof/>
          <w:lang w:val="es-US"/>
        </w:rPr>
      </w:pPr>
    </w:p>
    <w:p w14:paraId="42A1FBCC" w14:textId="02EA6613" w:rsidR="002A3E11" w:rsidRPr="00920C08" w:rsidRDefault="002A3E11" w:rsidP="00E81FC7">
      <w:pPr>
        <w:spacing w:line="360" w:lineRule="auto"/>
        <w:jc w:val="both"/>
        <w:rPr>
          <w:rFonts w:eastAsia="Calibri"/>
          <w:noProof/>
          <w:lang w:val="es-US"/>
        </w:rPr>
      </w:pPr>
      <w:r w:rsidRPr="00920C08">
        <w:rPr>
          <w:rFonts w:eastAsia="Calibri"/>
          <w:noProof/>
          <w:lang w:val="es-US"/>
        </w:rPr>
        <w:t>El COE estará integrado por 22 instituciones las cuales tienen funcionarios designados como representantes oficiales permanentes.</w:t>
      </w:r>
    </w:p>
    <w:p w14:paraId="67A26D08" w14:textId="77777777" w:rsidR="00FF485D" w:rsidRPr="00920C08" w:rsidRDefault="00FF485D" w:rsidP="00E81FC7">
      <w:pPr>
        <w:spacing w:line="360" w:lineRule="auto"/>
        <w:jc w:val="both"/>
        <w:rPr>
          <w:rFonts w:eastAsia="Calibri"/>
          <w:noProof/>
          <w:lang w:val="es-US"/>
        </w:rPr>
      </w:pPr>
    </w:p>
    <w:p w14:paraId="3D9C7909" w14:textId="5D8F08A1" w:rsidR="00E167DD" w:rsidRPr="00920C08" w:rsidRDefault="002A3E11" w:rsidP="00E81FC7">
      <w:pPr>
        <w:spacing w:line="360" w:lineRule="auto"/>
        <w:jc w:val="both"/>
        <w:rPr>
          <w:rFonts w:eastAsia="Calibri"/>
          <w:noProof/>
          <w:lang w:val="es-US"/>
        </w:rPr>
      </w:pPr>
      <w:r w:rsidRPr="00920C08">
        <w:rPr>
          <w:rFonts w:eastAsia="Calibri"/>
          <w:noProof/>
          <w:lang w:val="es-US"/>
        </w:rPr>
        <w:t>El Centro de Operaciones de Emergencia (COE) es el órgano operativo de la CNE, responsable de promover y mantener la coordinación y la operación conjunta entre los diferentes niveles, jurisdicciones y funciones de las instituciones involucradas en el manejo y atención de emergencias y desastres en el país.</w:t>
      </w:r>
    </w:p>
    <w:p w14:paraId="5D3DB050" w14:textId="77777777" w:rsidR="00FF485D" w:rsidRPr="00920C08" w:rsidRDefault="00FF485D" w:rsidP="005705F1">
      <w:pPr>
        <w:pStyle w:val="NormalWeb"/>
        <w:spacing w:line="360" w:lineRule="auto"/>
        <w:ind w:left="708"/>
        <w:rPr>
          <w:rFonts w:eastAsia="Calibri"/>
          <w:color w:val="767171"/>
          <w:spacing w:val="20"/>
          <w:lang w:eastAsia="en-US"/>
        </w:rPr>
      </w:pPr>
    </w:p>
    <w:p w14:paraId="22A1C6D4" w14:textId="77777777" w:rsidR="00FF485D" w:rsidRPr="00920C08" w:rsidRDefault="00FF485D" w:rsidP="005705F1">
      <w:pPr>
        <w:pStyle w:val="NormalWeb"/>
        <w:spacing w:line="360" w:lineRule="auto"/>
        <w:ind w:left="708"/>
        <w:rPr>
          <w:rFonts w:eastAsia="Calibri"/>
          <w:color w:val="767171"/>
          <w:spacing w:val="20"/>
          <w:lang w:eastAsia="en-US"/>
        </w:rPr>
      </w:pPr>
    </w:p>
    <w:p w14:paraId="33557DB8" w14:textId="77777777" w:rsidR="00FF485D" w:rsidRPr="00920C08" w:rsidRDefault="00FF485D" w:rsidP="005705F1">
      <w:pPr>
        <w:pStyle w:val="NormalWeb"/>
        <w:spacing w:line="360" w:lineRule="auto"/>
        <w:ind w:left="708"/>
        <w:rPr>
          <w:rFonts w:eastAsia="Calibri"/>
          <w:color w:val="767171"/>
          <w:spacing w:val="20"/>
          <w:lang w:eastAsia="en-US"/>
        </w:rPr>
      </w:pPr>
    </w:p>
    <w:p w14:paraId="71C4D95A" w14:textId="77777777" w:rsidR="00FF485D" w:rsidRPr="00920C08" w:rsidRDefault="00FF485D" w:rsidP="005705F1">
      <w:pPr>
        <w:pStyle w:val="NormalWeb"/>
        <w:spacing w:line="360" w:lineRule="auto"/>
        <w:ind w:left="708"/>
        <w:rPr>
          <w:rFonts w:eastAsia="Calibri"/>
          <w:color w:val="767171"/>
          <w:spacing w:val="20"/>
          <w:lang w:eastAsia="en-US"/>
        </w:rPr>
      </w:pPr>
    </w:p>
    <w:p w14:paraId="27D345E9" w14:textId="77777777" w:rsidR="00FF485D" w:rsidRPr="00920C08" w:rsidRDefault="00FF485D" w:rsidP="005705F1">
      <w:pPr>
        <w:pStyle w:val="NormalWeb"/>
        <w:spacing w:line="360" w:lineRule="auto"/>
        <w:ind w:left="708"/>
        <w:rPr>
          <w:rFonts w:eastAsia="Calibri"/>
          <w:color w:val="767171"/>
          <w:spacing w:val="20"/>
          <w:lang w:eastAsia="en-US"/>
        </w:rPr>
      </w:pPr>
    </w:p>
    <w:p w14:paraId="6F2DCAFE" w14:textId="77777777" w:rsidR="00FF485D" w:rsidRPr="00920C08" w:rsidRDefault="00FF485D" w:rsidP="005705F1">
      <w:pPr>
        <w:pStyle w:val="NormalWeb"/>
        <w:spacing w:line="360" w:lineRule="auto"/>
        <w:ind w:left="708"/>
        <w:rPr>
          <w:rFonts w:eastAsia="Calibri"/>
          <w:color w:val="767171"/>
          <w:spacing w:val="20"/>
          <w:lang w:eastAsia="en-US"/>
        </w:rPr>
      </w:pPr>
    </w:p>
    <w:p w14:paraId="4AD159D3" w14:textId="77777777" w:rsidR="00FF485D" w:rsidRPr="00920C08" w:rsidRDefault="00FF485D" w:rsidP="005705F1">
      <w:pPr>
        <w:pStyle w:val="NormalWeb"/>
        <w:spacing w:line="360" w:lineRule="auto"/>
        <w:ind w:left="708"/>
        <w:rPr>
          <w:rFonts w:eastAsia="Calibri"/>
          <w:color w:val="767171"/>
          <w:spacing w:val="20"/>
          <w:lang w:eastAsia="en-US"/>
        </w:rPr>
      </w:pPr>
    </w:p>
    <w:p w14:paraId="5C6FCEB0" w14:textId="77777777" w:rsidR="00FF485D" w:rsidRPr="00920C08" w:rsidRDefault="00FF485D" w:rsidP="005705F1">
      <w:pPr>
        <w:pStyle w:val="NormalWeb"/>
        <w:spacing w:line="360" w:lineRule="auto"/>
        <w:ind w:left="708"/>
        <w:rPr>
          <w:rFonts w:eastAsia="Calibri"/>
          <w:color w:val="767171"/>
          <w:spacing w:val="20"/>
          <w:lang w:eastAsia="en-US"/>
        </w:rPr>
      </w:pPr>
    </w:p>
    <w:p w14:paraId="48592A60" w14:textId="77777777" w:rsidR="00FF485D" w:rsidRPr="00920C08" w:rsidRDefault="00FF485D" w:rsidP="005705F1">
      <w:pPr>
        <w:pStyle w:val="NormalWeb"/>
        <w:spacing w:line="360" w:lineRule="auto"/>
        <w:ind w:left="708"/>
        <w:rPr>
          <w:rFonts w:eastAsia="Calibri"/>
          <w:color w:val="767171"/>
          <w:spacing w:val="20"/>
          <w:lang w:eastAsia="en-US"/>
        </w:rPr>
      </w:pPr>
    </w:p>
    <w:p w14:paraId="2ADB807D" w14:textId="0995D5F2" w:rsidR="00FE6D5D" w:rsidRPr="00920C08" w:rsidRDefault="005705F1" w:rsidP="00601B2B">
      <w:pPr>
        <w:rPr>
          <w:rFonts w:eastAsia="Calibri"/>
          <w:szCs w:val="36"/>
        </w:rPr>
      </w:pPr>
      <w:r w:rsidRPr="00920C08">
        <w:rPr>
          <w:rFonts w:eastAsia="Calibri"/>
          <w:szCs w:val="36"/>
        </w:rPr>
        <w:t>2.3</w:t>
      </w:r>
      <w:r w:rsidR="00FE6D5D" w:rsidRPr="00920C08">
        <w:rPr>
          <w:rFonts w:eastAsia="Calibri"/>
          <w:szCs w:val="36"/>
        </w:rPr>
        <w:t xml:space="preserve"> </w:t>
      </w:r>
      <w:r w:rsidR="00E167DD" w:rsidRPr="00920C08">
        <w:rPr>
          <w:rFonts w:eastAsia="Calibri"/>
          <w:szCs w:val="36"/>
        </w:rPr>
        <w:t>Estructura Organizativa.</w:t>
      </w:r>
      <w:r w:rsidR="00FE6D5D" w:rsidRPr="00920C08">
        <w:rPr>
          <w:rFonts w:eastAsia="Calibri"/>
          <w:szCs w:val="36"/>
        </w:rPr>
        <w:t xml:space="preserve"> </w:t>
      </w:r>
    </w:p>
    <w:p w14:paraId="1FBB890E" w14:textId="3A9B9873" w:rsidR="00FF485D" w:rsidRPr="00920C08" w:rsidRDefault="00FF485D" w:rsidP="005705F1">
      <w:pPr>
        <w:pStyle w:val="NormalWeb"/>
        <w:spacing w:line="360" w:lineRule="auto"/>
        <w:ind w:left="708"/>
        <w:rPr>
          <w:rFonts w:eastAsia="Calibri"/>
          <w:color w:val="767171"/>
          <w:spacing w:val="20"/>
          <w:lang w:eastAsia="en-US"/>
        </w:rPr>
      </w:pPr>
    </w:p>
    <w:p w14:paraId="67124B27" w14:textId="71F726E5" w:rsidR="005305F5" w:rsidRPr="00920C08" w:rsidRDefault="005305F5" w:rsidP="005305F5">
      <w:pPr>
        <w:pStyle w:val="NormalWeb"/>
        <w:spacing w:line="360" w:lineRule="auto"/>
        <w:rPr>
          <w:noProof/>
          <w:color w:val="767171"/>
        </w:rPr>
      </w:pPr>
    </w:p>
    <w:p w14:paraId="31F5782F" w14:textId="319C12A8" w:rsidR="005305F5" w:rsidRPr="00920C08" w:rsidRDefault="00FF485D" w:rsidP="005305F5">
      <w:pPr>
        <w:pStyle w:val="NormalWeb"/>
        <w:spacing w:line="360" w:lineRule="auto"/>
        <w:rPr>
          <w:noProof/>
          <w:color w:val="767171"/>
        </w:rPr>
      </w:pPr>
      <w:r w:rsidRPr="00920C08">
        <w:rPr>
          <w:noProof/>
          <w:color w:val="767171"/>
          <w:lang w:val="es-US" w:eastAsia="es-US"/>
        </w:rPr>
        <w:drawing>
          <wp:anchor distT="0" distB="0" distL="114300" distR="114300" simplePos="0" relativeHeight="251744256" behindDoc="0" locked="0" layoutInCell="1" allowOverlap="1" wp14:anchorId="4CE75B5C" wp14:editId="74DB0BF2">
            <wp:simplePos x="0" y="0"/>
            <wp:positionH relativeFrom="margin">
              <wp:posOffset>-68726</wp:posOffset>
            </wp:positionH>
            <wp:positionV relativeFrom="paragraph">
              <wp:posOffset>159578</wp:posOffset>
            </wp:positionV>
            <wp:extent cx="5182988" cy="4369575"/>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5182988" cy="4369575"/>
                    </a:xfrm>
                    <a:prstGeom prst="rect">
                      <a:avLst/>
                    </a:prstGeom>
                    <a:noFill/>
                  </pic:spPr>
                </pic:pic>
              </a:graphicData>
            </a:graphic>
            <wp14:sizeRelH relativeFrom="page">
              <wp14:pctWidth>0</wp14:pctWidth>
            </wp14:sizeRelH>
            <wp14:sizeRelV relativeFrom="page">
              <wp14:pctHeight>0</wp14:pctHeight>
            </wp14:sizeRelV>
          </wp:anchor>
        </w:drawing>
      </w:r>
    </w:p>
    <w:p w14:paraId="5E86E658" w14:textId="77777777" w:rsidR="005305F5" w:rsidRPr="00920C08" w:rsidRDefault="005305F5" w:rsidP="005305F5">
      <w:pPr>
        <w:pStyle w:val="NormalWeb"/>
        <w:spacing w:line="360" w:lineRule="auto"/>
        <w:rPr>
          <w:noProof/>
          <w:color w:val="767171"/>
        </w:rPr>
      </w:pPr>
    </w:p>
    <w:p w14:paraId="3E672711" w14:textId="77777777" w:rsidR="005305F5" w:rsidRPr="00920C08" w:rsidRDefault="005305F5" w:rsidP="005305F5">
      <w:pPr>
        <w:pStyle w:val="NormalWeb"/>
        <w:spacing w:line="360" w:lineRule="auto"/>
        <w:rPr>
          <w:noProof/>
          <w:color w:val="767171"/>
        </w:rPr>
      </w:pPr>
    </w:p>
    <w:p w14:paraId="75507DA0" w14:textId="77777777" w:rsidR="005305F5" w:rsidRPr="00920C08" w:rsidRDefault="005305F5" w:rsidP="005305F5">
      <w:pPr>
        <w:pStyle w:val="NormalWeb"/>
        <w:spacing w:line="360" w:lineRule="auto"/>
        <w:rPr>
          <w:noProof/>
          <w:color w:val="767171"/>
        </w:rPr>
      </w:pPr>
    </w:p>
    <w:p w14:paraId="40EE55F4" w14:textId="77777777" w:rsidR="005305F5" w:rsidRPr="00920C08" w:rsidRDefault="005305F5" w:rsidP="005305F5">
      <w:pPr>
        <w:pStyle w:val="NormalWeb"/>
        <w:spacing w:line="360" w:lineRule="auto"/>
        <w:rPr>
          <w:rFonts w:eastAsia="Calibri"/>
          <w:color w:val="767171"/>
          <w:spacing w:val="20"/>
          <w:lang w:eastAsia="en-US"/>
        </w:rPr>
      </w:pPr>
    </w:p>
    <w:p w14:paraId="2F5A6C50" w14:textId="5072C2CF" w:rsidR="00E167DD" w:rsidRPr="00920C08" w:rsidRDefault="00E167DD" w:rsidP="00E167DD">
      <w:pPr>
        <w:pStyle w:val="NormalWeb"/>
        <w:spacing w:line="360" w:lineRule="auto"/>
        <w:ind w:left="708"/>
        <w:jc w:val="both"/>
        <w:rPr>
          <w:rFonts w:eastAsia="Calibri"/>
          <w:color w:val="767171"/>
          <w:spacing w:val="20"/>
          <w:lang w:eastAsia="en-US"/>
        </w:rPr>
      </w:pPr>
    </w:p>
    <w:p w14:paraId="64112B37" w14:textId="277BDB62" w:rsidR="00863673" w:rsidRPr="00920C08" w:rsidRDefault="00863673" w:rsidP="00E167DD">
      <w:pPr>
        <w:pStyle w:val="NormalWeb"/>
        <w:spacing w:line="360" w:lineRule="auto"/>
        <w:ind w:left="708"/>
        <w:jc w:val="both"/>
        <w:rPr>
          <w:rFonts w:eastAsia="Calibri"/>
          <w:color w:val="767171"/>
          <w:spacing w:val="20"/>
          <w:lang w:eastAsia="en-US"/>
        </w:rPr>
      </w:pPr>
    </w:p>
    <w:p w14:paraId="3AFA0E68" w14:textId="0EECE73C" w:rsidR="00E167DD" w:rsidRPr="00920C08" w:rsidRDefault="00E167DD" w:rsidP="00E167DD">
      <w:pPr>
        <w:tabs>
          <w:tab w:val="left" w:pos="0"/>
        </w:tabs>
        <w:spacing w:line="360" w:lineRule="auto"/>
        <w:jc w:val="both"/>
        <w:rPr>
          <w:lang w:eastAsia="es-DO"/>
        </w:rPr>
      </w:pPr>
    </w:p>
    <w:p w14:paraId="2607815A" w14:textId="5D2BA4AF" w:rsidR="00E167DD" w:rsidRPr="00920C08" w:rsidRDefault="00E167DD" w:rsidP="00E167DD">
      <w:pPr>
        <w:tabs>
          <w:tab w:val="left" w:pos="0"/>
        </w:tabs>
        <w:spacing w:line="360" w:lineRule="auto"/>
        <w:jc w:val="both"/>
        <w:rPr>
          <w:lang w:eastAsia="es-DO"/>
        </w:rPr>
      </w:pPr>
    </w:p>
    <w:p w14:paraId="08FA1DCF" w14:textId="77777777" w:rsidR="00E167DD" w:rsidRPr="00920C08" w:rsidRDefault="00E167DD" w:rsidP="00E167DD">
      <w:pPr>
        <w:tabs>
          <w:tab w:val="left" w:pos="0"/>
        </w:tabs>
        <w:spacing w:line="360" w:lineRule="auto"/>
        <w:jc w:val="both"/>
        <w:rPr>
          <w:lang w:eastAsia="es-DO"/>
        </w:rPr>
      </w:pPr>
    </w:p>
    <w:p w14:paraId="7E5645F1" w14:textId="4D9EB52B" w:rsidR="00E167DD" w:rsidRPr="00920C08" w:rsidRDefault="00E167DD" w:rsidP="00E167DD">
      <w:pPr>
        <w:tabs>
          <w:tab w:val="left" w:pos="0"/>
        </w:tabs>
        <w:spacing w:line="360" w:lineRule="auto"/>
        <w:jc w:val="both"/>
        <w:rPr>
          <w:lang w:eastAsia="es-DO"/>
        </w:rPr>
      </w:pPr>
    </w:p>
    <w:p w14:paraId="4EC63426" w14:textId="459DE366" w:rsidR="00E167DD" w:rsidRPr="00920C08" w:rsidRDefault="00E167DD" w:rsidP="00E167DD">
      <w:pPr>
        <w:tabs>
          <w:tab w:val="left" w:pos="0"/>
        </w:tabs>
        <w:spacing w:line="360" w:lineRule="auto"/>
        <w:jc w:val="both"/>
        <w:rPr>
          <w:lang w:eastAsia="es-DO"/>
        </w:rPr>
      </w:pPr>
    </w:p>
    <w:p w14:paraId="24CB6A8D" w14:textId="5160EFB1" w:rsidR="00E167DD" w:rsidRPr="00920C08" w:rsidRDefault="00E167DD" w:rsidP="00E167DD">
      <w:pPr>
        <w:tabs>
          <w:tab w:val="left" w:pos="0"/>
        </w:tabs>
        <w:spacing w:line="360" w:lineRule="auto"/>
        <w:jc w:val="both"/>
        <w:rPr>
          <w:lang w:eastAsia="es-DO"/>
        </w:rPr>
      </w:pPr>
    </w:p>
    <w:p w14:paraId="7B3099A8" w14:textId="77777777" w:rsidR="005305F5" w:rsidRPr="00920C08" w:rsidRDefault="005305F5" w:rsidP="00E167DD">
      <w:pPr>
        <w:tabs>
          <w:tab w:val="left" w:pos="0"/>
        </w:tabs>
        <w:spacing w:line="360" w:lineRule="auto"/>
        <w:jc w:val="both"/>
        <w:rPr>
          <w:lang w:eastAsia="es-DO"/>
        </w:rPr>
      </w:pPr>
    </w:p>
    <w:p w14:paraId="60A8CD08" w14:textId="77777777" w:rsidR="005305F5" w:rsidRPr="00920C08" w:rsidRDefault="005305F5" w:rsidP="00E167DD">
      <w:pPr>
        <w:tabs>
          <w:tab w:val="left" w:pos="0"/>
        </w:tabs>
        <w:spacing w:line="360" w:lineRule="auto"/>
        <w:jc w:val="both"/>
        <w:rPr>
          <w:lang w:eastAsia="es-DO"/>
        </w:rPr>
      </w:pPr>
    </w:p>
    <w:p w14:paraId="7EF8BF02" w14:textId="77777777" w:rsidR="005305F5" w:rsidRPr="00920C08" w:rsidRDefault="005305F5" w:rsidP="00E167DD">
      <w:pPr>
        <w:tabs>
          <w:tab w:val="left" w:pos="0"/>
        </w:tabs>
        <w:spacing w:line="360" w:lineRule="auto"/>
        <w:jc w:val="both"/>
        <w:rPr>
          <w:lang w:eastAsia="es-DO"/>
        </w:rPr>
      </w:pPr>
    </w:p>
    <w:p w14:paraId="08CB822B" w14:textId="41080C0D" w:rsidR="00E167DD" w:rsidRPr="00920C08" w:rsidRDefault="005705F1" w:rsidP="00FF485D">
      <w:pPr>
        <w:ind w:firstLine="720"/>
        <w:rPr>
          <w:rFonts w:eastAsia="Calibri"/>
          <w:szCs w:val="36"/>
          <w:lang w:val="es-US"/>
        </w:rPr>
      </w:pPr>
      <w:r w:rsidRPr="00920C08">
        <w:rPr>
          <w:rFonts w:eastAsia="Calibri"/>
          <w:szCs w:val="36"/>
          <w:lang w:val="es-US"/>
        </w:rPr>
        <w:lastRenderedPageBreak/>
        <w:t>2.4</w:t>
      </w:r>
      <w:r w:rsidR="00C56421" w:rsidRPr="00920C08">
        <w:rPr>
          <w:rFonts w:eastAsia="Calibri"/>
          <w:szCs w:val="36"/>
          <w:lang w:val="es-US"/>
        </w:rPr>
        <w:t xml:space="preserve"> </w:t>
      </w:r>
      <w:r w:rsidR="00E167DD" w:rsidRPr="00920C08">
        <w:rPr>
          <w:rFonts w:eastAsia="Calibri"/>
          <w:szCs w:val="36"/>
          <w:lang w:val="es-US"/>
        </w:rPr>
        <w:t xml:space="preserve">Planificación </w:t>
      </w:r>
      <w:r w:rsidR="00574784" w:rsidRPr="00920C08">
        <w:rPr>
          <w:rFonts w:eastAsia="Calibri"/>
          <w:szCs w:val="36"/>
          <w:lang w:val="es-US"/>
        </w:rPr>
        <w:t>E</w:t>
      </w:r>
      <w:r w:rsidR="00E167DD" w:rsidRPr="00920C08">
        <w:rPr>
          <w:rFonts w:eastAsia="Calibri"/>
          <w:szCs w:val="36"/>
          <w:lang w:val="es-US"/>
        </w:rPr>
        <w:t xml:space="preserve">stratégica </w:t>
      </w:r>
      <w:r w:rsidR="00574784" w:rsidRPr="00920C08">
        <w:rPr>
          <w:rFonts w:eastAsia="Calibri"/>
          <w:szCs w:val="36"/>
          <w:lang w:val="es-US"/>
        </w:rPr>
        <w:t>I</w:t>
      </w:r>
      <w:r w:rsidR="00E167DD" w:rsidRPr="00920C08">
        <w:rPr>
          <w:rFonts w:eastAsia="Calibri"/>
          <w:szCs w:val="36"/>
          <w:lang w:val="es-US"/>
        </w:rPr>
        <w:t xml:space="preserve">nstitucional  </w:t>
      </w:r>
    </w:p>
    <w:p w14:paraId="024D512A" w14:textId="77777777" w:rsidR="00E167DD" w:rsidRPr="00920C08" w:rsidRDefault="00E167DD" w:rsidP="00E167DD">
      <w:pPr>
        <w:pStyle w:val="Prrafodelista"/>
        <w:numPr>
          <w:ilvl w:val="0"/>
          <w:numId w:val="0"/>
        </w:numPr>
        <w:spacing w:line="360" w:lineRule="auto"/>
        <w:rPr>
          <w:rFonts w:ascii="Times New Roman" w:hAnsi="Times New Roman"/>
          <w:color w:val="767171"/>
          <w:spacing w:val="20"/>
          <w:sz w:val="24"/>
          <w:szCs w:val="24"/>
          <w:lang w:val="es-DO"/>
        </w:rPr>
      </w:pPr>
    </w:p>
    <w:p w14:paraId="6B2F6BCE" w14:textId="77777777" w:rsidR="00E167DD" w:rsidRPr="00920C08" w:rsidRDefault="00E167DD" w:rsidP="00FF485D">
      <w:pPr>
        <w:spacing w:line="360" w:lineRule="auto"/>
        <w:jc w:val="both"/>
        <w:rPr>
          <w:rFonts w:eastAsia="Calibri"/>
          <w:noProof/>
          <w:lang w:val="es-US"/>
        </w:rPr>
      </w:pPr>
      <w:r w:rsidRPr="00920C08">
        <w:rPr>
          <w:rFonts w:eastAsia="Calibri"/>
          <w:noProof/>
          <w:lang w:val="es-US"/>
        </w:rPr>
        <w:t>El COE, asume unos (3), tres ejes Estratégicos que orientan todo el accionar de nuestra institución y permiten alcanzar la misión institucional. Trazan el camino y permiten tener control sobre elementos o contenidos esenciales en la evolución y desarrollo organizacional. Estos son: 1) Eficacia Operativa; 2) Fortalecimiento Institucional; 3) Adecuada preparación para evitar el riesgo y asegurar una coordinación efectiva para una eficaz gestión de la respuesta.</w:t>
      </w:r>
    </w:p>
    <w:p w14:paraId="1547BCD8" w14:textId="77777777" w:rsidR="00E167DD" w:rsidRPr="00920C08" w:rsidRDefault="00E167DD" w:rsidP="00FF485D">
      <w:pPr>
        <w:spacing w:line="360" w:lineRule="auto"/>
        <w:jc w:val="both"/>
        <w:rPr>
          <w:rFonts w:eastAsia="Calibri"/>
          <w:noProof/>
          <w:lang w:val="es-US"/>
        </w:rPr>
      </w:pPr>
    </w:p>
    <w:p w14:paraId="7C247060" w14:textId="77777777" w:rsidR="00E167DD" w:rsidRPr="00920C08" w:rsidRDefault="00E167DD" w:rsidP="00FF485D">
      <w:pPr>
        <w:spacing w:line="360" w:lineRule="auto"/>
        <w:jc w:val="both"/>
        <w:rPr>
          <w:rFonts w:eastAsia="Calibri"/>
          <w:noProof/>
          <w:lang w:val="es-US"/>
        </w:rPr>
      </w:pPr>
      <w:r w:rsidRPr="00920C08">
        <w:rPr>
          <w:rFonts w:eastAsia="Calibri"/>
          <w:noProof/>
          <w:lang w:val="es-US"/>
        </w:rPr>
        <w:t>Nuestra institución Actúa centrando los esfuerzos en estos 3 ejes estratégicos, con ellos se asegura la conexión y relación de los objetivos y estrategias asumido por el COE con la Estrategia Nacional de Desarrollo. La organización del PEI del COE, parte de la deducción a la inducción, siguiendo una la lógica de causas y efectos que se puede ver reflejada en la numeración en los distintos niveles. Así pues, se identificaron tres grandes áreas a abordar para el próximo cuatrienio (con posibilidad de extensión), estos son los Ejes Estratégicos. Cada Eje Estratégico tiene su objetivo general y Objetivos específicos los cuales se logran a través de distintas líneas de acciones. Estas líneas de acciones (o estrategias derivadas) se consiguen a través del logro de uno (1) o varios productos.</w:t>
      </w:r>
    </w:p>
    <w:p w14:paraId="1CF7FEC6" w14:textId="77777777" w:rsidR="00E167DD" w:rsidRPr="00920C08" w:rsidRDefault="00E167DD" w:rsidP="00E167DD">
      <w:pPr>
        <w:autoSpaceDE w:val="0"/>
        <w:autoSpaceDN w:val="0"/>
        <w:adjustRightInd w:val="0"/>
        <w:spacing w:line="360" w:lineRule="auto"/>
      </w:pPr>
    </w:p>
    <w:p w14:paraId="70F5BAFB" w14:textId="77777777" w:rsidR="00E167DD" w:rsidRPr="00920C08" w:rsidRDefault="00E167DD" w:rsidP="00E167DD">
      <w:pPr>
        <w:autoSpaceDE w:val="0"/>
        <w:autoSpaceDN w:val="0"/>
        <w:adjustRightInd w:val="0"/>
        <w:spacing w:line="360" w:lineRule="auto"/>
      </w:pPr>
    </w:p>
    <w:p w14:paraId="1E133336" w14:textId="738AC476" w:rsidR="00E167DD" w:rsidRPr="00920C08" w:rsidRDefault="00E167DD" w:rsidP="00E167DD">
      <w:pPr>
        <w:autoSpaceDE w:val="0"/>
        <w:autoSpaceDN w:val="0"/>
        <w:adjustRightInd w:val="0"/>
        <w:spacing w:line="360" w:lineRule="auto"/>
      </w:pPr>
    </w:p>
    <w:p w14:paraId="78BD8E53" w14:textId="77777777" w:rsidR="00DC38BA" w:rsidRPr="00920C08" w:rsidRDefault="00DC38BA" w:rsidP="00E167DD">
      <w:pPr>
        <w:autoSpaceDE w:val="0"/>
        <w:autoSpaceDN w:val="0"/>
        <w:adjustRightInd w:val="0"/>
        <w:spacing w:line="360" w:lineRule="auto"/>
      </w:pPr>
    </w:p>
    <w:p w14:paraId="2D9FE0C0" w14:textId="697DDF38" w:rsidR="00E167DD" w:rsidRPr="00920C08" w:rsidRDefault="00E167DD" w:rsidP="00E167DD">
      <w:pPr>
        <w:autoSpaceDE w:val="0"/>
        <w:autoSpaceDN w:val="0"/>
        <w:adjustRightInd w:val="0"/>
        <w:spacing w:line="360" w:lineRule="auto"/>
      </w:pPr>
    </w:p>
    <w:p w14:paraId="20EC4EA9" w14:textId="66E1C100" w:rsidR="00E167DD" w:rsidRPr="00920C08" w:rsidRDefault="0038535D" w:rsidP="00863673">
      <w:pPr>
        <w:tabs>
          <w:tab w:val="left" w:pos="4253"/>
        </w:tabs>
        <w:spacing w:line="360" w:lineRule="auto"/>
        <w:rPr>
          <w:b/>
          <w:bCs/>
        </w:rPr>
      </w:pPr>
      <w:r w:rsidRPr="00920C08">
        <w:rPr>
          <w:b/>
          <w:bCs/>
        </w:rPr>
        <w:lastRenderedPageBreak/>
        <w:t xml:space="preserve"> </w:t>
      </w:r>
      <w:r w:rsidR="00E167DD" w:rsidRPr="00920C08">
        <w:rPr>
          <w:b/>
          <w:bCs/>
        </w:rPr>
        <w:t>Línea de Acción.</w:t>
      </w:r>
    </w:p>
    <w:tbl>
      <w:tblPr>
        <w:tblpPr w:leftFromText="141" w:rightFromText="141" w:vertAnchor="text" w:horzAnchor="margin" w:tblpY="13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940"/>
        <w:gridCol w:w="3988"/>
      </w:tblGrid>
      <w:tr w:rsidR="00920C08" w:rsidRPr="00920C08" w14:paraId="75F87423" w14:textId="77777777" w:rsidTr="00E2380A">
        <w:trPr>
          <w:trHeight w:val="1034"/>
        </w:trPr>
        <w:tc>
          <w:tcPr>
            <w:tcW w:w="0" w:type="auto"/>
            <w:gridSpan w:val="2"/>
            <w:shd w:val="clear" w:color="auto" w:fill="FFFFFF" w:themeFill="background1"/>
          </w:tcPr>
          <w:p w14:paraId="0E6FE6DD" w14:textId="2A2AF0A2" w:rsidR="0005320E" w:rsidRPr="00920C08" w:rsidRDefault="0005320E" w:rsidP="00DC2663">
            <w:pPr>
              <w:pStyle w:val="xxmsonormal"/>
              <w:jc w:val="both"/>
              <w:rPr>
                <w:rFonts w:ascii="Times New Roman" w:hAnsi="Times New Roman" w:cs="Times New Roman"/>
                <w:b/>
                <w:bCs/>
                <w:color w:val="767171"/>
                <w:sz w:val="20"/>
                <w:szCs w:val="20"/>
                <w:lang w:val="es-ES"/>
              </w:rPr>
            </w:pPr>
            <w:r w:rsidRPr="00920C08">
              <w:rPr>
                <w:rFonts w:ascii="Times New Roman" w:hAnsi="Times New Roman" w:cs="Times New Roman"/>
                <w:color w:val="767171"/>
                <w:spacing w:val="20"/>
                <w:sz w:val="20"/>
                <w:szCs w:val="20"/>
                <w:lang w:eastAsia="en-US"/>
              </w:rPr>
              <w:t>Objetivo General 1. Desarrollar una gestión integral de alta calidad que genere la satisfacción de nuestro usuarios-clientes, sustentada en  la misión y en las estrategias organizacionales, para lograr la apropiación de la reducción del riesgo y el manejo del desastres, medidas de mitigación  al cambio climático por parte de los sectores público, privado, y la comunidad, y ejecutar acciones para prevenir nuevas condiciones de riesgo, mitigar las existentes y contribuir al desarrollo sostenible del país.</w:t>
            </w:r>
          </w:p>
        </w:tc>
      </w:tr>
      <w:tr w:rsidR="00920C08" w:rsidRPr="00920C08" w14:paraId="41AB694E" w14:textId="77777777" w:rsidTr="00E2380A">
        <w:trPr>
          <w:trHeight w:val="378"/>
        </w:trPr>
        <w:tc>
          <w:tcPr>
            <w:tcW w:w="0" w:type="auto"/>
            <w:shd w:val="clear" w:color="auto" w:fill="002060"/>
          </w:tcPr>
          <w:p w14:paraId="578C6A55" w14:textId="77777777" w:rsidR="0005320E" w:rsidRPr="00920C08" w:rsidRDefault="0005320E" w:rsidP="00830237">
            <w:pPr>
              <w:pStyle w:val="TableParagraph"/>
              <w:spacing w:line="360" w:lineRule="auto"/>
              <w:rPr>
                <w:rFonts w:eastAsiaTheme="minorHAnsi"/>
                <w:b/>
                <w:bCs/>
                <w:color w:val="767171"/>
                <w:sz w:val="18"/>
                <w:szCs w:val="18"/>
                <w:lang w:eastAsia="es-DO"/>
              </w:rPr>
            </w:pPr>
            <w:r w:rsidRPr="00920C08">
              <w:rPr>
                <w:rFonts w:eastAsiaTheme="minorHAnsi"/>
                <w:b/>
                <w:bCs/>
                <w:color w:val="767171"/>
                <w:sz w:val="18"/>
                <w:szCs w:val="18"/>
                <w:lang w:eastAsia="es-DO"/>
              </w:rPr>
              <w:t>Objetivos Específicos</w:t>
            </w:r>
          </w:p>
        </w:tc>
        <w:tc>
          <w:tcPr>
            <w:tcW w:w="0" w:type="auto"/>
            <w:shd w:val="clear" w:color="auto" w:fill="002060"/>
          </w:tcPr>
          <w:p w14:paraId="40D83664" w14:textId="77777777" w:rsidR="0005320E" w:rsidRPr="00920C08" w:rsidRDefault="0005320E" w:rsidP="00DC2663">
            <w:pPr>
              <w:pStyle w:val="TableParagraph"/>
              <w:spacing w:line="360" w:lineRule="auto"/>
              <w:rPr>
                <w:rFonts w:eastAsiaTheme="minorHAnsi"/>
                <w:b/>
                <w:bCs/>
                <w:color w:val="767171"/>
                <w:sz w:val="18"/>
                <w:szCs w:val="18"/>
                <w:lang w:eastAsia="es-DO"/>
              </w:rPr>
            </w:pPr>
            <w:r w:rsidRPr="00920C08">
              <w:rPr>
                <w:rFonts w:eastAsiaTheme="minorHAnsi"/>
                <w:b/>
                <w:bCs/>
                <w:color w:val="767171"/>
                <w:sz w:val="18"/>
                <w:szCs w:val="18"/>
                <w:lang w:eastAsia="es-DO"/>
              </w:rPr>
              <w:t>Líneas de acciones / Estrategia Derivada</w:t>
            </w:r>
          </w:p>
        </w:tc>
      </w:tr>
      <w:tr w:rsidR="00920C08" w:rsidRPr="00920C08" w14:paraId="4B9039CA" w14:textId="77777777" w:rsidTr="0005320E">
        <w:trPr>
          <w:trHeight w:val="1545"/>
        </w:trPr>
        <w:tc>
          <w:tcPr>
            <w:tcW w:w="0" w:type="auto"/>
          </w:tcPr>
          <w:p w14:paraId="67F39A0B" w14:textId="1C0A0CA4" w:rsidR="0005320E" w:rsidRPr="00920C08" w:rsidRDefault="0005320E" w:rsidP="00830237">
            <w:pPr>
              <w:pStyle w:val="TableParagraph"/>
              <w:tabs>
                <w:tab w:val="left" w:pos="1031"/>
              </w:tabs>
              <w:spacing w:line="360" w:lineRule="auto"/>
              <w:ind w:left="431" w:right="100" w:hanging="324"/>
              <w:jc w:val="both"/>
              <w:rPr>
                <w:color w:val="767171"/>
                <w:sz w:val="20"/>
                <w:szCs w:val="20"/>
                <w:lang w:val="es-DO"/>
              </w:rPr>
            </w:pPr>
            <w:r w:rsidRPr="00920C08">
              <w:rPr>
                <w:b/>
                <w:color w:val="767171"/>
                <w:sz w:val="20"/>
                <w:szCs w:val="20"/>
                <w:lang w:val="es-DO"/>
              </w:rPr>
              <w:t>1.1</w:t>
            </w:r>
            <w:r w:rsidRPr="00920C08">
              <w:rPr>
                <w:color w:val="767171"/>
                <w:sz w:val="20"/>
                <w:szCs w:val="20"/>
                <w:lang w:val="es-DO"/>
              </w:rPr>
              <w:t xml:space="preserve"> Ejecución </w:t>
            </w:r>
            <w:r w:rsidR="00FF7FFB" w:rsidRPr="00920C08">
              <w:rPr>
                <w:color w:val="767171"/>
                <w:sz w:val="20"/>
                <w:szCs w:val="20"/>
                <w:lang w:val="es-DO"/>
              </w:rPr>
              <w:t>de programas</w:t>
            </w:r>
            <w:r w:rsidRPr="00920C08">
              <w:rPr>
                <w:color w:val="767171"/>
                <w:sz w:val="20"/>
                <w:szCs w:val="20"/>
                <w:lang w:val="es-DO"/>
              </w:rPr>
              <w:t>,  proyectos  y acciones de fortalecimiento  institucional y organizacional del COE.</w:t>
            </w:r>
          </w:p>
        </w:tc>
        <w:tc>
          <w:tcPr>
            <w:tcW w:w="0" w:type="auto"/>
          </w:tcPr>
          <w:p w14:paraId="0769877E" w14:textId="77777777" w:rsidR="0005320E" w:rsidRPr="00920C08" w:rsidRDefault="0005320E" w:rsidP="00B62BBA">
            <w:pPr>
              <w:pStyle w:val="TableParagraph"/>
              <w:numPr>
                <w:ilvl w:val="2"/>
                <w:numId w:val="8"/>
              </w:numPr>
              <w:tabs>
                <w:tab w:val="left" w:pos="562"/>
              </w:tabs>
              <w:spacing w:line="360" w:lineRule="auto"/>
              <w:ind w:hanging="454"/>
              <w:jc w:val="left"/>
              <w:rPr>
                <w:color w:val="767171"/>
                <w:sz w:val="20"/>
                <w:szCs w:val="20"/>
                <w:lang w:val="es-DO"/>
              </w:rPr>
            </w:pPr>
            <w:r w:rsidRPr="00920C08">
              <w:rPr>
                <w:color w:val="767171"/>
                <w:sz w:val="20"/>
                <w:szCs w:val="20"/>
                <w:lang w:val="es-DO"/>
              </w:rPr>
              <w:t>Fortalecidos los instrumentos de   gestión de</w:t>
            </w:r>
            <w:r w:rsidRPr="00920C08">
              <w:rPr>
                <w:color w:val="767171"/>
                <w:spacing w:val="-4"/>
                <w:sz w:val="20"/>
                <w:szCs w:val="20"/>
                <w:lang w:val="es-DO"/>
              </w:rPr>
              <w:t xml:space="preserve"> </w:t>
            </w:r>
            <w:r w:rsidRPr="00920C08">
              <w:rPr>
                <w:color w:val="767171"/>
                <w:sz w:val="20"/>
                <w:szCs w:val="20"/>
                <w:lang w:val="es-DO"/>
              </w:rPr>
              <w:t>riesgo</w:t>
            </w:r>
          </w:p>
          <w:p w14:paraId="767FAB09" w14:textId="77777777" w:rsidR="0005320E" w:rsidRPr="00920C08" w:rsidRDefault="0005320E" w:rsidP="00B62BBA">
            <w:pPr>
              <w:pStyle w:val="TableParagraph"/>
              <w:numPr>
                <w:ilvl w:val="2"/>
                <w:numId w:val="8"/>
              </w:numPr>
              <w:tabs>
                <w:tab w:val="left" w:pos="607"/>
              </w:tabs>
              <w:spacing w:before="2" w:line="360" w:lineRule="auto"/>
              <w:ind w:left="572" w:right="1048" w:hanging="465"/>
              <w:jc w:val="left"/>
              <w:rPr>
                <w:color w:val="767171"/>
                <w:sz w:val="20"/>
                <w:szCs w:val="20"/>
                <w:lang w:val="es-DO"/>
              </w:rPr>
            </w:pPr>
            <w:r w:rsidRPr="00920C08">
              <w:rPr>
                <w:color w:val="767171"/>
                <w:sz w:val="20"/>
                <w:szCs w:val="20"/>
                <w:lang w:val="es-DO"/>
              </w:rPr>
              <w:t>Mejorada la valoración del COE, en la mentalidad de la población.</w:t>
            </w:r>
          </w:p>
          <w:p w14:paraId="1AD1764D" w14:textId="77777777" w:rsidR="0005320E" w:rsidRPr="00920C08" w:rsidRDefault="0005320E" w:rsidP="00B62BBA">
            <w:pPr>
              <w:pStyle w:val="TableParagraph"/>
              <w:numPr>
                <w:ilvl w:val="2"/>
                <w:numId w:val="8"/>
              </w:numPr>
              <w:tabs>
                <w:tab w:val="left" w:pos="607"/>
              </w:tabs>
              <w:spacing w:line="360" w:lineRule="auto"/>
              <w:ind w:left="572" w:right="1048" w:hanging="465"/>
              <w:jc w:val="left"/>
              <w:rPr>
                <w:color w:val="767171"/>
                <w:sz w:val="20"/>
                <w:szCs w:val="20"/>
                <w:lang w:val="es-DO"/>
              </w:rPr>
            </w:pPr>
            <w:r w:rsidRPr="00920C08">
              <w:rPr>
                <w:color w:val="767171"/>
                <w:sz w:val="20"/>
                <w:szCs w:val="20"/>
                <w:lang w:val="es-DO"/>
              </w:rPr>
              <w:t>fortalecida la gestión de la planificación física financiera y  según normativ</w:t>
            </w:r>
            <w:r w:rsidRPr="00920C08">
              <w:rPr>
                <w:color w:val="767171"/>
                <w:spacing w:val="45"/>
                <w:sz w:val="20"/>
                <w:szCs w:val="20"/>
                <w:lang w:val="es-DO"/>
              </w:rPr>
              <w:t xml:space="preserve">a </w:t>
            </w:r>
            <w:r w:rsidRPr="00920C08">
              <w:rPr>
                <w:color w:val="767171"/>
                <w:sz w:val="20"/>
                <w:szCs w:val="20"/>
                <w:lang w:val="es-DO"/>
              </w:rPr>
              <w:t>DIGEPRES</w:t>
            </w:r>
          </w:p>
          <w:p w14:paraId="70B42F87" w14:textId="77777777" w:rsidR="0005320E" w:rsidRPr="00920C08" w:rsidRDefault="0005320E" w:rsidP="00B62BBA">
            <w:pPr>
              <w:pStyle w:val="TableParagraph"/>
              <w:numPr>
                <w:ilvl w:val="2"/>
                <w:numId w:val="8"/>
              </w:numPr>
              <w:tabs>
                <w:tab w:val="left" w:pos="607"/>
              </w:tabs>
              <w:spacing w:line="360" w:lineRule="auto"/>
              <w:ind w:left="606" w:hanging="499"/>
              <w:jc w:val="left"/>
              <w:rPr>
                <w:color w:val="767171"/>
                <w:sz w:val="20"/>
                <w:szCs w:val="20"/>
                <w:lang w:val="es-DO"/>
              </w:rPr>
            </w:pPr>
            <w:r w:rsidRPr="00920C08">
              <w:rPr>
                <w:color w:val="767171"/>
                <w:sz w:val="20"/>
                <w:szCs w:val="20"/>
                <w:lang w:val="es-DO"/>
              </w:rPr>
              <w:t>Mejorado el sistema de gestión interna para la prestación de los servicios.</w:t>
            </w:r>
          </w:p>
        </w:tc>
      </w:tr>
      <w:tr w:rsidR="00920C08" w:rsidRPr="00920C08" w14:paraId="7D7D1872" w14:textId="77777777" w:rsidTr="0005320E">
        <w:trPr>
          <w:trHeight w:val="1034"/>
        </w:trPr>
        <w:tc>
          <w:tcPr>
            <w:tcW w:w="0" w:type="auto"/>
          </w:tcPr>
          <w:p w14:paraId="7705DC03" w14:textId="77777777" w:rsidR="0005320E" w:rsidRPr="00920C08" w:rsidRDefault="0005320E" w:rsidP="00830237">
            <w:pPr>
              <w:pStyle w:val="TableParagraph"/>
              <w:spacing w:before="2" w:line="360" w:lineRule="auto"/>
              <w:ind w:left="431" w:right="100" w:hanging="324"/>
              <w:jc w:val="both"/>
              <w:rPr>
                <w:color w:val="767171"/>
                <w:sz w:val="20"/>
                <w:szCs w:val="20"/>
                <w:lang w:val="es-DO"/>
              </w:rPr>
            </w:pPr>
            <w:r w:rsidRPr="00920C08">
              <w:rPr>
                <w:b/>
                <w:color w:val="767171"/>
                <w:sz w:val="20"/>
                <w:szCs w:val="20"/>
                <w:lang w:val="es-DO"/>
              </w:rPr>
              <w:t xml:space="preserve">1.2 </w:t>
            </w:r>
            <w:r w:rsidRPr="00920C08">
              <w:rPr>
                <w:color w:val="767171"/>
                <w:sz w:val="20"/>
                <w:szCs w:val="20"/>
                <w:lang w:val="es-DO"/>
              </w:rPr>
              <w:t>Desarrollar  un modelo de  gestión  que permita la permanencia y la realización integral del talento humano, favorezca su bienestar laboral, la ética y la moral.</w:t>
            </w:r>
          </w:p>
        </w:tc>
        <w:tc>
          <w:tcPr>
            <w:tcW w:w="0" w:type="auto"/>
          </w:tcPr>
          <w:p w14:paraId="36D652EE" w14:textId="77777777" w:rsidR="0005320E" w:rsidRPr="00920C08" w:rsidRDefault="0005320E" w:rsidP="00B62BBA">
            <w:pPr>
              <w:pStyle w:val="TableParagraph"/>
              <w:numPr>
                <w:ilvl w:val="2"/>
                <w:numId w:val="7"/>
              </w:numPr>
              <w:tabs>
                <w:tab w:val="left" w:pos="607"/>
              </w:tabs>
              <w:spacing w:before="2" w:line="360" w:lineRule="auto"/>
              <w:ind w:hanging="499"/>
              <w:jc w:val="left"/>
              <w:rPr>
                <w:color w:val="767171"/>
                <w:sz w:val="20"/>
                <w:szCs w:val="20"/>
                <w:lang w:val="es-DO"/>
              </w:rPr>
            </w:pPr>
            <w:r w:rsidRPr="00920C08">
              <w:rPr>
                <w:color w:val="767171"/>
                <w:sz w:val="20"/>
                <w:szCs w:val="20"/>
                <w:lang w:val="es-DO"/>
              </w:rPr>
              <w:t xml:space="preserve"> Los recursos</w:t>
            </w:r>
            <w:r w:rsidRPr="00920C08">
              <w:rPr>
                <w:color w:val="767171"/>
                <w:spacing w:val="-12"/>
                <w:sz w:val="20"/>
                <w:szCs w:val="20"/>
                <w:lang w:val="es-DO"/>
              </w:rPr>
              <w:t xml:space="preserve"> </w:t>
            </w:r>
            <w:r w:rsidRPr="00920C08">
              <w:rPr>
                <w:color w:val="767171"/>
                <w:sz w:val="20"/>
                <w:szCs w:val="20"/>
                <w:lang w:val="es-DO"/>
              </w:rPr>
              <w:t>humanos altamente calificado y motivado</w:t>
            </w:r>
          </w:p>
          <w:p w14:paraId="57384768" w14:textId="77777777" w:rsidR="0005320E" w:rsidRPr="00920C08" w:rsidRDefault="0005320E" w:rsidP="00B62BBA">
            <w:pPr>
              <w:pStyle w:val="TableParagraph"/>
              <w:numPr>
                <w:ilvl w:val="2"/>
                <w:numId w:val="7"/>
              </w:numPr>
              <w:tabs>
                <w:tab w:val="left" w:pos="608"/>
              </w:tabs>
              <w:spacing w:line="360" w:lineRule="auto"/>
              <w:ind w:left="572" w:right="236" w:hanging="465"/>
              <w:jc w:val="left"/>
              <w:rPr>
                <w:color w:val="767171"/>
                <w:sz w:val="20"/>
                <w:szCs w:val="20"/>
                <w:lang w:val="es-DO"/>
              </w:rPr>
            </w:pPr>
            <w:r w:rsidRPr="00920C08">
              <w:rPr>
                <w:color w:val="767171"/>
                <w:sz w:val="20"/>
                <w:szCs w:val="20"/>
                <w:lang w:val="es-DO"/>
              </w:rPr>
              <w:t>Control y Monitoreo del ambiente  de trabajo y puesta en práctica el código de ética por los empleados.</w:t>
            </w:r>
          </w:p>
          <w:p w14:paraId="25183D8B" w14:textId="77777777" w:rsidR="0005320E" w:rsidRPr="00920C08" w:rsidRDefault="0005320E" w:rsidP="00B62BBA">
            <w:pPr>
              <w:pStyle w:val="TableParagraph"/>
              <w:numPr>
                <w:ilvl w:val="2"/>
                <w:numId w:val="7"/>
              </w:numPr>
              <w:tabs>
                <w:tab w:val="left" w:pos="608"/>
              </w:tabs>
              <w:spacing w:line="360" w:lineRule="auto"/>
              <w:ind w:left="572" w:right="236" w:hanging="465"/>
              <w:jc w:val="left"/>
              <w:rPr>
                <w:color w:val="767171"/>
                <w:sz w:val="20"/>
                <w:szCs w:val="20"/>
                <w:lang w:val="es-DO"/>
              </w:rPr>
            </w:pPr>
            <w:r w:rsidRPr="00920C08">
              <w:rPr>
                <w:color w:val="767171"/>
                <w:sz w:val="20"/>
                <w:szCs w:val="20"/>
                <w:lang w:val="es-DO"/>
              </w:rPr>
              <w:t xml:space="preserve">Reconocimiento al </w:t>
            </w:r>
            <w:proofErr w:type="spellStart"/>
            <w:r w:rsidRPr="00920C08">
              <w:rPr>
                <w:color w:val="767171"/>
                <w:sz w:val="20"/>
                <w:szCs w:val="20"/>
                <w:lang w:val="es-DO"/>
              </w:rPr>
              <w:t>merito</w:t>
            </w:r>
            <w:proofErr w:type="spellEnd"/>
            <w:r w:rsidRPr="00920C08">
              <w:rPr>
                <w:color w:val="767171"/>
                <w:sz w:val="20"/>
                <w:szCs w:val="20"/>
                <w:lang w:val="es-DO"/>
              </w:rPr>
              <w:t xml:space="preserve"> y  promoción del servidor público. </w:t>
            </w:r>
          </w:p>
          <w:p w14:paraId="2DFDD264" w14:textId="77777777" w:rsidR="0005320E" w:rsidRPr="00920C08" w:rsidRDefault="0005320E" w:rsidP="00B62BBA">
            <w:pPr>
              <w:pStyle w:val="TableParagraph"/>
              <w:numPr>
                <w:ilvl w:val="2"/>
                <w:numId w:val="7"/>
              </w:numPr>
              <w:tabs>
                <w:tab w:val="left" w:pos="608"/>
              </w:tabs>
              <w:spacing w:line="360" w:lineRule="auto"/>
              <w:ind w:left="107" w:right="236" w:firstLine="0"/>
              <w:jc w:val="left"/>
              <w:rPr>
                <w:color w:val="767171"/>
                <w:sz w:val="20"/>
                <w:szCs w:val="20"/>
                <w:lang w:val="es-DO"/>
              </w:rPr>
            </w:pPr>
            <w:r w:rsidRPr="00920C08">
              <w:rPr>
                <w:color w:val="767171"/>
                <w:sz w:val="20"/>
                <w:szCs w:val="20"/>
                <w:lang w:val="es-DO"/>
              </w:rPr>
              <w:t xml:space="preserve">Capacitación y gestión  para motivación del personal. </w:t>
            </w:r>
          </w:p>
        </w:tc>
      </w:tr>
    </w:tbl>
    <w:p w14:paraId="52FB5E49" w14:textId="105CF874" w:rsidR="00863673" w:rsidRPr="00920C08" w:rsidRDefault="00863673" w:rsidP="00E167DD">
      <w:pPr>
        <w:tabs>
          <w:tab w:val="left" w:pos="0"/>
        </w:tabs>
        <w:spacing w:line="360" w:lineRule="auto"/>
        <w:jc w:val="both"/>
        <w:rPr>
          <w:lang w:eastAsia="es-DO"/>
        </w:rPr>
      </w:pPr>
    </w:p>
    <w:p w14:paraId="65143D80" w14:textId="77777777" w:rsidR="003615CD" w:rsidRPr="00920C08" w:rsidRDefault="003615CD" w:rsidP="00E167DD">
      <w:pPr>
        <w:tabs>
          <w:tab w:val="left" w:pos="0"/>
        </w:tabs>
        <w:spacing w:line="360" w:lineRule="auto"/>
        <w:jc w:val="both"/>
        <w:rPr>
          <w:lang w:eastAsia="es-DO"/>
        </w:rPr>
      </w:pPr>
    </w:p>
    <w:p w14:paraId="54883755" w14:textId="77777777" w:rsidR="003615CD" w:rsidRPr="00920C08" w:rsidRDefault="003615CD" w:rsidP="00E167DD">
      <w:pPr>
        <w:tabs>
          <w:tab w:val="left" w:pos="0"/>
        </w:tabs>
        <w:spacing w:line="360" w:lineRule="auto"/>
        <w:jc w:val="both"/>
        <w:rPr>
          <w:lang w:eastAsia="es-DO"/>
        </w:rPr>
      </w:pPr>
    </w:p>
    <w:p w14:paraId="08BF9DEF" w14:textId="77777777" w:rsidR="003615CD" w:rsidRPr="00920C08" w:rsidRDefault="003615CD" w:rsidP="00E167DD">
      <w:pPr>
        <w:tabs>
          <w:tab w:val="left" w:pos="0"/>
        </w:tabs>
        <w:spacing w:line="360" w:lineRule="auto"/>
        <w:jc w:val="both"/>
        <w:rPr>
          <w:lang w:eastAsia="es-DO"/>
        </w:rPr>
      </w:pPr>
    </w:p>
    <w:p w14:paraId="3A1A9C70" w14:textId="77777777" w:rsidR="003615CD" w:rsidRPr="00920C08" w:rsidRDefault="003615CD" w:rsidP="00E167DD">
      <w:pPr>
        <w:tabs>
          <w:tab w:val="left" w:pos="0"/>
        </w:tabs>
        <w:spacing w:line="360" w:lineRule="auto"/>
        <w:jc w:val="both"/>
        <w:rPr>
          <w:lang w:eastAsia="es-DO"/>
        </w:rPr>
      </w:pPr>
    </w:p>
    <w:tbl>
      <w:tblPr>
        <w:tblW w:w="7460" w:type="dxa"/>
        <w:tblInd w:w="-10" w:type="dxa"/>
        <w:tblCellMar>
          <w:left w:w="70" w:type="dxa"/>
          <w:right w:w="70" w:type="dxa"/>
        </w:tblCellMar>
        <w:tblLook w:val="04A0" w:firstRow="1" w:lastRow="0" w:firstColumn="1" w:lastColumn="0" w:noHBand="0" w:noVBand="1"/>
      </w:tblPr>
      <w:tblGrid>
        <w:gridCol w:w="2200"/>
        <w:gridCol w:w="5260"/>
      </w:tblGrid>
      <w:tr w:rsidR="00920C08" w:rsidRPr="00920C08" w14:paraId="11FBE845" w14:textId="77777777" w:rsidTr="00E64292">
        <w:trPr>
          <w:trHeight w:val="315"/>
        </w:trPr>
        <w:tc>
          <w:tcPr>
            <w:tcW w:w="2200" w:type="dxa"/>
            <w:tcBorders>
              <w:top w:val="single" w:sz="8" w:space="0" w:color="000000"/>
              <w:left w:val="single" w:sz="8" w:space="0" w:color="000000"/>
              <w:bottom w:val="single" w:sz="8" w:space="0" w:color="000000"/>
              <w:right w:val="single" w:sz="8" w:space="0" w:color="000000"/>
            </w:tcBorders>
            <w:shd w:val="clear" w:color="000000" w:fill="002060"/>
            <w:vAlign w:val="center"/>
            <w:hideMark/>
          </w:tcPr>
          <w:p w14:paraId="71748997" w14:textId="77777777" w:rsidR="00E64292" w:rsidRPr="00920C08" w:rsidRDefault="00E64292" w:rsidP="00E64292">
            <w:pPr>
              <w:spacing w:after="0" w:line="240" w:lineRule="auto"/>
              <w:jc w:val="center"/>
              <w:rPr>
                <w:rFonts w:eastAsia="Times New Roman"/>
                <w:b/>
                <w:bCs/>
                <w:spacing w:val="0"/>
                <w:sz w:val="20"/>
                <w:szCs w:val="20"/>
                <w:lang w:val="es-US" w:eastAsia="es-US"/>
              </w:rPr>
            </w:pPr>
            <w:r w:rsidRPr="00920C08">
              <w:rPr>
                <w:rFonts w:eastAsia="Times New Roman"/>
                <w:b/>
                <w:bCs/>
                <w:spacing w:val="0"/>
                <w:sz w:val="20"/>
                <w:szCs w:val="20"/>
                <w:lang w:eastAsia="es-US"/>
              </w:rPr>
              <w:lastRenderedPageBreak/>
              <w:t>Objetivos Específicos</w:t>
            </w:r>
          </w:p>
        </w:tc>
        <w:tc>
          <w:tcPr>
            <w:tcW w:w="5260" w:type="dxa"/>
            <w:tcBorders>
              <w:top w:val="single" w:sz="8" w:space="0" w:color="000000"/>
              <w:left w:val="nil"/>
              <w:bottom w:val="single" w:sz="8" w:space="0" w:color="000000"/>
              <w:right w:val="single" w:sz="8" w:space="0" w:color="000000"/>
            </w:tcBorders>
            <w:shd w:val="clear" w:color="000000" w:fill="002060"/>
            <w:vAlign w:val="center"/>
            <w:hideMark/>
          </w:tcPr>
          <w:p w14:paraId="1ECF4E4F" w14:textId="77777777" w:rsidR="00E64292" w:rsidRPr="00920C08" w:rsidRDefault="00E64292" w:rsidP="00E64292">
            <w:pPr>
              <w:spacing w:after="0" w:line="240" w:lineRule="auto"/>
              <w:jc w:val="center"/>
              <w:rPr>
                <w:rFonts w:eastAsia="Times New Roman"/>
                <w:b/>
                <w:bCs/>
                <w:spacing w:val="0"/>
                <w:sz w:val="20"/>
                <w:szCs w:val="20"/>
                <w:lang w:val="es-US" w:eastAsia="es-US"/>
              </w:rPr>
            </w:pPr>
            <w:r w:rsidRPr="00920C08">
              <w:rPr>
                <w:rFonts w:eastAsia="Times New Roman"/>
                <w:b/>
                <w:bCs/>
                <w:spacing w:val="0"/>
                <w:sz w:val="20"/>
                <w:szCs w:val="20"/>
                <w:lang w:eastAsia="es-US"/>
              </w:rPr>
              <w:t>Líneas de acciones / Estrategia Derivada</w:t>
            </w:r>
          </w:p>
        </w:tc>
      </w:tr>
      <w:tr w:rsidR="00920C08" w:rsidRPr="00920C08" w14:paraId="3C849A61" w14:textId="77777777" w:rsidTr="00E64292">
        <w:trPr>
          <w:trHeight w:val="540"/>
        </w:trPr>
        <w:tc>
          <w:tcPr>
            <w:tcW w:w="220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80A620E" w14:textId="77777777" w:rsidR="00E64292" w:rsidRPr="00920C08" w:rsidRDefault="00E64292" w:rsidP="00E64292">
            <w:pPr>
              <w:spacing w:after="0" w:line="240" w:lineRule="auto"/>
              <w:jc w:val="center"/>
              <w:rPr>
                <w:rFonts w:eastAsia="Times New Roman"/>
                <w:b/>
                <w:bCs/>
                <w:spacing w:val="0"/>
                <w:sz w:val="22"/>
                <w:lang w:val="es-US" w:eastAsia="es-US"/>
              </w:rPr>
            </w:pPr>
            <w:r w:rsidRPr="00920C08">
              <w:rPr>
                <w:rFonts w:eastAsia="Times New Roman"/>
                <w:b/>
                <w:bCs/>
                <w:spacing w:val="0"/>
                <w:sz w:val="22"/>
                <w:lang w:eastAsia="es-US"/>
              </w:rPr>
              <w:t xml:space="preserve">1.3 </w:t>
            </w:r>
            <w:r w:rsidRPr="00920C08">
              <w:rPr>
                <w:rFonts w:eastAsia="Times New Roman"/>
                <w:spacing w:val="0"/>
                <w:sz w:val="22"/>
                <w:lang w:eastAsia="es-US"/>
              </w:rPr>
              <w:t xml:space="preserve">Fortalecimiento de los sistemas comunicación e información.  </w:t>
            </w:r>
          </w:p>
        </w:tc>
        <w:tc>
          <w:tcPr>
            <w:tcW w:w="5260" w:type="dxa"/>
            <w:tcBorders>
              <w:top w:val="nil"/>
              <w:left w:val="nil"/>
              <w:bottom w:val="nil"/>
              <w:right w:val="single" w:sz="8" w:space="0" w:color="000000"/>
            </w:tcBorders>
            <w:shd w:val="clear" w:color="auto" w:fill="auto"/>
            <w:vAlign w:val="center"/>
            <w:hideMark/>
          </w:tcPr>
          <w:p w14:paraId="11607567" w14:textId="77777777" w:rsidR="00E64292" w:rsidRPr="00920C08" w:rsidRDefault="00E64292" w:rsidP="00E64292">
            <w:pPr>
              <w:spacing w:after="0" w:line="240" w:lineRule="auto"/>
              <w:ind w:firstLineChars="400" w:firstLine="880"/>
              <w:rPr>
                <w:rFonts w:eastAsia="Times New Roman"/>
                <w:spacing w:val="0"/>
                <w:sz w:val="22"/>
                <w:lang w:val="es-US" w:eastAsia="es-US"/>
              </w:rPr>
            </w:pPr>
            <w:r w:rsidRPr="00920C08">
              <w:rPr>
                <w:rFonts w:eastAsia="Times New Roman"/>
                <w:spacing w:val="0"/>
                <w:sz w:val="22"/>
                <w:lang w:eastAsia="es-US"/>
              </w:rPr>
              <w:t>1.3.1   Gestión interna y externa de los servicios que ofrece el COE, tecnificados y modernizados.</w:t>
            </w:r>
          </w:p>
        </w:tc>
      </w:tr>
      <w:tr w:rsidR="00920C08" w:rsidRPr="00920C08" w14:paraId="53B28D52" w14:textId="77777777" w:rsidTr="00E64292">
        <w:trPr>
          <w:trHeight w:val="795"/>
        </w:trPr>
        <w:tc>
          <w:tcPr>
            <w:tcW w:w="2200" w:type="dxa"/>
            <w:vMerge/>
            <w:tcBorders>
              <w:top w:val="nil"/>
              <w:left w:val="single" w:sz="8" w:space="0" w:color="000000"/>
              <w:bottom w:val="single" w:sz="8" w:space="0" w:color="000000"/>
              <w:right w:val="single" w:sz="8" w:space="0" w:color="000000"/>
            </w:tcBorders>
            <w:vAlign w:val="center"/>
            <w:hideMark/>
          </w:tcPr>
          <w:p w14:paraId="46234A4A" w14:textId="77777777" w:rsidR="00E64292" w:rsidRPr="00920C08" w:rsidRDefault="00E64292" w:rsidP="00E64292">
            <w:pPr>
              <w:spacing w:after="0" w:line="240" w:lineRule="auto"/>
              <w:rPr>
                <w:rFonts w:eastAsia="Times New Roman"/>
                <w:b/>
                <w:bCs/>
                <w:spacing w:val="0"/>
                <w:sz w:val="22"/>
                <w:lang w:val="es-US" w:eastAsia="es-US"/>
              </w:rPr>
            </w:pPr>
          </w:p>
        </w:tc>
        <w:tc>
          <w:tcPr>
            <w:tcW w:w="5260" w:type="dxa"/>
            <w:tcBorders>
              <w:top w:val="nil"/>
              <w:left w:val="nil"/>
              <w:bottom w:val="nil"/>
              <w:right w:val="single" w:sz="8" w:space="0" w:color="000000"/>
            </w:tcBorders>
            <w:shd w:val="clear" w:color="auto" w:fill="auto"/>
            <w:vAlign w:val="center"/>
            <w:hideMark/>
          </w:tcPr>
          <w:p w14:paraId="52E5C48F" w14:textId="77777777" w:rsidR="00E64292" w:rsidRPr="00920C08" w:rsidRDefault="00E64292" w:rsidP="00E64292">
            <w:pPr>
              <w:spacing w:after="0" w:line="240" w:lineRule="auto"/>
              <w:ind w:firstLineChars="400" w:firstLine="880"/>
              <w:rPr>
                <w:rFonts w:eastAsia="Times New Roman"/>
                <w:spacing w:val="0"/>
                <w:sz w:val="22"/>
                <w:lang w:val="es-US" w:eastAsia="es-US"/>
              </w:rPr>
            </w:pPr>
            <w:r w:rsidRPr="00920C08">
              <w:rPr>
                <w:rFonts w:eastAsia="Times New Roman"/>
                <w:spacing w:val="0"/>
                <w:sz w:val="22"/>
                <w:lang w:eastAsia="es-US"/>
              </w:rPr>
              <w:t>1.3.2  Mejorado en término de la asertividad  y cantidad  la información y datos como insumo y uso a lo  interno y externo del COE.</w:t>
            </w:r>
          </w:p>
        </w:tc>
      </w:tr>
      <w:tr w:rsidR="00920C08" w:rsidRPr="00920C08" w14:paraId="6C9EC5FE" w14:textId="77777777" w:rsidTr="00E64292">
        <w:trPr>
          <w:trHeight w:val="795"/>
        </w:trPr>
        <w:tc>
          <w:tcPr>
            <w:tcW w:w="2200" w:type="dxa"/>
            <w:vMerge/>
            <w:tcBorders>
              <w:top w:val="nil"/>
              <w:left w:val="single" w:sz="8" w:space="0" w:color="000000"/>
              <w:bottom w:val="single" w:sz="8" w:space="0" w:color="000000"/>
              <w:right w:val="single" w:sz="8" w:space="0" w:color="000000"/>
            </w:tcBorders>
            <w:vAlign w:val="center"/>
            <w:hideMark/>
          </w:tcPr>
          <w:p w14:paraId="03E467CC" w14:textId="77777777" w:rsidR="00E64292" w:rsidRPr="00920C08" w:rsidRDefault="00E64292" w:rsidP="00E64292">
            <w:pPr>
              <w:spacing w:after="0" w:line="240" w:lineRule="auto"/>
              <w:rPr>
                <w:rFonts w:eastAsia="Times New Roman"/>
                <w:b/>
                <w:bCs/>
                <w:spacing w:val="0"/>
                <w:sz w:val="22"/>
                <w:lang w:val="es-US" w:eastAsia="es-US"/>
              </w:rPr>
            </w:pPr>
          </w:p>
        </w:tc>
        <w:tc>
          <w:tcPr>
            <w:tcW w:w="5260" w:type="dxa"/>
            <w:tcBorders>
              <w:top w:val="nil"/>
              <w:left w:val="nil"/>
              <w:bottom w:val="nil"/>
              <w:right w:val="single" w:sz="8" w:space="0" w:color="000000"/>
            </w:tcBorders>
            <w:shd w:val="clear" w:color="auto" w:fill="auto"/>
            <w:vAlign w:val="center"/>
            <w:hideMark/>
          </w:tcPr>
          <w:p w14:paraId="6C6EAAE3" w14:textId="77777777" w:rsidR="00E64292" w:rsidRPr="00920C08" w:rsidRDefault="00E64292" w:rsidP="00E64292">
            <w:pPr>
              <w:spacing w:after="0" w:line="240" w:lineRule="auto"/>
              <w:ind w:firstLineChars="400" w:firstLine="880"/>
              <w:rPr>
                <w:rFonts w:eastAsia="Times New Roman"/>
                <w:spacing w:val="0"/>
                <w:sz w:val="22"/>
                <w:lang w:val="es-US" w:eastAsia="es-US"/>
              </w:rPr>
            </w:pPr>
            <w:r w:rsidRPr="00920C08">
              <w:rPr>
                <w:rFonts w:eastAsia="Times New Roman"/>
                <w:spacing w:val="0"/>
                <w:sz w:val="22"/>
                <w:lang w:eastAsia="es-US"/>
              </w:rPr>
              <w:t xml:space="preserve">1.3.3 Implementado sistema-virtual de indicadores para monitorear y verificar las capacidades las instituciones del SPMR. </w:t>
            </w:r>
          </w:p>
        </w:tc>
      </w:tr>
      <w:tr w:rsidR="00920C08" w:rsidRPr="00920C08" w14:paraId="024E96C5" w14:textId="77777777" w:rsidTr="00E64292">
        <w:trPr>
          <w:trHeight w:val="540"/>
        </w:trPr>
        <w:tc>
          <w:tcPr>
            <w:tcW w:w="2200" w:type="dxa"/>
            <w:vMerge/>
            <w:tcBorders>
              <w:top w:val="nil"/>
              <w:left w:val="single" w:sz="8" w:space="0" w:color="000000"/>
              <w:bottom w:val="single" w:sz="8" w:space="0" w:color="000000"/>
              <w:right w:val="single" w:sz="8" w:space="0" w:color="000000"/>
            </w:tcBorders>
            <w:vAlign w:val="center"/>
            <w:hideMark/>
          </w:tcPr>
          <w:p w14:paraId="221E811C" w14:textId="77777777" w:rsidR="00E64292" w:rsidRPr="00920C08" w:rsidRDefault="00E64292" w:rsidP="00E64292">
            <w:pPr>
              <w:spacing w:after="0" w:line="240" w:lineRule="auto"/>
              <w:rPr>
                <w:rFonts w:eastAsia="Times New Roman"/>
                <w:b/>
                <w:bCs/>
                <w:spacing w:val="0"/>
                <w:sz w:val="22"/>
                <w:lang w:val="es-US" w:eastAsia="es-US"/>
              </w:rPr>
            </w:pPr>
          </w:p>
        </w:tc>
        <w:tc>
          <w:tcPr>
            <w:tcW w:w="5260" w:type="dxa"/>
            <w:tcBorders>
              <w:top w:val="nil"/>
              <w:left w:val="nil"/>
              <w:bottom w:val="nil"/>
              <w:right w:val="single" w:sz="8" w:space="0" w:color="000000"/>
            </w:tcBorders>
            <w:shd w:val="clear" w:color="auto" w:fill="auto"/>
            <w:vAlign w:val="center"/>
            <w:hideMark/>
          </w:tcPr>
          <w:p w14:paraId="074BCEF1" w14:textId="77777777" w:rsidR="00E64292" w:rsidRPr="00920C08" w:rsidRDefault="00E64292" w:rsidP="00E64292">
            <w:pPr>
              <w:spacing w:after="0" w:line="240" w:lineRule="auto"/>
              <w:ind w:firstLineChars="400" w:firstLine="880"/>
              <w:rPr>
                <w:rFonts w:eastAsia="Times New Roman"/>
                <w:spacing w:val="0"/>
                <w:sz w:val="22"/>
                <w:lang w:val="es-US" w:eastAsia="es-US"/>
              </w:rPr>
            </w:pPr>
            <w:r w:rsidRPr="00920C08">
              <w:rPr>
                <w:rFonts w:eastAsia="Times New Roman"/>
                <w:spacing w:val="0"/>
                <w:sz w:val="22"/>
                <w:lang w:eastAsia="es-US"/>
              </w:rPr>
              <w:t xml:space="preserve">1.3.4 Implementado  software para el control y manejo de emergencia. </w:t>
            </w:r>
          </w:p>
        </w:tc>
      </w:tr>
      <w:tr w:rsidR="00920C08" w:rsidRPr="00920C08" w14:paraId="074911BE" w14:textId="77777777" w:rsidTr="00E64292">
        <w:trPr>
          <w:trHeight w:val="555"/>
        </w:trPr>
        <w:tc>
          <w:tcPr>
            <w:tcW w:w="2200" w:type="dxa"/>
            <w:vMerge/>
            <w:tcBorders>
              <w:top w:val="nil"/>
              <w:left w:val="single" w:sz="8" w:space="0" w:color="000000"/>
              <w:bottom w:val="single" w:sz="8" w:space="0" w:color="000000"/>
              <w:right w:val="single" w:sz="8" w:space="0" w:color="000000"/>
            </w:tcBorders>
            <w:vAlign w:val="center"/>
            <w:hideMark/>
          </w:tcPr>
          <w:p w14:paraId="1BFAC548" w14:textId="77777777" w:rsidR="00E64292" w:rsidRPr="00920C08" w:rsidRDefault="00E64292" w:rsidP="00E64292">
            <w:pPr>
              <w:spacing w:after="0" w:line="240" w:lineRule="auto"/>
              <w:rPr>
                <w:rFonts w:eastAsia="Times New Roman"/>
                <w:b/>
                <w:bCs/>
                <w:spacing w:val="0"/>
                <w:sz w:val="22"/>
                <w:lang w:val="es-US" w:eastAsia="es-US"/>
              </w:rPr>
            </w:pPr>
          </w:p>
        </w:tc>
        <w:tc>
          <w:tcPr>
            <w:tcW w:w="5260" w:type="dxa"/>
            <w:tcBorders>
              <w:top w:val="nil"/>
              <w:left w:val="nil"/>
              <w:bottom w:val="single" w:sz="8" w:space="0" w:color="000000"/>
              <w:right w:val="single" w:sz="8" w:space="0" w:color="000000"/>
            </w:tcBorders>
            <w:shd w:val="clear" w:color="auto" w:fill="auto"/>
            <w:vAlign w:val="center"/>
            <w:hideMark/>
          </w:tcPr>
          <w:p w14:paraId="7E6F1A18" w14:textId="77777777" w:rsidR="00E64292" w:rsidRPr="00920C08" w:rsidRDefault="00E64292" w:rsidP="00E64292">
            <w:pPr>
              <w:spacing w:after="0" w:line="240" w:lineRule="auto"/>
              <w:ind w:firstLineChars="400" w:firstLine="880"/>
              <w:rPr>
                <w:rFonts w:eastAsia="Times New Roman"/>
                <w:spacing w:val="0"/>
                <w:sz w:val="22"/>
                <w:lang w:val="es-US" w:eastAsia="es-US"/>
              </w:rPr>
            </w:pPr>
            <w:r w:rsidRPr="00920C08">
              <w:rPr>
                <w:rFonts w:eastAsia="Times New Roman"/>
                <w:spacing w:val="0"/>
                <w:sz w:val="22"/>
                <w:lang w:eastAsia="es-US"/>
              </w:rPr>
              <w:t xml:space="preserve">1.3.5 Fortalecimiento de la </w:t>
            </w:r>
            <w:proofErr w:type="spellStart"/>
            <w:r w:rsidRPr="00920C08">
              <w:rPr>
                <w:rFonts w:eastAsia="Times New Roman"/>
                <w:spacing w:val="0"/>
                <w:sz w:val="22"/>
                <w:lang w:eastAsia="es-US"/>
              </w:rPr>
              <w:t>ciberseguridad</w:t>
            </w:r>
            <w:proofErr w:type="spellEnd"/>
            <w:r w:rsidRPr="00920C08">
              <w:rPr>
                <w:rFonts w:eastAsia="Times New Roman"/>
                <w:spacing w:val="0"/>
                <w:sz w:val="22"/>
                <w:lang w:eastAsia="es-US"/>
              </w:rPr>
              <w:t xml:space="preserve"> del sistema de Radio-comunicación.</w:t>
            </w:r>
          </w:p>
        </w:tc>
      </w:tr>
      <w:tr w:rsidR="00920C08" w:rsidRPr="00920C08" w14:paraId="24542872" w14:textId="77777777" w:rsidTr="00E64292">
        <w:trPr>
          <w:trHeight w:val="510"/>
        </w:trPr>
        <w:tc>
          <w:tcPr>
            <w:tcW w:w="220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93A65CA" w14:textId="77777777" w:rsidR="00E64292" w:rsidRPr="00920C08" w:rsidRDefault="00E64292" w:rsidP="00E64292">
            <w:pPr>
              <w:spacing w:after="0" w:line="240" w:lineRule="auto"/>
              <w:jc w:val="both"/>
              <w:rPr>
                <w:rFonts w:eastAsia="Times New Roman"/>
                <w:b/>
                <w:bCs/>
                <w:spacing w:val="0"/>
                <w:sz w:val="22"/>
                <w:lang w:val="es-US" w:eastAsia="es-US"/>
              </w:rPr>
            </w:pPr>
            <w:r w:rsidRPr="00920C08">
              <w:rPr>
                <w:rFonts w:eastAsia="Times New Roman"/>
                <w:b/>
                <w:bCs/>
                <w:spacing w:val="0"/>
                <w:sz w:val="22"/>
                <w:lang w:eastAsia="es-US"/>
              </w:rPr>
              <w:t xml:space="preserve">1.4 </w:t>
            </w:r>
            <w:r w:rsidRPr="00920C08">
              <w:rPr>
                <w:rFonts w:eastAsia="Times New Roman"/>
                <w:spacing w:val="0"/>
                <w:sz w:val="22"/>
                <w:lang w:eastAsia="es-US"/>
              </w:rPr>
              <w:t xml:space="preserve">Fomentar y garantizar el acceso público la  información de calidad en Reducción del Riesgo y manejo del Desastres. </w:t>
            </w:r>
          </w:p>
        </w:tc>
        <w:tc>
          <w:tcPr>
            <w:tcW w:w="5260" w:type="dxa"/>
            <w:tcBorders>
              <w:top w:val="nil"/>
              <w:left w:val="nil"/>
              <w:bottom w:val="nil"/>
              <w:right w:val="single" w:sz="8" w:space="0" w:color="000000"/>
            </w:tcBorders>
            <w:shd w:val="clear" w:color="auto" w:fill="auto"/>
            <w:vAlign w:val="center"/>
            <w:hideMark/>
          </w:tcPr>
          <w:p w14:paraId="705FBFF6" w14:textId="77777777" w:rsidR="00E64292" w:rsidRPr="00920C08" w:rsidRDefault="00E64292" w:rsidP="00E64292">
            <w:pPr>
              <w:spacing w:after="0" w:line="240" w:lineRule="auto"/>
              <w:ind w:firstLineChars="800" w:firstLine="1760"/>
              <w:rPr>
                <w:rFonts w:eastAsia="Times New Roman"/>
                <w:spacing w:val="0"/>
                <w:sz w:val="22"/>
                <w:lang w:val="es-US" w:eastAsia="es-US"/>
              </w:rPr>
            </w:pPr>
            <w:r w:rsidRPr="00920C08">
              <w:rPr>
                <w:rFonts w:eastAsia="Times New Roman"/>
                <w:spacing w:val="0"/>
                <w:sz w:val="22"/>
                <w:lang w:eastAsia="es-US"/>
              </w:rPr>
              <w:t>1.4.1           Fortalecidas las  herramientas de comunicación y las capacidades de TIC del COE.</w:t>
            </w:r>
          </w:p>
        </w:tc>
      </w:tr>
      <w:tr w:rsidR="00920C08" w:rsidRPr="00920C08" w14:paraId="36E4170D" w14:textId="77777777" w:rsidTr="00E64292">
        <w:trPr>
          <w:trHeight w:val="510"/>
        </w:trPr>
        <w:tc>
          <w:tcPr>
            <w:tcW w:w="2200" w:type="dxa"/>
            <w:vMerge/>
            <w:tcBorders>
              <w:top w:val="nil"/>
              <w:left w:val="single" w:sz="8" w:space="0" w:color="000000"/>
              <w:bottom w:val="single" w:sz="8" w:space="0" w:color="000000"/>
              <w:right w:val="single" w:sz="8" w:space="0" w:color="000000"/>
            </w:tcBorders>
            <w:vAlign w:val="center"/>
            <w:hideMark/>
          </w:tcPr>
          <w:p w14:paraId="4BA05C6E" w14:textId="77777777" w:rsidR="00E64292" w:rsidRPr="00920C08" w:rsidRDefault="00E64292" w:rsidP="00E64292">
            <w:pPr>
              <w:spacing w:after="0" w:line="240" w:lineRule="auto"/>
              <w:rPr>
                <w:rFonts w:eastAsia="Times New Roman"/>
                <w:b/>
                <w:bCs/>
                <w:spacing w:val="0"/>
                <w:sz w:val="22"/>
                <w:lang w:val="es-US" w:eastAsia="es-US"/>
              </w:rPr>
            </w:pPr>
          </w:p>
        </w:tc>
        <w:tc>
          <w:tcPr>
            <w:tcW w:w="5260" w:type="dxa"/>
            <w:tcBorders>
              <w:top w:val="nil"/>
              <w:left w:val="nil"/>
              <w:bottom w:val="nil"/>
              <w:right w:val="single" w:sz="8" w:space="0" w:color="000000"/>
            </w:tcBorders>
            <w:shd w:val="clear" w:color="auto" w:fill="auto"/>
            <w:vAlign w:val="center"/>
            <w:hideMark/>
          </w:tcPr>
          <w:p w14:paraId="6206B895" w14:textId="77777777" w:rsidR="00E64292" w:rsidRPr="00920C08" w:rsidRDefault="00E64292" w:rsidP="00E64292">
            <w:pPr>
              <w:spacing w:after="0" w:line="240" w:lineRule="auto"/>
              <w:ind w:firstLineChars="800" w:firstLine="1760"/>
              <w:rPr>
                <w:rFonts w:eastAsia="Times New Roman"/>
                <w:spacing w:val="0"/>
                <w:sz w:val="22"/>
                <w:lang w:val="es-US" w:eastAsia="es-US"/>
              </w:rPr>
            </w:pPr>
            <w:r w:rsidRPr="00920C08">
              <w:rPr>
                <w:rFonts w:eastAsia="Times New Roman"/>
                <w:spacing w:val="0"/>
                <w:sz w:val="22"/>
                <w:lang w:eastAsia="es-US"/>
              </w:rPr>
              <w:t xml:space="preserve">1.4.2           Fortalecido reglamento de libre acceso a la información. </w:t>
            </w:r>
          </w:p>
        </w:tc>
      </w:tr>
      <w:tr w:rsidR="00920C08" w:rsidRPr="00920C08" w14:paraId="08AA87AE" w14:textId="77777777" w:rsidTr="00E64292">
        <w:trPr>
          <w:trHeight w:val="315"/>
        </w:trPr>
        <w:tc>
          <w:tcPr>
            <w:tcW w:w="2200" w:type="dxa"/>
            <w:vMerge/>
            <w:tcBorders>
              <w:top w:val="nil"/>
              <w:left w:val="single" w:sz="8" w:space="0" w:color="000000"/>
              <w:bottom w:val="single" w:sz="8" w:space="0" w:color="000000"/>
              <w:right w:val="single" w:sz="8" w:space="0" w:color="000000"/>
            </w:tcBorders>
            <w:vAlign w:val="center"/>
            <w:hideMark/>
          </w:tcPr>
          <w:p w14:paraId="67552F47" w14:textId="77777777" w:rsidR="00E64292" w:rsidRPr="00920C08" w:rsidRDefault="00E64292" w:rsidP="00E64292">
            <w:pPr>
              <w:spacing w:after="0" w:line="240" w:lineRule="auto"/>
              <w:rPr>
                <w:rFonts w:eastAsia="Times New Roman"/>
                <w:b/>
                <w:bCs/>
                <w:spacing w:val="0"/>
                <w:sz w:val="22"/>
                <w:lang w:val="es-US" w:eastAsia="es-US"/>
              </w:rPr>
            </w:pPr>
          </w:p>
        </w:tc>
        <w:tc>
          <w:tcPr>
            <w:tcW w:w="5260" w:type="dxa"/>
            <w:tcBorders>
              <w:top w:val="nil"/>
              <w:left w:val="nil"/>
              <w:bottom w:val="single" w:sz="8" w:space="0" w:color="000000"/>
              <w:right w:val="single" w:sz="8" w:space="0" w:color="000000"/>
            </w:tcBorders>
            <w:shd w:val="clear" w:color="auto" w:fill="auto"/>
            <w:vAlign w:val="center"/>
            <w:hideMark/>
          </w:tcPr>
          <w:p w14:paraId="4A03A3AA" w14:textId="77777777" w:rsidR="00E64292" w:rsidRPr="00920C08" w:rsidRDefault="00E64292" w:rsidP="00E64292">
            <w:pPr>
              <w:spacing w:after="0" w:line="240" w:lineRule="auto"/>
              <w:ind w:firstLineChars="800" w:firstLine="1760"/>
              <w:rPr>
                <w:rFonts w:eastAsia="Times New Roman"/>
                <w:spacing w:val="0"/>
                <w:sz w:val="22"/>
                <w:lang w:val="es-US" w:eastAsia="es-US"/>
              </w:rPr>
            </w:pPr>
            <w:r w:rsidRPr="00920C08">
              <w:rPr>
                <w:rFonts w:eastAsia="Times New Roman"/>
                <w:spacing w:val="0"/>
                <w:sz w:val="22"/>
                <w:lang w:eastAsia="es-US"/>
              </w:rPr>
              <w:t>1.4.3           Mejorado  Sistema estadísticos  del COE.</w:t>
            </w:r>
          </w:p>
        </w:tc>
      </w:tr>
      <w:tr w:rsidR="00920C08" w:rsidRPr="00920C08" w14:paraId="254440AF" w14:textId="77777777" w:rsidTr="00E64292">
        <w:trPr>
          <w:trHeight w:val="300"/>
        </w:trPr>
        <w:tc>
          <w:tcPr>
            <w:tcW w:w="220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123C64D" w14:textId="77777777" w:rsidR="00E64292" w:rsidRPr="00920C08" w:rsidRDefault="00E64292" w:rsidP="00E64292">
            <w:pPr>
              <w:spacing w:after="0" w:line="240" w:lineRule="auto"/>
              <w:jc w:val="both"/>
              <w:rPr>
                <w:rFonts w:eastAsia="Times New Roman"/>
                <w:b/>
                <w:bCs/>
                <w:spacing w:val="0"/>
                <w:sz w:val="22"/>
                <w:lang w:val="es-US" w:eastAsia="es-US"/>
              </w:rPr>
            </w:pPr>
            <w:r w:rsidRPr="00920C08">
              <w:rPr>
                <w:rFonts w:eastAsia="Times New Roman"/>
                <w:b/>
                <w:bCs/>
                <w:spacing w:val="0"/>
                <w:sz w:val="22"/>
                <w:lang w:eastAsia="es-US"/>
              </w:rPr>
              <w:t>3.1</w:t>
            </w:r>
            <w:r w:rsidRPr="00920C08">
              <w:rPr>
                <w:rFonts w:eastAsia="Times New Roman"/>
                <w:spacing w:val="0"/>
                <w:sz w:val="22"/>
                <w:lang w:eastAsia="es-US"/>
              </w:rPr>
              <w:t xml:space="preserve"> Descentralizar las capacidades  en el manejo de una emergencia y desastre a </w:t>
            </w:r>
            <w:proofErr w:type="spellStart"/>
            <w:r w:rsidRPr="00920C08">
              <w:rPr>
                <w:rFonts w:eastAsia="Times New Roman"/>
                <w:spacing w:val="0"/>
                <w:sz w:val="22"/>
                <w:lang w:eastAsia="es-US"/>
              </w:rPr>
              <w:t>lnive</w:t>
            </w:r>
            <w:proofErr w:type="spellEnd"/>
            <w:r w:rsidRPr="00920C08">
              <w:rPr>
                <w:rFonts w:eastAsia="Times New Roman"/>
                <w:spacing w:val="0"/>
                <w:sz w:val="22"/>
                <w:lang w:eastAsia="es-US"/>
              </w:rPr>
              <w:t xml:space="preserve"> local y comunal.</w:t>
            </w:r>
          </w:p>
        </w:tc>
        <w:tc>
          <w:tcPr>
            <w:tcW w:w="5260" w:type="dxa"/>
            <w:tcBorders>
              <w:top w:val="nil"/>
              <w:left w:val="nil"/>
              <w:bottom w:val="nil"/>
              <w:right w:val="single" w:sz="8" w:space="0" w:color="000000"/>
            </w:tcBorders>
            <w:shd w:val="clear" w:color="auto" w:fill="auto"/>
            <w:vAlign w:val="center"/>
            <w:hideMark/>
          </w:tcPr>
          <w:p w14:paraId="247B3245" w14:textId="77777777" w:rsidR="00E64292" w:rsidRPr="00920C08" w:rsidRDefault="00E64292" w:rsidP="00E64292">
            <w:pPr>
              <w:spacing w:after="0" w:line="240" w:lineRule="auto"/>
              <w:jc w:val="both"/>
              <w:rPr>
                <w:rFonts w:eastAsia="Times New Roman"/>
                <w:spacing w:val="0"/>
                <w:sz w:val="22"/>
                <w:lang w:val="es-US" w:eastAsia="es-US"/>
              </w:rPr>
            </w:pPr>
            <w:r w:rsidRPr="00920C08">
              <w:rPr>
                <w:rFonts w:eastAsia="Times New Roman"/>
                <w:spacing w:val="0"/>
                <w:sz w:val="22"/>
                <w:lang w:eastAsia="es-US"/>
              </w:rPr>
              <w:t>3.1.1Desarrollo de un sistema de registro estadístico.</w:t>
            </w:r>
          </w:p>
        </w:tc>
      </w:tr>
      <w:tr w:rsidR="00920C08" w:rsidRPr="00920C08" w14:paraId="426A9B2A" w14:textId="77777777" w:rsidTr="00E64292">
        <w:trPr>
          <w:trHeight w:val="300"/>
        </w:trPr>
        <w:tc>
          <w:tcPr>
            <w:tcW w:w="2200" w:type="dxa"/>
            <w:vMerge/>
            <w:tcBorders>
              <w:top w:val="nil"/>
              <w:left w:val="single" w:sz="8" w:space="0" w:color="000000"/>
              <w:bottom w:val="single" w:sz="8" w:space="0" w:color="000000"/>
              <w:right w:val="single" w:sz="8" w:space="0" w:color="000000"/>
            </w:tcBorders>
            <w:vAlign w:val="center"/>
            <w:hideMark/>
          </w:tcPr>
          <w:p w14:paraId="46723538" w14:textId="77777777" w:rsidR="00E64292" w:rsidRPr="00920C08" w:rsidRDefault="00E64292" w:rsidP="00E64292">
            <w:pPr>
              <w:spacing w:after="0" w:line="240" w:lineRule="auto"/>
              <w:rPr>
                <w:rFonts w:eastAsia="Times New Roman"/>
                <w:b/>
                <w:bCs/>
                <w:spacing w:val="0"/>
                <w:sz w:val="22"/>
                <w:lang w:val="es-US" w:eastAsia="es-US"/>
              </w:rPr>
            </w:pPr>
          </w:p>
        </w:tc>
        <w:tc>
          <w:tcPr>
            <w:tcW w:w="5260" w:type="dxa"/>
            <w:tcBorders>
              <w:top w:val="nil"/>
              <w:left w:val="nil"/>
              <w:bottom w:val="nil"/>
              <w:right w:val="single" w:sz="8" w:space="0" w:color="000000"/>
            </w:tcBorders>
            <w:shd w:val="clear" w:color="auto" w:fill="auto"/>
            <w:vAlign w:val="center"/>
            <w:hideMark/>
          </w:tcPr>
          <w:p w14:paraId="26706F4D" w14:textId="77777777" w:rsidR="00E64292" w:rsidRPr="00920C08" w:rsidRDefault="00E64292" w:rsidP="00E64292">
            <w:pPr>
              <w:spacing w:after="0" w:line="240" w:lineRule="auto"/>
              <w:jc w:val="both"/>
              <w:rPr>
                <w:rFonts w:eastAsia="Times New Roman"/>
                <w:spacing w:val="0"/>
                <w:sz w:val="22"/>
                <w:lang w:val="es-US" w:eastAsia="es-US"/>
              </w:rPr>
            </w:pPr>
            <w:r w:rsidRPr="00920C08">
              <w:rPr>
                <w:rFonts w:eastAsia="Times New Roman"/>
                <w:spacing w:val="0"/>
                <w:sz w:val="22"/>
                <w:lang w:eastAsia="es-US"/>
              </w:rPr>
              <w:t> </w:t>
            </w:r>
          </w:p>
        </w:tc>
      </w:tr>
      <w:tr w:rsidR="00920C08" w:rsidRPr="00920C08" w14:paraId="2D85B2D8" w14:textId="77777777" w:rsidTr="00E64292">
        <w:trPr>
          <w:trHeight w:val="510"/>
        </w:trPr>
        <w:tc>
          <w:tcPr>
            <w:tcW w:w="2200" w:type="dxa"/>
            <w:vMerge/>
            <w:tcBorders>
              <w:top w:val="nil"/>
              <w:left w:val="single" w:sz="8" w:space="0" w:color="000000"/>
              <w:bottom w:val="single" w:sz="8" w:space="0" w:color="000000"/>
              <w:right w:val="single" w:sz="8" w:space="0" w:color="000000"/>
            </w:tcBorders>
            <w:vAlign w:val="center"/>
            <w:hideMark/>
          </w:tcPr>
          <w:p w14:paraId="0ECF6AF5" w14:textId="77777777" w:rsidR="00E64292" w:rsidRPr="00920C08" w:rsidRDefault="00E64292" w:rsidP="00E64292">
            <w:pPr>
              <w:spacing w:after="0" w:line="240" w:lineRule="auto"/>
              <w:rPr>
                <w:rFonts w:eastAsia="Times New Roman"/>
                <w:b/>
                <w:bCs/>
                <w:spacing w:val="0"/>
                <w:sz w:val="22"/>
                <w:lang w:val="es-US" w:eastAsia="es-US"/>
              </w:rPr>
            </w:pPr>
          </w:p>
        </w:tc>
        <w:tc>
          <w:tcPr>
            <w:tcW w:w="5260" w:type="dxa"/>
            <w:tcBorders>
              <w:top w:val="nil"/>
              <w:left w:val="nil"/>
              <w:bottom w:val="nil"/>
              <w:right w:val="single" w:sz="8" w:space="0" w:color="000000"/>
            </w:tcBorders>
            <w:shd w:val="clear" w:color="auto" w:fill="auto"/>
            <w:vAlign w:val="center"/>
            <w:hideMark/>
          </w:tcPr>
          <w:p w14:paraId="46470488" w14:textId="77777777" w:rsidR="00E64292" w:rsidRPr="00920C08" w:rsidRDefault="00E64292" w:rsidP="00E64292">
            <w:pPr>
              <w:spacing w:after="0" w:line="240" w:lineRule="auto"/>
              <w:jc w:val="both"/>
              <w:rPr>
                <w:rFonts w:eastAsia="Times New Roman"/>
                <w:spacing w:val="0"/>
                <w:sz w:val="22"/>
                <w:lang w:val="es-US" w:eastAsia="es-US"/>
              </w:rPr>
            </w:pPr>
            <w:r w:rsidRPr="00920C08">
              <w:rPr>
                <w:rFonts w:eastAsia="Times New Roman"/>
                <w:spacing w:val="0"/>
                <w:sz w:val="22"/>
                <w:lang w:eastAsia="es-US"/>
              </w:rPr>
              <w:t>3.1.2mplantación de un sistema de  base de datos que facilite la trasferencia de información y buenas prácticas.</w:t>
            </w:r>
          </w:p>
        </w:tc>
      </w:tr>
      <w:tr w:rsidR="00920C08" w:rsidRPr="00920C08" w14:paraId="2DEEE9A4" w14:textId="77777777" w:rsidTr="00E64292">
        <w:trPr>
          <w:trHeight w:val="300"/>
        </w:trPr>
        <w:tc>
          <w:tcPr>
            <w:tcW w:w="2200" w:type="dxa"/>
            <w:vMerge/>
            <w:tcBorders>
              <w:top w:val="nil"/>
              <w:left w:val="single" w:sz="8" w:space="0" w:color="000000"/>
              <w:bottom w:val="single" w:sz="8" w:space="0" w:color="000000"/>
              <w:right w:val="single" w:sz="8" w:space="0" w:color="000000"/>
            </w:tcBorders>
            <w:vAlign w:val="center"/>
            <w:hideMark/>
          </w:tcPr>
          <w:p w14:paraId="7D2ACF59" w14:textId="77777777" w:rsidR="00E64292" w:rsidRPr="00920C08" w:rsidRDefault="00E64292" w:rsidP="00E64292">
            <w:pPr>
              <w:spacing w:after="0" w:line="240" w:lineRule="auto"/>
              <w:rPr>
                <w:rFonts w:eastAsia="Times New Roman"/>
                <w:b/>
                <w:bCs/>
                <w:spacing w:val="0"/>
                <w:sz w:val="22"/>
                <w:lang w:val="es-US" w:eastAsia="es-US"/>
              </w:rPr>
            </w:pPr>
          </w:p>
        </w:tc>
        <w:tc>
          <w:tcPr>
            <w:tcW w:w="5260" w:type="dxa"/>
            <w:tcBorders>
              <w:top w:val="nil"/>
              <w:left w:val="nil"/>
              <w:bottom w:val="nil"/>
              <w:right w:val="single" w:sz="8" w:space="0" w:color="000000"/>
            </w:tcBorders>
            <w:shd w:val="clear" w:color="auto" w:fill="auto"/>
            <w:vAlign w:val="center"/>
            <w:hideMark/>
          </w:tcPr>
          <w:p w14:paraId="6E618317" w14:textId="77777777" w:rsidR="00E64292" w:rsidRPr="00920C08" w:rsidRDefault="00E64292" w:rsidP="00E64292">
            <w:pPr>
              <w:spacing w:after="0" w:line="240" w:lineRule="auto"/>
              <w:jc w:val="both"/>
              <w:rPr>
                <w:rFonts w:eastAsia="Times New Roman"/>
                <w:spacing w:val="0"/>
                <w:sz w:val="22"/>
                <w:lang w:val="es-US" w:eastAsia="es-US"/>
              </w:rPr>
            </w:pPr>
            <w:r w:rsidRPr="00920C08">
              <w:rPr>
                <w:rFonts w:eastAsia="Times New Roman"/>
                <w:spacing w:val="0"/>
                <w:sz w:val="22"/>
                <w:lang w:eastAsia="es-US"/>
              </w:rPr>
              <w:t> </w:t>
            </w:r>
          </w:p>
        </w:tc>
      </w:tr>
      <w:tr w:rsidR="00920C08" w:rsidRPr="00920C08" w14:paraId="017616E9" w14:textId="77777777" w:rsidTr="00E64292">
        <w:trPr>
          <w:trHeight w:val="525"/>
        </w:trPr>
        <w:tc>
          <w:tcPr>
            <w:tcW w:w="2200" w:type="dxa"/>
            <w:vMerge/>
            <w:tcBorders>
              <w:top w:val="nil"/>
              <w:left w:val="single" w:sz="8" w:space="0" w:color="000000"/>
              <w:bottom w:val="single" w:sz="8" w:space="0" w:color="000000"/>
              <w:right w:val="single" w:sz="8" w:space="0" w:color="000000"/>
            </w:tcBorders>
            <w:vAlign w:val="center"/>
            <w:hideMark/>
          </w:tcPr>
          <w:p w14:paraId="4185FBCA" w14:textId="77777777" w:rsidR="00E64292" w:rsidRPr="00920C08" w:rsidRDefault="00E64292" w:rsidP="00E64292">
            <w:pPr>
              <w:spacing w:after="0" w:line="240" w:lineRule="auto"/>
              <w:rPr>
                <w:rFonts w:eastAsia="Times New Roman"/>
                <w:b/>
                <w:bCs/>
                <w:spacing w:val="0"/>
                <w:sz w:val="22"/>
                <w:lang w:val="es-US" w:eastAsia="es-US"/>
              </w:rPr>
            </w:pPr>
          </w:p>
        </w:tc>
        <w:tc>
          <w:tcPr>
            <w:tcW w:w="5260" w:type="dxa"/>
            <w:tcBorders>
              <w:top w:val="nil"/>
              <w:left w:val="nil"/>
              <w:bottom w:val="single" w:sz="8" w:space="0" w:color="000000"/>
              <w:right w:val="single" w:sz="8" w:space="0" w:color="000000"/>
            </w:tcBorders>
            <w:shd w:val="clear" w:color="auto" w:fill="auto"/>
            <w:vAlign w:val="center"/>
            <w:hideMark/>
          </w:tcPr>
          <w:p w14:paraId="4C194B99" w14:textId="77777777" w:rsidR="00E64292" w:rsidRPr="00920C08" w:rsidRDefault="00E64292" w:rsidP="00E64292">
            <w:pPr>
              <w:spacing w:after="0" w:line="240" w:lineRule="auto"/>
              <w:jc w:val="both"/>
              <w:rPr>
                <w:rFonts w:eastAsia="Times New Roman"/>
                <w:spacing w:val="0"/>
                <w:sz w:val="22"/>
                <w:lang w:val="es-US" w:eastAsia="es-US"/>
              </w:rPr>
            </w:pPr>
            <w:r w:rsidRPr="00920C08">
              <w:rPr>
                <w:rFonts w:eastAsia="Times New Roman"/>
                <w:spacing w:val="0"/>
                <w:sz w:val="22"/>
                <w:lang w:eastAsia="es-US"/>
              </w:rPr>
              <w:t xml:space="preserve"> 3.1.3Preparación  estructuradas en gestión del riesgo de desastre</w:t>
            </w:r>
          </w:p>
        </w:tc>
      </w:tr>
      <w:tr w:rsidR="00920C08" w:rsidRPr="00920C08" w14:paraId="4318B3D2" w14:textId="77777777" w:rsidTr="00E64292">
        <w:trPr>
          <w:trHeight w:val="510"/>
        </w:trPr>
        <w:tc>
          <w:tcPr>
            <w:tcW w:w="220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A599275" w14:textId="77777777" w:rsidR="00E64292" w:rsidRPr="00920C08" w:rsidRDefault="00E64292" w:rsidP="00E64292">
            <w:pPr>
              <w:spacing w:after="0" w:line="240" w:lineRule="auto"/>
              <w:jc w:val="both"/>
              <w:rPr>
                <w:rFonts w:eastAsia="Times New Roman"/>
                <w:b/>
                <w:bCs/>
                <w:spacing w:val="0"/>
                <w:sz w:val="22"/>
                <w:lang w:val="es-US" w:eastAsia="es-US"/>
              </w:rPr>
            </w:pPr>
            <w:r w:rsidRPr="00920C08">
              <w:rPr>
                <w:rFonts w:eastAsia="Times New Roman"/>
                <w:b/>
                <w:bCs/>
                <w:spacing w:val="0"/>
                <w:sz w:val="22"/>
                <w:lang w:eastAsia="es-US"/>
              </w:rPr>
              <w:t>3.2</w:t>
            </w:r>
            <w:r w:rsidRPr="00920C08">
              <w:rPr>
                <w:rFonts w:eastAsia="Times New Roman"/>
                <w:spacing w:val="0"/>
                <w:sz w:val="22"/>
                <w:lang w:eastAsia="es-US"/>
              </w:rPr>
              <w:t xml:space="preserve"> Preparación y reducción del riesgo para una respuesta eficiente y eficaz.    </w:t>
            </w:r>
          </w:p>
        </w:tc>
        <w:tc>
          <w:tcPr>
            <w:tcW w:w="5260" w:type="dxa"/>
            <w:tcBorders>
              <w:top w:val="nil"/>
              <w:left w:val="nil"/>
              <w:bottom w:val="nil"/>
              <w:right w:val="single" w:sz="8" w:space="0" w:color="000000"/>
            </w:tcBorders>
            <w:shd w:val="clear" w:color="auto" w:fill="auto"/>
            <w:vAlign w:val="center"/>
            <w:hideMark/>
          </w:tcPr>
          <w:p w14:paraId="4954539E" w14:textId="77777777" w:rsidR="00E64292" w:rsidRPr="00920C08" w:rsidRDefault="00E64292" w:rsidP="00E64292">
            <w:pPr>
              <w:spacing w:after="0" w:line="240" w:lineRule="auto"/>
              <w:jc w:val="center"/>
              <w:rPr>
                <w:rFonts w:eastAsia="Times New Roman"/>
                <w:spacing w:val="0"/>
                <w:sz w:val="22"/>
                <w:lang w:val="es-US" w:eastAsia="es-US"/>
              </w:rPr>
            </w:pPr>
            <w:r w:rsidRPr="00920C08">
              <w:rPr>
                <w:rFonts w:eastAsia="Times New Roman"/>
                <w:spacing w:val="0"/>
                <w:sz w:val="22"/>
                <w:lang w:eastAsia="es-US"/>
              </w:rPr>
              <w:t>3.2.1 Reducida la morbilidad y mortalidad generada por eventos progresivos o por  de impacto súbito.</w:t>
            </w:r>
          </w:p>
        </w:tc>
      </w:tr>
      <w:tr w:rsidR="00920C08" w:rsidRPr="00920C08" w14:paraId="64A16CF3" w14:textId="77777777" w:rsidTr="00E64292">
        <w:trPr>
          <w:trHeight w:val="300"/>
        </w:trPr>
        <w:tc>
          <w:tcPr>
            <w:tcW w:w="2200" w:type="dxa"/>
            <w:vMerge/>
            <w:tcBorders>
              <w:top w:val="nil"/>
              <w:left w:val="single" w:sz="8" w:space="0" w:color="000000"/>
              <w:bottom w:val="single" w:sz="8" w:space="0" w:color="000000"/>
              <w:right w:val="single" w:sz="8" w:space="0" w:color="000000"/>
            </w:tcBorders>
            <w:vAlign w:val="center"/>
            <w:hideMark/>
          </w:tcPr>
          <w:p w14:paraId="25B75229" w14:textId="77777777" w:rsidR="00E64292" w:rsidRPr="00920C08" w:rsidRDefault="00E64292" w:rsidP="00E64292">
            <w:pPr>
              <w:spacing w:after="0" w:line="240" w:lineRule="auto"/>
              <w:rPr>
                <w:rFonts w:eastAsia="Times New Roman"/>
                <w:b/>
                <w:bCs/>
                <w:spacing w:val="0"/>
                <w:sz w:val="22"/>
                <w:lang w:val="es-US" w:eastAsia="es-US"/>
              </w:rPr>
            </w:pPr>
          </w:p>
        </w:tc>
        <w:tc>
          <w:tcPr>
            <w:tcW w:w="5260" w:type="dxa"/>
            <w:tcBorders>
              <w:top w:val="nil"/>
              <w:left w:val="nil"/>
              <w:bottom w:val="nil"/>
              <w:right w:val="single" w:sz="8" w:space="0" w:color="000000"/>
            </w:tcBorders>
            <w:shd w:val="clear" w:color="auto" w:fill="auto"/>
            <w:vAlign w:val="center"/>
            <w:hideMark/>
          </w:tcPr>
          <w:p w14:paraId="04D7C4B1" w14:textId="77777777" w:rsidR="00E64292" w:rsidRPr="00920C08" w:rsidRDefault="00E64292" w:rsidP="00E64292">
            <w:pPr>
              <w:spacing w:after="0" w:line="240" w:lineRule="auto"/>
              <w:jc w:val="center"/>
              <w:rPr>
                <w:rFonts w:eastAsia="Times New Roman"/>
                <w:spacing w:val="0"/>
                <w:sz w:val="22"/>
                <w:lang w:val="es-US" w:eastAsia="es-US"/>
              </w:rPr>
            </w:pPr>
            <w:r w:rsidRPr="00920C08">
              <w:rPr>
                <w:rFonts w:eastAsia="Times New Roman"/>
                <w:spacing w:val="0"/>
                <w:sz w:val="22"/>
                <w:lang w:eastAsia="es-US"/>
              </w:rPr>
              <w:t> </w:t>
            </w:r>
          </w:p>
        </w:tc>
      </w:tr>
      <w:tr w:rsidR="00920C08" w:rsidRPr="00920C08" w14:paraId="15D56642" w14:textId="77777777" w:rsidTr="00E64292">
        <w:trPr>
          <w:trHeight w:val="1159"/>
        </w:trPr>
        <w:tc>
          <w:tcPr>
            <w:tcW w:w="2200" w:type="dxa"/>
            <w:vMerge/>
            <w:tcBorders>
              <w:top w:val="nil"/>
              <w:left w:val="single" w:sz="8" w:space="0" w:color="000000"/>
              <w:bottom w:val="single" w:sz="8" w:space="0" w:color="000000"/>
              <w:right w:val="single" w:sz="8" w:space="0" w:color="000000"/>
            </w:tcBorders>
            <w:vAlign w:val="center"/>
            <w:hideMark/>
          </w:tcPr>
          <w:p w14:paraId="1FDD9E64" w14:textId="77777777" w:rsidR="00E64292" w:rsidRPr="00920C08" w:rsidRDefault="00E64292" w:rsidP="00E64292">
            <w:pPr>
              <w:spacing w:after="0" w:line="240" w:lineRule="auto"/>
              <w:rPr>
                <w:rFonts w:eastAsia="Times New Roman"/>
                <w:b/>
                <w:bCs/>
                <w:spacing w:val="0"/>
                <w:sz w:val="22"/>
                <w:lang w:val="es-US" w:eastAsia="es-US"/>
              </w:rPr>
            </w:pPr>
          </w:p>
        </w:tc>
        <w:tc>
          <w:tcPr>
            <w:tcW w:w="5260" w:type="dxa"/>
            <w:tcBorders>
              <w:top w:val="nil"/>
              <w:left w:val="nil"/>
              <w:bottom w:val="single" w:sz="8" w:space="0" w:color="000000"/>
              <w:right w:val="single" w:sz="8" w:space="0" w:color="000000"/>
            </w:tcBorders>
            <w:shd w:val="clear" w:color="auto" w:fill="auto"/>
            <w:vAlign w:val="center"/>
            <w:hideMark/>
          </w:tcPr>
          <w:p w14:paraId="14121C53" w14:textId="77777777" w:rsidR="00E64292" w:rsidRPr="00920C08" w:rsidRDefault="00E64292" w:rsidP="00E64292">
            <w:pPr>
              <w:spacing w:after="0" w:line="240" w:lineRule="auto"/>
              <w:jc w:val="center"/>
              <w:rPr>
                <w:rFonts w:eastAsia="Times New Roman"/>
                <w:spacing w:val="0"/>
                <w:sz w:val="22"/>
                <w:lang w:val="es-US" w:eastAsia="es-US"/>
              </w:rPr>
            </w:pPr>
            <w:r w:rsidRPr="00920C08">
              <w:rPr>
                <w:rFonts w:eastAsia="Times New Roman"/>
                <w:spacing w:val="0"/>
                <w:sz w:val="22"/>
                <w:lang w:eastAsia="es-US"/>
              </w:rPr>
              <w:t>3.2.2 Mejorada   la eficacia y eficiencia de las operaciones en el  manejo de una emergencia o desastre.</w:t>
            </w:r>
          </w:p>
        </w:tc>
      </w:tr>
      <w:tr w:rsidR="00920C08" w:rsidRPr="00920C08" w14:paraId="7B472EFA" w14:textId="77777777" w:rsidTr="00E64292">
        <w:trPr>
          <w:trHeight w:val="1020"/>
        </w:trPr>
        <w:tc>
          <w:tcPr>
            <w:tcW w:w="220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6C0BE1B" w14:textId="77777777" w:rsidR="00E64292" w:rsidRPr="00920C08" w:rsidRDefault="00E64292" w:rsidP="00E64292">
            <w:pPr>
              <w:spacing w:after="0" w:line="240" w:lineRule="auto"/>
              <w:jc w:val="center"/>
              <w:rPr>
                <w:rFonts w:eastAsia="Times New Roman"/>
                <w:b/>
                <w:bCs/>
                <w:spacing w:val="0"/>
                <w:sz w:val="22"/>
                <w:lang w:val="es-US" w:eastAsia="es-US"/>
              </w:rPr>
            </w:pPr>
            <w:r w:rsidRPr="00920C08">
              <w:rPr>
                <w:rFonts w:eastAsia="Times New Roman"/>
                <w:b/>
                <w:bCs/>
                <w:spacing w:val="0"/>
                <w:sz w:val="22"/>
                <w:lang w:eastAsia="es-US"/>
              </w:rPr>
              <w:t xml:space="preserve">3.3 </w:t>
            </w:r>
            <w:r w:rsidRPr="00920C08">
              <w:rPr>
                <w:rFonts w:eastAsia="Times New Roman"/>
                <w:spacing w:val="0"/>
                <w:sz w:val="22"/>
                <w:lang w:eastAsia="es-US"/>
              </w:rPr>
              <w:t>Fortalecer las estructuras locales para lograr una autosuficiencia en el manejo del desastre</w:t>
            </w:r>
            <w:r w:rsidRPr="00920C08">
              <w:rPr>
                <w:rFonts w:eastAsia="Times New Roman"/>
                <w:b/>
                <w:bCs/>
                <w:spacing w:val="0"/>
                <w:sz w:val="22"/>
                <w:lang w:eastAsia="es-US"/>
              </w:rPr>
              <w:t xml:space="preserve">.  </w:t>
            </w:r>
          </w:p>
        </w:tc>
        <w:tc>
          <w:tcPr>
            <w:tcW w:w="5260" w:type="dxa"/>
            <w:tcBorders>
              <w:top w:val="nil"/>
              <w:left w:val="nil"/>
              <w:bottom w:val="nil"/>
              <w:right w:val="single" w:sz="8" w:space="0" w:color="000000"/>
            </w:tcBorders>
            <w:shd w:val="clear" w:color="auto" w:fill="auto"/>
            <w:vAlign w:val="center"/>
            <w:hideMark/>
          </w:tcPr>
          <w:p w14:paraId="1B49DA44" w14:textId="77777777" w:rsidR="00E64292" w:rsidRPr="00920C08" w:rsidRDefault="00E64292" w:rsidP="00E64292">
            <w:pPr>
              <w:spacing w:after="0" w:line="240" w:lineRule="auto"/>
              <w:jc w:val="center"/>
              <w:rPr>
                <w:rFonts w:eastAsia="Times New Roman"/>
                <w:spacing w:val="0"/>
                <w:sz w:val="22"/>
                <w:lang w:val="es-US" w:eastAsia="es-US"/>
              </w:rPr>
            </w:pPr>
            <w:r w:rsidRPr="00920C08">
              <w:rPr>
                <w:rFonts w:eastAsia="Times New Roman"/>
                <w:spacing w:val="0"/>
                <w:sz w:val="22"/>
                <w:lang w:eastAsia="es-US"/>
              </w:rPr>
              <w:t>3.3.1 Comunidades mejor preparadas.</w:t>
            </w:r>
          </w:p>
        </w:tc>
      </w:tr>
      <w:tr w:rsidR="00920C08" w:rsidRPr="00920C08" w14:paraId="7B7D2D8E" w14:textId="77777777" w:rsidTr="00E64292">
        <w:trPr>
          <w:trHeight w:val="300"/>
        </w:trPr>
        <w:tc>
          <w:tcPr>
            <w:tcW w:w="2200" w:type="dxa"/>
            <w:vMerge/>
            <w:tcBorders>
              <w:top w:val="nil"/>
              <w:left w:val="single" w:sz="8" w:space="0" w:color="000000"/>
              <w:bottom w:val="single" w:sz="8" w:space="0" w:color="000000"/>
              <w:right w:val="single" w:sz="8" w:space="0" w:color="000000"/>
            </w:tcBorders>
            <w:vAlign w:val="center"/>
            <w:hideMark/>
          </w:tcPr>
          <w:p w14:paraId="74E22993" w14:textId="77777777" w:rsidR="00E64292" w:rsidRPr="00920C08" w:rsidRDefault="00E64292" w:rsidP="00E64292">
            <w:pPr>
              <w:spacing w:after="0" w:line="240" w:lineRule="auto"/>
              <w:rPr>
                <w:rFonts w:eastAsia="Times New Roman"/>
                <w:b/>
                <w:bCs/>
                <w:spacing w:val="0"/>
                <w:sz w:val="22"/>
                <w:lang w:val="es-US" w:eastAsia="es-US"/>
              </w:rPr>
            </w:pPr>
          </w:p>
        </w:tc>
        <w:tc>
          <w:tcPr>
            <w:tcW w:w="5260" w:type="dxa"/>
            <w:tcBorders>
              <w:top w:val="nil"/>
              <w:left w:val="nil"/>
              <w:bottom w:val="nil"/>
              <w:right w:val="single" w:sz="8" w:space="0" w:color="000000"/>
            </w:tcBorders>
            <w:shd w:val="clear" w:color="auto" w:fill="auto"/>
            <w:vAlign w:val="center"/>
            <w:hideMark/>
          </w:tcPr>
          <w:p w14:paraId="2361D6E1" w14:textId="77777777" w:rsidR="00E64292" w:rsidRPr="00920C08" w:rsidRDefault="00E64292" w:rsidP="00E64292">
            <w:pPr>
              <w:spacing w:after="0" w:line="240" w:lineRule="auto"/>
              <w:jc w:val="center"/>
              <w:rPr>
                <w:rFonts w:eastAsia="Times New Roman"/>
                <w:spacing w:val="0"/>
                <w:sz w:val="22"/>
                <w:lang w:val="es-US" w:eastAsia="es-US"/>
              </w:rPr>
            </w:pPr>
            <w:r w:rsidRPr="00920C08">
              <w:rPr>
                <w:rFonts w:eastAsia="Times New Roman"/>
                <w:spacing w:val="0"/>
                <w:sz w:val="22"/>
                <w:lang w:eastAsia="es-US"/>
              </w:rPr>
              <w:t> </w:t>
            </w:r>
          </w:p>
        </w:tc>
      </w:tr>
      <w:tr w:rsidR="00920C08" w:rsidRPr="00920C08" w14:paraId="53712D6F" w14:textId="77777777" w:rsidTr="00E64292">
        <w:trPr>
          <w:trHeight w:val="1545"/>
        </w:trPr>
        <w:tc>
          <w:tcPr>
            <w:tcW w:w="2200" w:type="dxa"/>
            <w:vMerge/>
            <w:tcBorders>
              <w:top w:val="nil"/>
              <w:left w:val="single" w:sz="8" w:space="0" w:color="000000"/>
              <w:bottom w:val="single" w:sz="8" w:space="0" w:color="000000"/>
              <w:right w:val="single" w:sz="8" w:space="0" w:color="000000"/>
            </w:tcBorders>
            <w:vAlign w:val="center"/>
            <w:hideMark/>
          </w:tcPr>
          <w:p w14:paraId="0C49AD28" w14:textId="77777777" w:rsidR="00E64292" w:rsidRPr="00920C08" w:rsidRDefault="00E64292" w:rsidP="00E64292">
            <w:pPr>
              <w:spacing w:after="0" w:line="240" w:lineRule="auto"/>
              <w:rPr>
                <w:rFonts w:eastAsia="Times New Roman"/>
                <w:b/>
                <w:bCs/>
                <w:spacing w:val="0"/>
                <w:sz w:val="22"/>
                <w:lang w:val="es-US" w:eastAsia="es-US"/>
              </w:rPr>
            </w:pPr>
          </w:p>
        </w:tc>
        <w:tc>
          <w:tcPr>
            <w:tcW w:w="5260" w:type="dxa"/>
            <w:tcBorders>
              <w:top w:val="nil"/>
              <w:left w:val="nil"/>
              <w:bottom w:val="single" w:sz="8" w:space="0" w:color="000000"/>
              <w:right w:val="single" w:sz="8" w:space="0" w:color="000000"/>
            </w:tcBorders>
            <w:shd w:val="clear" w:color="auto" w:fill="auto"/>
            <w:vAlign w:val="center"/>
            <w:hideMark/>
          </w:tcPr>
          <w:p w14:paraId="018481B8" w14:textId="77777777" w:rsidR="00E64292" w:rsidRPr="00920C08" w:rsidRDefault="00E64292" w:rsidP="00E64292">
            <w:pPr>
              <w:spacing w:after="0" w:line="240" w:lineRule="auto"/>
              <w:jc w:val="center"/>
              <w:rPr>
                <w:rFonts w:eastAsia="Times New Roman"/>
                <w:spacing w:val="0"/>
                <w:sz w:val="22"/>
                <w:lang w:val="es-US" w:eastAsia="es-US"/>
              </w:rPr>
            </w:pPr>
            <w:r w:rsidRPr="00920C08">
              <w:rPr>
                <w:rFonts w:eastAsia="Times New Roman"/>
                <w:spacing w:val="0"/>
                <w:sz w:val="22"/>
                <w:lang w:eastAsia="es-US"/>
              </w:rPr>
              <w:t>3.3.2 Ciudadanías  orientadas  y actuando preventivamente.</w:t>
            </w:r>
          </w:p>
        </w:tc>
      </w:tr>
    </w:tbl>
    <w:p w14:paraId="29F03A86" w14:textId="77777777" w:rsidR="003615CD" w:rsidRPr="00920C08" w:rsidRDefault="003615CD" w:rsidP="00E167DD">
      <w:pPr>
        <w:tabs>
          <w:tab w:val="left" w:pos="0"/>
        </w:tabs>
        <w:spacing w:line="360" w:lineRule="auto"/>
        <w:jc w:val="both"/>
        <w:rPr>
          <w:lang w:val="es-US" w:eastAsia="es-DO"/>
        </w:rPr>
      </w:pPr>
    </w:p>
    <w:tbl>
      <w:tblPr>
        <w:tblpPr w:leftFromText="141" w:rightFromText="141" w:vertAnchor="text" w:horzAnchor="margin" w:tblpY="-1439"/>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82"/>
        <w:gridCol w:w="4346"/>
      </w:tblGrid>
      <w:tr w:rsidR="00920C08" w:rsidRPr="00920C08" w14:paraId="3C5F893C" w14:textId="77777777" w:rsidTr="002E5DE9">
        <w:trPr>
          <w:trHeight w:val="761"/>
        </w:trPr>
        <w:tc>
          <w:tcPr>
            <w:tcW w:w="0" w:type="auto"/>
            <w:gridSpan w:val="2"/>
            <w:shd w:val="clear" w:color="auto" w:fill="FFFFFF" w:themeFill="background1"/>
          </w:tcPr>
          <w:p w14:paraId="782DFACB" w14:textId="77777777" w:rsidR="00E64292" w:rsidRPr="00920C08" w:rsidRDefault="00E64292" w:rsidP="002E5DE9">
            <w:pPr>
              <w:spacing w:line="360" w:lineRule="auto"/>
              <w:jc w:val="both"/>
              <w:rPr>
                <w:rFonts w:eastAsia="Calibri"/>
                <w:noProof/>
                <w:lang w:val="es-US"/>
              </w:rPr>
            </w:pPr>
            <w:r w:rsidRPr="00920C08">
              <w:rPr>
                <w:rFonts w:eastAsia="Calibri"/>
                <w:noProof/>
                <w:lang w:val="es-US"/>
              </w:rPr>
              <w:lastRenderedPageBreak/>
              <w:t xml:space="preserve">Objetivo General 2.  </w:t>
            </w:r>
          </w:p>
          <w:p w14:paraId="16FB28F9" w14:textId="77777777" w:rsidR="00E64292" w:rsidRPr="00920C08" w:rsidRDefault="00E64292" w:rsidP="002E5DE9">
            <w:pPr>
              <w:spacing w:line="360" w:lineRule="auto"/>
              <w:jc w:val="both"/>
              <w:rPr>
                <w:sz w:val="20"/>
                <w:szCs w:val="20"/>
              </w:rPr>
            </w:pPr>
            <w:r w:rsidRPr="00920C08">
              <w:rPr>
                <w:rFonts w:eastAsia="Calibri"/>
                <w:noProof/>
                <w:sz w:val="20"/>
                <w:lang w:val="es-US"/>
              </w:rPr>
              <w:t>Garantizar sistemáticamente una efectiva   preparación y  respuesta ante emergencias o desastre por medio de la coordinación  sectorial, territorial, local e interinstitucional  para garantizar  los servicios de respuesta, reconstruir y construir  mejor” en la recuperación, rehabilitación y reconstrucción  de acciones de organización, capacitación, entrenamiento y equipamiento para salvaguardar la vida, los bienes y el ambiente, reducir el sufrimiento de las personas y mantener la gobernabilidad para reducir el impacto de los eventos adversos, que afectan el desarrollo sostenible.</w:t>
            </w:r>
            <w:r w:rsidRPr="00920C08">
              <w:rPr>
                <w:sz w:val="16"/>
                <w:szCs w:val="20"/>
              </w:rPr>
              <w:t xml:space="preserve"> </w:t>
            </w:r>
          </w:p>
        </w:tc>
      </w:tr>
      <w:tr w:rsidR="00920C08" w:rsidRPr="00920C08" w14:paraId="3C9F67F8" w14:textId="77777777" w:rsidTr="002E5DE9">
        <w:trPr>
          <w:trHeight w:val="329"/>
        </w:trPr>
        <w:tc>
          <w:tcPr>
            <w:tcW w:w="0" w:type="auto"/>
            <w:shd w:val="clear" w:color="auto" w:fill="002060"/>
          </w:tcPr>
          <w:p w14:paraId="3820A627" w14:textId="77777777" w:rsidR="00E64292" w:rsidRPr="00920C08" w:rsidRDefault="00E64292" w:rsidP="002E5DE9">
            <w:pPr>
              <w:pStyle w:val="TableParagraph"/>
              <w:spacing w:before="2" w:line="360" w:lineRule="auto"/>
              <w:ind w:left="474"/>
              <w:rPr>
                <w:b/>
                <w:color w:val="767171"/>
                <w:sz w:val="20"/>
                <w:szCs w:val="20"/>
                <w:lang w:val="es-DO"/>
              </w:rPr>
            </w:pPr>
            <w:r w:rsidRPr="00920C08">
              <w:rPr>
                <w:b/>
                <w:color w:val="767171"/>
                <w:sz w:val="20"/>
                <w:szCs w:val="20"/>
                <w:lang w:val="es-DO"/>
              </w:rPr>
              <w:t>Objetivos Específicos</w:t>
            </w:r>
          </w:p>
        </w:tc>
        <w:tc>
          <w:tcPr>
            <w:tcW w:w="0" w:type="auto"/>
            <w:shd w:val="clear" w:color="auto" w:fill="002060"/>
          </w:tcPr>
          <w:p w14:paraId="5792FA76" w14:textId="77777777" w:rsidR="00E64292" w:rsidRPr="00920C08" w:rsidRDefault="00E64292" w:rsidP="002E5DE9">
            <w:pPr>
              <w:pStyle w:val="TableParagraph"/>
              <w:spacing w:before="2" w:line="360" w:lineRule="auto"/>
              <w:ind w:left="1099"/>
              <w:rPr>
                <w:b/>
                <w:color w:val="767171"/>
                <w:sz w:val="20"/>
                <w:szCs w:val="20"/>
                <w:lang w:val="es-DO"/>
              </w:rPr>
            </w:pPr>
            <w:r w:rsidRPr="00920C08">
              <w:rPr>
                <w:b/>
                <w:color w:val="767171"/>
                <w:sz w:val="20"/>
                <w:szCs w:val="20"/>
                <w:lang w:val="es-DO"/>
              </w:rPr>
              <w:t>Líneas de acciones / Estrategia Derivada</w:t>
            </w:r>
          </w:p>
        </w:tc>
      </w:tr>
      <w:tr w:rsidR="00920C08" w:rsidRPr="00920C08" w14:paraId="2E3A1D03" w14:textId="77777777" w:rsidTr="002E5DE9">
        <w:trPr>
          <w:trHeight w:val="1383"/>
        </w:trPr>
        <w:tc>
          <w:tcPr>
            <w:tcW w:w="0" w:type="auto"/>
          </w:tcPr>
          <w:p w14:paraId="4A646C89" w14:textId="77777777" w:rsidR="00E64292" w:rsidRPr="00920C08" w:rsidRDefault="00E64292" w:rsidP="002E5DE9">
            <w:pPr>
              <w:pStyle w:val="TableParagraph"/>
              <w:tabs>
                <w:tab w:val="left" w:pos="289"/>
              </w:tabs>
              <w:spacing w:line="360" w:lineRule="auto"/>
              <w:ind w:left="289" w:right="98" w:hanging="284"/>
              <w:jc w:val="both"/>
              <w:rPr>
                <w:color w:val="767171"/>
                <w:w w:val="75"/>
                <w:sz w:val="20"/>
                <w:szCs w:val="20"/>
                <w:lang w:val="es-DO"/>
              </w:rPr>
            </w:pPr>
            <w:r w:rsidRPr="00920C08">
              <w:rPr>
                <w:b/>
                <w:color w:val="767171"/>
                <w:sz w:val="20"/>
                <w:szCs w:val="20"/>
                <w:lang w:val="es-DO"/>
              </w:rPr>
              <w:t xml:space="preserve">2.1 </w:t>
            </w:r>
            <w:r w:rsidRPr="00920C08">
              <w:rPr>
                <w:color w:val="767171"/>
                <w:sz w:val="20"/>
                <w:szCs w:val="20"/>
                <w:lang w:val="es-DO"/>
              </w:rPr>
              <w:t>Diseño e implementación de modelo de gestión y control para la desconcentración de la reducción y manejo del desastre hacia el nivel regional, provincial y</w:t>
            </w:r>
            <w:r w:rsidRPr="00920C08">
              <w:rPr>
                <w:color w:val="767171"/>
                <w:spacing w:val="-21"/>
                <w:sz w:val="20"/>
                <w:szCs w:val="20"/>
                <w:lang w:val="es-DO"/>
              </w:rPr>
              <w:t xml:space="preserve"> </w:t>
            </w:r>
            <w:r w:rsidRPr="00920C08">
              <w:rPr>
                <w:color w:val="767171"/>
                <w:sz w:val="20"/>
                <w:szCs w:val="20"/>
                <w:lang w:val="es-DO"/>
              </w:rPr>
              <w:t>municipal.</w:t>
            </w:r>
          </w:p>
        </w:tc>
        <w:tc>
          <w:tcPr>
            <w:tcW w:w="0" w:type="auto"/>
          </w:tcPr>
          <w:p w14:paraId="09A49CA3" w14:textId="77777777" w:rsidR="00E64292" w:rsidRPr="00920C08" w:rsidRDefault="00E64292" w:rsidP="002E5DE9">
            <w:pPr>
              <w:pStyle w:val="TableParagraph"/>
              <w:tabs>
                <w:tab w:val="left" w:pos="1869"/>
                <w:tab w:val="left" w:pos="2381"/>
                <w:tab w:val="left" w:pos="4315"/>
                <w:tab w:val="left" w:pos="4707"/>
                <w:tab w:val="left" w:pos="5754"/>
              </w:tabs>
              <w:spacing w:line="360" w:lineRule="auto"/>
              <w:ind w:left="441" w:right="96" w:hanging="284"/>
              <w:jc w:val="both"/>
              <w:rPr>
                <w:color w:val="767171"/>
                <w:sz w:val="20"/>
                <w:szCs w:val="20"/>
                <w:lang w:val="es-DO"/>
              </w:rPr>
            </w:pPr>
            <w:r w:rsidRPr="00920C08">
              <w:rPr>
                <w:color w:val="767171"/>
                <w:sz w:val="20"/>
                <w:szCs w:val="20"/>
                <w:lang w:val="es-DO"/>
              </w:rPr>
              <w:t>2.1.1- Desarrollo de arquitecturas técnicas y operativas  de los COE,  regional,  provincial, Municipales y comunal.</w:t>
            </w:r>
          </w:p>
          <w:p w14:paraId="0B19DD07" w14:textId="77777777" w:rsidR="00E64292" w:rsidRPr="00920C08" w:rsidRDefault="00E64292" w:rsidP="002E5DE9">
            <w:pPr>
              <w:pStyle w:val="TableParagraph"/>
              <w:tabs>
                <w:tab w:val="left" w:pos="1869"/>
                <w:tab w:val="left" w:pos="2381"/>
                <w:tab w:val="left" w:pos="4315"/>
                <w:tab w:val="left" w:pos="4707"/>
                <w:tab w:val="left" w:pos="5754"/>
              </w:tabs>
              <w:spacing w:line="360" w:lineRule="auto"/>
              <w:ind w:left="441" w:right="96" w:hanging="284"/>
              <w:rPr>
                <w:color w:val="767171"/>
                <w:sz w:val="20"/>
                <w:szCs w:val="20"/>
                <w:lang w:val="es-DO"/>
              </w:rPr>
            </w:pPr>
          </w:p>
          <w:p w14:paraId="7A4117C7" w14:textId="77777777" w:rsidR="00E64292" w:rsidRPr="00920C08" w:rsidRDefault="00E64292" w:rsidP="002E5DE9">
            <w:pPr>
              <w:pStyle w:val="TableParagraph"/>
              <w:tabs>
                <w:tab w:val="left" w:pos="691"/>
              </w:tabs>
              <w:spacing w:before="1" w:line="360" w:lineRule="auto"/>
              <w:ind w:left="441" w:right="95" w:hanging="284"/>
              <w:jc w:val="both"/>
              <w:rPr>
                <w:color w:val="767171"/>
                <w:sz w:val="20"/>
                <w:szCs w:val="20"/>
                <w:lang w:val="es-DO"/>
              </w:rPr>
            </w:pPr>
            <w:r w:rsidRPr="00920C08">
              <w:rPr>
                <w:color w:val="767171"/>
                <w:sz w:val="20"/>
                <w:szCs w:val="20"/>
                <w:lang w:val="es-DO"/>
              </w:rPr>
              <w:t xml:space="preserve">2.1.2 Definida táctica y estrategia de desconcentración y </w:t>
            </w:r>
            <w:r w:rsidRPr="00920C08">
              <w:rPr>
                <w:color w:val="767171"/>
                <w:spacing w:val="-13"/>
                <w:sz w:val="20"/>
                <w:szCs w:val="20"/>
                <w:lang w:val="es-DO"/>
              </w:rPr>
              <w:t xml:space="preserve">de </w:t>
            </w:r>
            <w:r w:rsidRPr="00920C08">
              <w:rPr>
                <w:color w:val="767171"/>
                <w:sz w:val="20"/>
                <w:szCs w:val="20"/>
                <w:lang w:val="es-DO"/>
              </w:rPr>
              <w:t>participación  horizontal.</w:t>
            </w:r>
          </w:p>
        </w:tc>
      </w:tr>
      <w:tr w:rsidR="00920C08" w:rsidRPr="00920C08" w14:paraId="12AC2497" w14:textId="77777777" w:rsidTr="002E5DE9">
        <w:trPr>
          <w:trHeight w:val="1464"/>
        </w:trPr>
        <w:tc>
          <w:tcPr>
            <w:tcW w:w="0" w:type="auto"/>
            <w:tcBorders>
              <w:bottom w:val="single" w:sz="4" w:space="0" w:color="000000"/>
            </w:tcBorders>
          </w:tcPr>
          <w:p w14:paraId="0677CF57" w14:textId="77777777" w:rsidR="00E64292" w:rsidRPr="00920C08" w:rsidRDefault="00E64292" w:rsidP="002E5DE9">
            <w:pPr>
              <w:pStyle w:val="TableParagraph"/>
              <w:tabs>
                <w:tab w:val="left" w:pos="958"/>
                <w:tab w:val="left" w:pos="1978"/>
                <w:tab w:val="left" w:pos="2745"/>
              </w:tabs>
              <w:spacing w:before="1" w:line="360" w:lineRule="auto"/>
              <w:ind w:left="431" w:right="100" w:hanging="324"/>
              <w:jc w:val="both"/>
              <w:rPr>
                <w:color w:val="767171"/>
                <w:sz w:val="20"/>
                <w:szCs w:val="20"/>
                <w:lang w:val="es-DO"/>
              </w:rPr>
            </w:pPr>
            <w:r w:rsidRPr="00920C08">
              <w:rPr>
                <w:b/>
                <w:color w:val="767171"/>
                <w:sz w:val="20"/>
                <w:szCs w:val="20"/>
                <w:lang w:val="es-DO"/>
              </w:rPr>
              <w:t xml:space="preserve">2.2 </w:t>
            </w:r>
            <w:r w:rsidRPr="00920C08">
              <w:rPr>
                <w:color w:val="767171"/>
                <w:sz w:val="20"/>
                <w:szCs w:val="20"/>
                <w:lang w:val="es-DO"/>
              </w:rPr>
              <w:t>Garantizar espacios de participación para la sociedad civil organizada y del sector privado en la reducción riesgo y manejo del desastre para generar capacidades.</w:t>
            </w:r>
          </w:p>
          <w:p w14:paraId="3D59E884" w14:textId="77777777" w:rsidR="00E64292" w:rsidRPr="00920C08" w:rsidRDefault="00E64292" w:rsidP="002E5DE9">
            <w:pPr>
              <w:pStyle w:val="TableParagraph"/>
              <w:spacing w:line="360" w:lineRule="auto"/>
              <w:jc w:val="both"/>
              <w:rPr>
                <w:color w:val="767171"/>
                <w:sz w:val="20"/>
                <w:szCs w:val="20"/>
                <w:lang w:val="es-DO"/>
              </w:rPr>
            </w:pPr>
          </w:p>
        </w:tc>
        <w:tc>
          <w:tcPr>
            <w:tcW w:w="0" w:type="auto"/>
          </w:tcPr>
          <w:p w14:paraId="3D39D45D" w14:textId="77777777" w:rsidR="00E64292" w:rsidRPr="00920C08" w:rsidRDefault="00E64292" w:rsidP="002E5DE9">
            <w:pPr>
              <w:pStyle w:val="TableParagraph"/>
              <w:numPr>
                <w:ilvl w:val="2"/>
                <w:numId w:val="10"/>
              </w:numPr>
              <w:tabs>
                <w:tab w:val="left" w:pos="691"/>
              </w:tabs>
              <w:spacing w:before="1" w:line="360" w:lineRule="auto"/>
              <w:ind w:left="583" w:right="95" w:hanging="476"/>
              <w:jc w:val="both"/>
              <w:rPr>
                <w:color w:val="767171"/>
                <w:sz w:val="20"/>
                <w:szCs w:val="20"/>
                <w:lang w:val="es-DO"/>
              </w:rPr>
            </w:pPr>
            <w:r w:rsidRPr="00920C08">
              <w:rPr>
                <w:color w:val="767171"/>
                <w:sz w:val="20"/>
                <w:szCs w:val="20"/>
                <w:lang w:val="es-DO"/>
              </w:rPr>
              <w:t>Organismos e Instituciones del Sistema PMR,    consciente de su funciones y roles a nivel Nacional, Regional y Local.</w:t>
            </w:r>
          </w:p>
          <w:p w14:paraId="6E94C767" w14:textId="77777777" w:rsidR="00E64292" w:rsidRPr="00920C08" w:rsidRDefault="00E64292" w:rsidP="002E5DE9">
            <w:pPr>
              <w:pStyle w:val="TableParagraph"/>
              <w:tabs>
                <w:tab w:val="left" w:pos="691"/>
              </w:tabs>
              <w:spacing w:before="1" w:line="360" w:lineRule="auto"/>
              <w:ind w:left="583" w:right="95" w:hanging="476"/>
              <w:rPr>
                <w:color w:val="767171"/>
                <w:sz w:val="20"/>
                <w:szCs w:val="20"/>
                <w:lang w:val="es-DO"/>
              </w:rPr>
            </w:pPr>
          </w:p>
          <w:p w14:paraId="5CB2AF88" w14:textId="77777777" w:rsidR="00E64292" w:rsidRPr="00920C08" w:rsidRDefault="00E64292" w:rsidP="002E5DE9">
            <w:pPr>
              <w:pStyle w:val="TableParagraph"/>
              <w:numPr>
                <w:ilvl w:val="2"/>
                <w:numId w:val="10"/>
              </w:numPr>
              <w:tabs>
                <w:tab w:val="left" w:pos="691"/>
              </w:tabs>
              <w:spacing w:before="1" w:line="360" w:lineRule="auto"/>
              <w:ind w:left="583" w:right="95" w:hanging="476"/>
              <w:jc w:val="both"/>
              <w:rPr>
                <w:color w:val="767171"/>
                <w:sz w:val="20"/>
                <w:szCs w:val="20"/>
                <w:lang w:val="es-DO"/>
              </w:rPr>
            </w:pPr>
            <w:r w:rsidRPr="00920C08">
              <w:rPr>
                <w:color w:val="767171"/>
                <w:sz w:val="20"/>
                <w:szCs w:val="20"/>
                <w:lang w:val="es-DO"/>
              </w:rPr>
              <w:t>Conformación y fortalecimiento  de los COE o Sala de Situación a nivel Institucional, regional,  provincial, Municipales y comunal.</w:t>
            </w:r>
          </w:p>
          <w:p w14:paraId="4E04CAA6" w14:textId="77777777" w:rsidR="00E64292" w:rsidRPr="00920C08" w:rsidRDefault="00E64292" w:rsidP="002E5DE9">
            <w:pPr>
              <w:pStyle w:val="TableParagraph"/>
              <w:tabs>
                <w:tab w:val="left" w:pos="691"/>
              </w:tabs>
              <w:spacing w:before="1" w:line="360" w:lineRule="auto"/>
              <w:ind w:left="583" w:right="95" w:hanging="476"/>
              <w:jc w:val="both"/>
              <w:rPr>
                <w:color w:val="767171"/>
                <w:sz w:val="20"/>
                <w:szCs w:val="20"/>
                <w:lang w:val="es-DO"/>
              </w:rPr>
            </w:pPr>
          </w:p>
          <w:p w14:paraId="28DF1EC5" w14:textId="77777777" w:rsidR="00E64292" w:rsidRPr="00920C08" w:rsidRDefault="00E64292" w:rsidP="002E5DE9">
            <w:pPr>
              <w:pStyle w:val="TableParagraph"/>
              <w:numPr>
                <w:ilvl w:val="2"/>
                <w:numId w:val="10"/>
              </w:numPr>
              <w:tabs>
                <w:tab w:val="left" w:pos="608"/>
              </w:tabs>
              <w:spacing w:before="1" w:line="360" w:lineRule="auto"/>
              <w:ind w:left="583" w:hanging="476"/>
              <w:jc w:val="both"/>
              <w:rPr>
                <w:color w:val="767171"/>
                <w:sz w:val="20"/>
                <w:szCs w:val="20"/>
                <w:lang w:val="es-DO"/>
              </w:rPr>
            </w:pPr>
            <w:r w:rsidRPr="00920C08">
              <w:rPr>
                <w:color w:val="767171"/>
                <w:sz w:val="20"/>
                <w:szCs w:val="20"/>
                <w:lang w:val="es-DO"/>
              </w:rPr>
              <w:t>Organismos e Instituciones del Sistema PMR, disponen de planes de gestión de Riesgos.</w:t>
            </w:r>
          </w:p>
        </w:tc>
      </w:tr>
      <w:tr w:rsidR="00920C08" w:rsidRPr="00920C08" w14:paraId="014ED1DD" w14:textId="77777777" w:rsidTr="002E5DE9">
        <w:trPr>
          <w:trHeight w:val="1271"/>
        </w:trPr>
        <w:tc>
          <w:tcPr>
            <w:tcW w:w="0" w:type="auto"/>
            <w:tcBorders>
              <w:bottom w:val="single" w:sz="4" w:space="0" w:color="auto"/>
            </w:tcBorders>
            <w:shd w:val="clear" w:color="auto" w:fill="FFFFFF"/>
          </w:tcPr>
          <w:p w14:paraId="71047118" w14:textId="77777777" w:rsidR="00E64292" w:rsidRPr="00920C08" w:rsidRDefault="00E64292" w:rsidP="002E5DE9">
            <w:pPr>
              <w:pStyle w:val="TableParagraph"/>
              <w:tabs>
                <w:tab w:val="left" w:pos="472"/>
              </w:tabs>
              <w:spacing w:line="360" w:lineRule="auto"/>
              <w:ind w:left="431" w:right="97" w:hanging="284"/>
              <w:jc w:val="both"/>
              <w:rPr>
                <w:color w:val="767171"/>
                <w:sz w:val="20"/>
                <w:szCs w:val="20"/>
                <w:lang w:val="es-DO"/>
              </w:rPr>
            </w:pPr>
            <w:r w:rsidRPr="00920C08">
              <w:rPr>
                <w:b/>
                <w:color w:val="767171"/>
                <w:sz w:val="20"/>
                <w:szCs w:val="20"/>
                <w:lang w:val="es-DO"/>
              </w:rPr>
              <w:t xml:space="preserve">2.3 </w:t>
            </w:r>
            <w:r w:rsidRPr="00920C08">
              <w:rPr>
                <w:color w:val="767171"/>
                <w:sz w:val="20"/>
                <w:szCs w:val="20"/>
                <w:lang w:val="es-DO"/>
              </w:rPr>
              <w:t xml:space="preserve"> Fortalecimiento de la coordinación interinstitucional para la gestión de sistema de alerta temprana y la respuesta a nivel Nacional, Regional,  provincial, municipal</w:t>
            </w:r>
            <w:r w:rsidRPr="00920C08">
              <w:rPr>
                <w:color w:val="767171"/>
                <w:spacing w:val="-3"/>
                <w:sz w:val="20"/>
                <w:szCs w:val="20"/>
                <w:lang w:val="es-DO"/>
              </w:rPr>
              <w:t xml:space="preserve"> </w:t>
            </w:r>
            <w:r w:rsidRPr="00920C08">
              <w:rPr>
                <w:color w:val="767171"/>
                <w:sz w:val="20"/>
                <w:szCs w:val="20"/>
                <w:lang w:val="es-DO"/>
              </w:rPr>
              <w:t>y Comunal.</w:t>
            </w:r>
          </w:p>
          <w:p w14:paraId="5273A76B" w14:textId="77777777" w:rsidR="00E64292" w:rsidRPr="00920C08" w:rsidRDefault="00E64292" w:rsidP="002E5DE9">
            <w:pPr>
              <w:pStyle w:val="TableParagraph"/>
              <w:tabs>
                <w:tab w:val="left" w:pos="1215"/>
              </w:tabs>
              <w:spacing w:line="360" w:lineRule="auto"/>
              <w:ind w:right="95"/>
              <w:jc w:val="both"/>
              <w:rPr>
                <w:color w:val="767171"/>
                <w:sz w:val="20"/>
                <w:szCs w:val="20"/>
                <w:lang w:val="es-DO"/>
              </w:rPr>
            </w:pPr>
            <w:r w:rsidRPr="00920C08">
              <w:rPr>
                <w:color w:val="767171"/>
                <w:sz w:val="20"/>
                <w:szCs w:val="20"/>
                <w:lang w:val="es-DO"/>
              </w:rPr>
              <w:tab/>
            </w:r>
          </w:p>
          <w:p w14:paraId="39EA9DE5" w14:textId="77777777" w:rsidR="00E64292" w:rsidRPr="00920C08" w:rsidRDefault="00E64292" w:rsidP="002E5DE9">
            <w:pPr>
              <w:pStyle w:val="TableParagraph"/>
              <w:tabs>
                <w:tab w:val="left" w:pos="1129"/>
              </w:tabs>
              <w:spacing w:line="360" w:lineRule="auto"/>
              <w:ind w:right="95"/>
              <w:jc w:val="both"/>
              <w:rPr>
                <w:color w:val="767171"/>
                <w:sz w:val="20"/>
                <w:szCs w:val="20"/>
                <w:lang w:val="es-DO"/>
              </w:rPr>
            </w:pPr>
          </w:p>
          <w:p w14:paraId="78B834DA" w14:textId="77777777" w:rsidR="00E64292" w:rsidRPr="00920C08" w:rsidRDefault="00E64292" w:rsidP="002E5DE9">
            <w:pPr>
              <w:pStyle w:val="TableParagraph"/>
              <w:tabs>
                <w:tab w:val="left" w:pos="1129"/>
              </w:tabs>
              <w:spacing w:line="360" w:lineRule="auto"/>
              <w:ind w:right="95"/>
              <w:jc w:val="both"/>
              <w:rPr>
                <w:color w:val="767171"/>
                <w:sz w:val="20"/>
                <w:szCs w:val="20"/>
                <w:lang w:val="es-DO"/>
              </w:rPr>
            </w:pPr>
          </w:p>
        </w:tc>
        <w:tc>
          <w:tcPr>
            <w:tcW w:w="0" w:type="auto"/>
          </w:tcPr>
          <w:p w14:paraId="4DD08728" w14:textId="77777777" w:rsidR="00E64292" w:rsidRPr="00920C08" w:rsidRDefault="00E64292" w:rsidP="002E5DE9">
            <w:pPr>
              <w:pStyle w:val="TableParagraph"/>
              <w:numPr>
                <w:ilvl w:val="2"/>
                <w:numId w:val="9"/>
              </w:numPr>
              <w:tabs>
                <w:tab w:val="left" w:pos="668"/>
              </w:tabs>
              <w:spacing w:line="360" w:lineRule="auto"/>
              <w:ind w:left="583" w:right="96" w:hanging="476"/>
              <w:jc w:val="both"/>
              <w:rPr>
                <w:color w:val="767171"/>
                <w:sz w:val="20"/>
                <w:szCs w:val="20"/>
                <w:lang w:val="es-DO"/>
              </w:rPr>
            </w:pPr>
            <w:r w:rsidRPr="00920C08">
              <w:rPr>
                <w:color w:val="767171"/>
                <w:sz w:val="20"/>
                <w:szCs w:val="20"/>
                <w:lang w:val="es-DO"/>
              </w:rPr>
              <w:t xml:space="preserve"> Desarrollo una red de sistemas robustos y redundantes de comunicaciones y monitoreo 24/7, sobre todas las amenazas que afectan al territorio nacional, velando por una interoperabilidad con  enfoque </w:t>
            </w:r>
            <w:proofErr w:type="spellStart"/>
            <w:r w:rsidRPr="00920C08">
              <w:rPr>
                <w:color w:val="767171"/>
                <w:sz w:val="20"/>
                <w:szCs w:val="20"/>
                <w:lang w:val="es-DO"/>
              </w:rPr>
              <w:t>multiamenazas</w:t>
            </w:r>
            <w:proofErr w:type="spellEnd"/>
            <w:r w:rsidRPr="00920C08">
              <w:rPr>
                <w:color w:val="767171"/>
                <w:sz w:val="20"/>
                <w:szCs w:val="20"/>
                <w:lang w:val="es-DO"/>
              </w:rPr>
              <w:t>.</w:t>
            </w:r>
          </w:p>
          <w:p w14:paraId="53DDDC07" w14:textId="77777777" w:rsidR="00E64292" w:rsidRPr="00920C08" w:rsidRDefault="00E64292" w:rsidP="002E5DE9">
            <w:pPr>
              <w:pStyle w:val="TableParagraph"/>
              <w:tabs>
                <w:tab w:val="left" w:pos="668"/>
              </w:tabs>
              <w:spacing w:line="360" w:lineRule="auto"/>
              <w:ind w:left="583" w:right="96" w:hanging="476"/>
              <w:jc w:val="both"/>
              <w:rPr>
                <w:color w:val="767171"/>
                <w:sz w:val="20"/>
                <w:szCs w:val="20"/>
                <w:lang w:val="es-DO"/>
              </w:rPr>
            </w:pPr>
            <w:r w:rsidRPr="00920C08">
              <w:rPr>
                <w:color w:val="767171"/>
                <w:spacing w:val="-19"/>
                <w:sz w:val="20"/>
                <w:szCs w:val="20"/>
                <w:lang w:val="es-DO"/>
              </w:rPr>
              <w:t xml:space="preserve">2.3.2 </w:t>
            </w:r>
            <w:r w:rsidRPr="00920C08">
              <w:rPr>
                <w:color w:val="767171"/>
                <w:sz w:val="20"/>
                <w:szCs w:val="20"/>
                <w:lang w:val="es-DO"/>
              </w:rPr>
              <w:t>Formación en  profesionales especialistas en gestión de riesgo, en la preparación, en el monitoreo y evaluación de las diversas amenazas y en general  fortalecer las capacidades en la reducción y preparación para emergencia y desastre</w:t>
            </w:r>
            <w:r w:rsidRPr="00920C08">
              <w:rPr>
                <w:color w:val="767171"/>
                <w:w w:val="67"/>
                <w:sz w:val="20"/>
                <w:szCs w:val="20"/>
                <w:lang w:val="es-DO"/>
              </w:rPr>
              <w:t>.</w:t>
            </w:r>
            <w:r w:rsidRPr="00920C08">
              <w:rPr>
                <w:color w:val="767171"/>
                <w:spacing w:val="-27"/>
                <w:sz w:val="20"/>
                <w:szCs w:val="20"/>
                <w:lang w:val="es-DO"/>
              </w:rPr>
              <w:t xml:space="preserve"> </w:t>
            </w:r>
          </w:p>
        </w:tc>
      </w:tr>
      <w:tr w:rsidR="00920C08" w:rsidRPr="00920C08" w14:paraId="58C3C18F" w14:textId="77777777" w:rsidTr="002E5DE9">
        <w:trPr>
          <w:trHeight w:val="620"/>
        </w:trPr>
        <w:tc>
          <w:tcPr>
            <w:tcW w:w="0" w:type="auto"/>
            <w:tcBorders>
              <w:top w:val="single" w:sz="4" w:space="0" w:color="auto"/>
              <w:bottom w:val="single" w:sz="4" w:space="0" w:color="auto"/>
            </w:tcBorders>
            <w:shd w:val="clear" w:color="auto" w:fill="002060"/>
          </w:tcPr>
          <w:p w14:paraId="47D5AC2E" w14:textId="77777777" w:rsidR="00E64292" w:rsidRPr="00920C08" w:rsidRDefault="00E64292" w:rsidP="002E5DE9">
            <w:pPr>
              <w:pStyle w:val="TableParagraph"/>
              <w:spacing w:before="2" w:line="360" w:lineRule="auto"/>
              <w:ind w:left="474"/>
              <w:rPr>
                <w:b/>
                <w:color w:val="767171"/>
                <w:sz w:val="20"/>
                <w:szCs w:val="20"/>
                <w:lang w:val="es-DO"/>
              </w:rPr>
            </w:pPr>
            <w:r w:rsidRPr="00920C08">
              <w:rPr>
                <w:b/>
                <w:color w:val="767171"/>
                <w:sz w:val="20"/>
                <w:szCs w:val="20"/>
                <w:lang w:val="es-DO"/>
              </w:rPr>
              <w:lastRenderedPageBreak/>
              <w:t>Objetivos Específicos</w:t>
            </w:r>
          </w:p>
        </w:tc>
        <w:tc>
          <w:tcPr>
            <w:tcW w:w="0" w:type="auto"/>
            <w:shd w:val="clear" w:color="auto" w:fill="002060"/>
          </w:tcPr>
          <w:p w14:paraId="6B3B3095" w14:textId="77777777" w:rsidR="00E64292" w:rsidRPr="00920C08" w:rsidRDefault="00E64292" w:rsidP="002E5DE9">
            <w:pPr>
              <w:pStyle w:val="TableParagraph"/>
              <w:tabs>
                <w:tab w:val="left" w:pos="736"/>
              </w:tabs>
              <w:spacing w:before="2" w:line="360" w:lineRule="auto"/>
              <w:ind w:left="474"/>
              <w:rPr>
                <w:b/>
                <w:color w:val="767171"/>
                <w:sz w:val="20"/>
                <w:szCs w:val="20"/>
                <w:lang w:val="es-DO"/>
              </w:rPr>
            </w:pPr>
            <w:r w:rsidRPr="00920C08">
              <w:rPr>
                <w:b/>
                <w:color w:val="767171"/>
                <w:sz w:val="20"/>
                <w:szCs w:val="20"/>
                <w:lang w:val="es-DO"/>
              </w:rPr>
              <w:t>Líneas de acciones / Estrategia Derivada</w:t>
            </w:r>
          </w:p>
        </w:tc>
      </w:tr>
      <w:tr w:rsidR="00920C08" w:rsidRPr="00920C08" w14:paraId="3D30BC1E" w14:textId="77777777" w:rsidTr="002E5DE9">
        <w:trPr>
          <w:trHeight w:val="1271"/>
        </w:trPr>
        <w:tc>
          <w:tcPr>
            <w:tcW w:w="0" w:type="auto"/>
            <w:tcBorders>
              <w:top w:val="single" w:sz="4" w:space="0" w:color="auto"/>
              <w:bottom w:val="single" w:sz="4" w:space="0" w:color="auto"/>
            </w:tcBorders>
          </w:tcPr>
          <w:p w14:paraId="68E5677C" w14:textId="77777777" w:rsidR="00E64292" w:rsidRPr="00920C08" w:rsidRDefault="00E64292" w:rsidP="002E5DE9">
            <w:pPr>
              <w:pStyle w:val="TableParagraph"/>
              <w:tabs>
                <w:tab w:val="left" w:pos="472"/>
              </w:tabs>
              <w:spacing w:line="360" w:lineRule="auto"/>
              <w:ind w:left="431" w:right="97" w:hanging="284"/>
              <w:jc w:val="both"/>
              <w:rPr>
                <w:color w:val="767171"/>
                <w:w w:val="75"/>
                <w:sz w:val="20"/>
                <w:szCs w:val="20"/>
                <w:lang w:val="es-DO"/>
              </w:rPr>
            </w:pPr>
            <w:r w:rsidRPr="00920C08">
              <w:rPr>
                <w:b/>
                <w:color w:val="767171"/>
                <w:sz w:val="20"/>
                <w:szCs w:val="20"/>
                <w:lang w:val="es-DO"/>
              </w:rPr>
              <w:t xml:space="preserve">2.4 </w:t>
            </w:r>
            <w:r w:rsidRPr="00920C08">
              <w:rPr>
                <w:color w:val="767171"/>
                <w:sz w:val="20"/>
                <w:szCs w:val="20"/>
                <w:lang w:val="es-DO"/>
              </w:rPr>
              <w:t>Capacitación y Preparación para la respuesta y la  gestión de riesgo a nivel nacional, Regional,  provincial, municipal</w:t>
            </w:r>
            <w:r w:rsidRPr="00920C08">
              <w:rPr>
                <w:color w:val="767171"/>
                <w:spacing w:val="-3"/>
                <w:sz w:val="20"/>
                <w:szCs w:val="20"/>
                <w:lang w:val="es-DO"/>
              </w:rPr>
              <w:t xml:space="preserve"> </w:t>
            </w:r>
            <w:r w:rsidRPr="00920C08">
              <w:rPr>
                <w:color w:val="767171"/>
                <w:sz w:val="20"/>
                <w:szCs w:val="20"/>
                <w:lang w:val="es-DO"/>
              </w:rPr>
              <w:t xml:space="preserve">y Comunal. </w:t>
            </w:r>
            <w:r w:rsidRPr="00920C08">
              <w:rPr>
                <w:color w:val="767171"/>
                <w:w w:val="75"/>
                <w:sz w:val="20"/>
                <w:szCs w:val="20"/>
                <w:lang w:val="es-DO"/>
              </w:rPr>
              <w:t xml:space="preserve"> </w:t>
            </w:r>
          </w:p>
          <w:p w14:paraId="43BFE666" w14:textId="77777777" w:rsidR="00E64292" w:rsidRPr="00920C08" w:rsidRDefault="00E64292" w:rsidP="002E5DE9">
            <w:pPr>
              <w:pStyle w:val="TableParagraph"/>
              <w:tabs>
                <w:tab w:val="left" w:pos="472"/>
              </w:tabs>
              <w:spacing w:line="360" w:lineRule="auto"/>
              <w:ind w:right="97"/>
              <w:rPr>
                <w:b/>
                <w:color w:val="767171"/>
                <w:sz w:val="20"/>
                <w:szCs w:val="20"/>
                <w:lang w:val="es-DO"/>
              </w:rPr>
            </w:pPr>
          </w:p>
        </w:tc>
        <w:tc>
          <w:tcPr>
            <w:tcW w:w="0" w:type="auto"/>
          </w:tcPr>
          <w:p w14:paraId="33F6B58A" w14:textId="77777777" w:rsidR="00E64292" w:rsidRPr="00920C08" w:rsidRDefault="00E64292" w:rsidP="002E5DE9">
            <w:pPr>
              <w:pStyle w:val="TableParagraph"/>
              <w:tabs>
                <w:tab w:val="left" w:pos="736"/>
              </w:tabs>
              <w:spacing w:before="3" w:line="360" w:lineRule="auto"/>
              <w:ind w:left="583" w:right="99" w:hanging="476"/>
              <w:jc w:val="both"/>
              <w:rPr>
                <w:color w:val="767171"/>
                <w:sz w:val="20"/>
                <w:szCs w:val="20"/>
                <w:lang w:val="es-DO"/>
              </w:rPr>
            </w:pPr>
            <w:r w:rsidRPr="00920C08">
              <w:rPr>
                <w:color w:val="767171"/>
                <w:sz w:val="20"/>
                <w:szCs w:val="20"/>
                <w:lang w:val="es-DO"/>
              </w:rPr>
              <w:t xml:space="preserve">2.4.1 Adquisición de  flotilla vehicular, equipos de radio comunicación y de tecnología de la información </w:t>
            </w:r>
            <w:r w:rsidRPr="00920C08">
              <w:rPr>
                <w:color w:val="767171"/>
                <w:spacing w:val="24"/>
                <w:sz w:val="20"/>
                <w:szCs w:val="20"/>
                <w:lang w:val="es-DO"/>
              </w:rPr>
              <w:t xml:space="preserve"> </w:t>
            </w:r>
            <w:r w:rsidRPr="00920C08">
              <w:rPr>
                <w:color w:val="767171"/>
                <w:sz w:val="20"/>
                <w:szCs w:val="20"/>
                <w:lang w:val="es-DO"/>
              </w:rPr>
              <w:t>para</w:t>
            </w:r>
            <w:r w:rsidRPr="00920C08">
              <w:rPr>
                <w:color w:val="767171"/>
                <w:spacing w:val="25"/>
                <w:sz w:val="20"/>
                <w:szCs w:val="20"/>
                <w:lang w:val="es-DO"/>
              </w:rPr>
              <w:t xml:space="preserve"> </w:t>
            </w:r>
            <w:r w:rsidRPr="00920C08">
              <w:rPr>
                <w:color w:val="767171"/>
                <w:sz w:val="20"/>
                <w:szCs w:val="20"/>
                <w:lang w:val="es-DO"/>
              </w:rPr>
              <w:t>eficaz</w:t>
            </w:r>
            <w:r w:rsidRPr="00920C08">
              <w:rPr>
                <w:color w:val="767171"/>
                <w:spacing w:val="24"/>
                <w:sz w:val="20"/>
                <w:szCs w:val="20"/>
                <w:lang w:val="es-DO"/>
              </w:rPr>
              <w:t xml:space="preserve"> </w:t>
            </w:r>
            <w:r w:rsidRPr="00920C08">
              <w:rPr>
                <w:color w:val="767171"/>
                <w:sz w:val="20"/>
                <w:szCs w:val="20"/>
                <w:lang w:val="es-DO"/>
              </w:rPr>
              <w:t>y</w:t>
            </w:r>
            <w:r w:rsidRPr="00920C08">
              <w:rPr>
                <w:color w:val="767171"/>
                <w:spacing w:val="25"/>
                <w:sz w:val="20"/>
                <w:szCs w:val="20"/>
                <w:lang w:val="es-DO"/>
              </w:rPr>
              <w:t xml:space="preserve"> </w:t>
            </w:r>
            <w:r w:rsidRPr="00920C08">
              <w:rPr>
                <w:color w:val="767171"/>
                <w:sz w:val="20"/>
                <w:szCs w:val="20"/>
                <w:lang w:val="es-DO"/>
              </w:rPr>
              <w:t>rápida</w:t>
            </w:r>
            <w:r w:rsidRPr="00920C08">
              <w:rPr>
                <w:color w:val="767171"/>
                <w:spacing w:val="24"/>
                <w:sz w:val="20"/>
                <w:szCs w:val="20"/>
                <w:lang w:val="es-DO"/>
              </w:rPr>
              <w:t xml:space="preserve"> </w:t>
            </w:r>
            <w:r w:rsidRPr="00920C08">
              <w:rPr>
                <w:color w:val="767171"/>
                <w:sz w:val="20"/>
                <w:szCs w:val="20"/>
                <w:lang w:val="es-DO"/>
              </w:rPr>
              <w:t>respuesta</w:t>
            </w:r>
            <w:r w:rsidRPr="00920C08">
              <w:rPr>
                <w:color w:val="767171"/>
                <w:spacing w:val="25"/>
                <w:sz w:val="20"/>
                <w:szCs w:val="20"/>
                <w:lang w:val="es-DO"/>
              </w:rPr>
              <w:t xml:space="preserve"> </w:t>
            </w:r>
            <w:r w:rsidRPr="00920C08">
              <w:rPr>
                <w:color w:val="767171"/>
                <w:sz w:val="20"/>
                <w:szCs w:val="20"/>
                <w:lang w:val="es-DO"/>
              </w:rPr>
              <w:t>a</w:t>
            </w:r>
            <w:r w:rsidRPr="00920C08">
              <w:rPr>
                <w:color w:val="767171"/>
                <w:spacing w:val="25"/>
                <w:sz w:val="20"/>
                <w:szCs w:val="20"/>
                <w:lang w:val="es-DO"/>
              </w:rPr>
              <w:t xml:space="preserve"> </w:t>
            </w:r>
            <w:r w:rsidRPr="00920C08">
              <w:rPr>
                <w:color w:val="767171"/>
                <w:sz w:val="20"/>
                <w:szCs w:val="20"/>
                <w:lang w:val="es-DO"/>
              </w:rPr>
              <w:t>emergencia</w:t>
            </w:r>
            <w:r w:rsidRPr="00920C08">
              <w:rPr>
                <w:color w:val="767171"/>
                <w:spacing w:val="25"/>
                <w:sz w:val="20"/>
                <w:szCs w:val="20"/>
                <w:lang w:val="es-DO"/>
              </w:rPr>
              <w:t xml:space="preserve"> </w:t>
            </w:r>
            <w:r w:rsidRPr="00920C08">
              <w:rPr>
                <w:color w:val="767171"/>
                <w:sz w:val="20"/>
                <w:szCs w:val="20"/>
                <w:lang w:val="es-DO"/>
              </w:rPr>
              <w:t>y desastre.</w:t>
            </w:r>
          </w:p>
          <w:p w14:paraId="1A9F4AD9" w14:textId="77777777" w:rsidR="00E64292" w:rsidRPr="00920C08" w:rsidRDefault="00E64292" w:rsidP="002E5DE9">
            <w:pPr>
              <w:pStyle w:val="TableParagraph"/>
              <w:tabs>
                <w:tab w:val="left" w:pos="736"/>
              </w:tabs>
              <w:spacing w:before="3" w:line="360" w:lineRule="auto"/>
              <w:ind w:left="583" w:right="99" w:hanging="476"/>
              <w:jc w:val="both"/>
              <w:rPr>
                <w:color w:val="767171"/>
                <w:sz w:val="20"/>
                <w:szCs w:val="20"/>
                <w:lang w:val="es-DO"/>
              </w:rPr>
            </w:pPr>
          </w:p>
          <w:p w14:paraId="6C0726E5" w14:textId="77777777" w:rsidR="00E64292" w:rsidRPr="00920C08" w:rsidRDefault="00E64292" w:rsidP="002E5DE9">
            <w:pPr>
              <w:pStyle w:val="TableParagraph"/>
              <w:tabs>
                <w:tab w:val="left" w:pos="736"/>
              </w:tabs>
              <w:spacing w:before="3" w:line="360" w:lineRule="auto"/>
              <w:ind w:left="583" w:right="99" w:hanging="476"/>
              <w:jc w:val="both"/>
              <w:rPr>
                <w:color w:val="767171"/>
                <w:sz w:val="20"/>
                <w:szCs w:val="20"/>
                <w:lang w:val="es-DO"/>
              </w:rPr>
            </w:pPr>
            <w:r w:rsidRPr="00920C08">
              <w:rPr>
                <w:color w:val="767171"/>
                <w:sz w:val="20"/>
                <w:szCs w:val="20"/>
                <w:lang w:val="es-DO"/>
              </w:rPr>
              <w:t>2.4.2 Provincias preparadas para la gestión y ejecución de actividades de gestión de riesgo para el manejo de emergencia y desastre.</w:t>
            </w:r>
          </w:p>
          <w:p w14:paraId="696C04A4" w14:textId="77777777" w:rsidR="00E64292" w:rsidRPr="00920C08" w:rsidRDefault="00E64292" w:rsidP="002E5DE9">
            <w:pPr>
              <w:pStyle w:val="TableParagraph"/>
              <w:tabs>
                <w:tab w:val="left" w:pos="736"/>
              </w:tabs>
              <w:spacing w:before="3" w:line="360" w:lineRule="auto"/>
              <w:ind w:left="583" w:right="99" w:hanging="476"/>
              <w:jc w:val="both"/>
              <w:rPr>
                <w:color w:val="767171"/>
                <w:sz w:val="20"/>
                <w:szCs w:val="20"/>
                <w:lang w:val="es-DO"/>
              </w:rPr>
            </w:pPr>
          </w:p>
          <w:p w14:paraId="6FFB05AE" w14:textId="77777777" w:rsidR="00E64292" w:rsidRPr="00920C08" w:rsidRDefault="00E64292" w:rsidP="002E5DE9">
            <w:pPr>
              <w:pStyle w:val="TableParagraph"/>
              <w:tabs>
                <w:tab w:val="left" w:pos="736"/>
              </w:tabs>
              <w:spacing w:before="3" w:line="360" w:lineRule="auto"/>
              <w:ind w:left="583" w:right="99" w:hanging="476"/>
              <w:jc w:val="both"/>
              <w:rPr>
                <w:color w:val="767171"/>
                <w:sz w:val="20"/>
                <w:szCs w:val="20"/>
                <w:lang w:val="es-DO"/>
              </w:rPr>
            </w:pPr>
            <w:r w:rsidRPr="00920C08">
              <w:rPr>
                <w:color w:val="767171"/>
                <w:sz w:val="20"/>
                <w:szCs w:val="20"/>
                <w:lang w:val="es-DO"/>
              </w:rPr>
              <w:t xml:space="preserve">2.4.3 Diseño de herramientas para la gestión  de la emergencia y desastre. </w:t>
            </w:r>
          </w:p>
          <w:p w14:paraId="0C15D8F4" w14:textId="77777777" w:rsidR="00E64292" w:rsidRPr="00920C08" w:rsidRDefault="00E64292" w:rsidP="002E5DE9">
            <w:pPr>
              <w:pStyle w:val="TableParagraph"/>
              <w:tabs>
                <w:tab w:val="left" w:pos="736"/>
              </w:tabs>
              <w:spacing w:before="3" w:line="360" w:lineRule="auto"/>
              <w:ind w:right="99"/>
              <w:rPr>
                <w:color w:val="767171"/>
                <w:sz w:val="20"/>
                <w:szCs w:val="20"/>
                <w:lang w:val="es-DO"/>
              </w:rPr>
            </w:pPr>
          </w:p>
        </w:tc>
      </w:tr>
      <w:tr w:rsidR="00920C08" w:rsidRPr="00920C08" w14:paraId="5865FF53" w14:textId="77777777" w:rsidTr="002E5DE9">
        <w:trPr>
          <w:trHeight w:val="2181"/>
        </w:trPr>
        <w:tc>
          <w:tcPr>
            <w:tcW w:w="0" w:type="auto"/>
            <w:tcBorders>
              <w:top w:val="single" w:sz="4" w:space="0" w:color="auto"/>
              <w:bottom w:val="single" w:sz="4" w:space="0" w:color="auto"/>
            </w:tcBorders>
          </w:tcPr>
          <w:p w14:paraId="11AD9C93" w14:textId="77777777" w:rsidR="00E64292" w:rsidRPr="00920C08" w:rsidRDefault="00E64292" w:rsidP="002E5DE9">
            <w:pPr>
              <w:pStyle w:val="TableParagraph"/>
              <w:tabs>
                <w:tab w:val="left" w:pos="472"/>
              </w:tabs>
              <w:spacing w:line="360" w:lineRule="auto"/>
              <w:ind w:left="572" w:right="97" w:hanging="465"/>
              <w:jc w:val="both"/>
              <w:rPr>
                <w:b/>
                <w:color w:val="767171"/>
                <w:spacing w:val="-3"/>
                <w:w w:val="95"/>
                <w:sz w:val="20"/>
                <w:szCs w:val="20"/>
                <w:lang w:val="es-DO"/>
              </w:rPr>
            </w:pPr>
            <w:r w:rsidRPr="00920C08">
              <w:rPr>
                <w:b/>
                <w:color w:val="767171"/>
                <w:sz w:val="20"/>
                <w:szCs w:val="20"/>
                <w:lang w:val="es-DO"/>
              </w:rPr>
              <w:t xml:space="preserve">2.5 </w:t>
            </w:r>
            <w:r w:rsidRPr="00920C08">
              <w:rPr>
                <w:color w:val="767171"/>
                <w:sz w:val="20"/>
                <w:szCs w:val="20"/>
                <w:lang w:val="es-DO"/>
              </w:rPr>
              <w:t xml:space="preserve">Fortalecer las capacidades públicas, privadas y comunitarias existentes en RRD, para mejorar la </w:t>
            </w:r>
            <w:proofErr w:type="spellStart"/>
            <w:r w:rsidRPr="00920C08">
              <w:rPr>
                <w:color w:val="767171"/>
                <w:sz w:val="20"/>
                <w:szCs w:val="20"/>
                <w:lang w:val="es-DO"/>
              </w:rPr>
              <w:t>Resiliencia</w:t>
            </w:r>
            <w:proofErr w:type="spellEnd"/>
            <w:r w:rsidRPr="00920C08">
              <w:rPr>
                <w:color w:val="767171"/>
                <w:sz w:val="20"/>
                <w:szCs w:val="20"/>
                <w:lang w:val="es-DO"/>
              </w:rPr>
              <w:t>.</w:t>
            </w:r>
            <w:r w:rsidRPr="00920C08">
              <w:rPr>
                <w:b/>
                <w:color w:val="767171"/>
                <w:spacing w:val="-3"/>
                <w:w w:val="95"/>
                <w:sz w:val="20"/>
                <w:szCs w:val="20"/>
                <w:lang w:val="es-DO"/>
              </w:rPr>
              <w:t xml:space="preserve"> </w:t>
            </w:r>
          </w:p>
          <w:p w14:paraId="4C5C666E" w14:textId="77777777" w:rsidR="00E64292" w:rsidRPr="00920C08" w:rsidRDefault="00E64292" w:rsidP="002E5DE9">
            <w:pPr>
              <w:pStyle w:val="TableParagraph"/>
              <w:tabs>
                <w:tab w:val="left" w:pos="472"/>
              </w:tabs>
              <w:spacing w:line="360" w:lineRule="auto"/>
              <w:ind w:right="97"/>
              <w:rPr>
                <w:color w:val="767171"/>
                <w:sz w:val="20"/>
                <w:szCs w:val="20"/>
                <w:lang w:val="es-DO"/>
              </w:rPr>
            </w:pPr>
          </w:p>
        </w:tc>
        <w:tc>
          <w:tcPr>
            <w:tcW w:w="0" w:type="auto"/>
          </w:tcPr>
          <w:p w14:paraId="0FD25830" w14:textId="77777777" w:rsidR="00E64292" w:rsidRPr="00920C08" w:rsidRDefault="00E64292" w:rsidP="002E5DE9">
            <w:pPr>
              <w:pStyle w:val="TableParagraph"/>
              <w:tabs>
                <w:tab w:val="left" w:pos="668"/>
              </w:tabs>
              <w:spacing w:line="360" w:lineRule="auto"/>
              <w:ind w:left="724" w:right="96" w:hanging="617"/>
              <w:jc w:val="both"/>
              <w:rPr>
                <w:color w:val="767171"/>
                <w:sz w:val="20"/>
                <w:szCs w:val="20"/>
                <w:lang w:val="es-DO"/>
              </w:rPr>
            </w:pPr>
            <w:r w:rsidRPr="00920C08">
              <w:rPr>
                <w:color w:val="767171"/>
                <w:sz w:val="20"/>
                <w:szCs w:val="20"/>
                <w:lang w:val="es-DO"/>
              </w:rPr>
              <w:t>2.5.1 Desarrollo de las capacidades técnicas, humanas, institucionales</w:t>
            </w:r>
            <w:r w:rsidRPr="00920C08">
              <w:rPr>
                <w:color w:val="767171"/>
                <w:w w:val="80"/>
                <w:sz w:val="20"/>
                <w:szCs w:val="20"/>
                <w:lang w:val="es-DO"/>
              </w:rPr>
              <w:t xml:space="preserve">, </w:t>
            </w:r>
            <w:r w:rsidRPr="00920C08">
              <w:rPr>
                <w:color w:val="767171"/>
                <w:spacing w:val="-38"/>
                <w:w w:val="80"/>
                <w:sz w:val="20"/>
                <w:szCs w:val="20"/>
                <w:lang w:val="es-DO"/>
              </w:rPr>
              <w:t xml:space="preserve"> </w:t>
            </w:r>
            <w:r w:rsidRPr="00920C08">
              <w:rPr>
                <w:color w:val="767171"/>
                <w:sz w:val="20"/>
                <w:szCs w:val="20"/>
                <w:lang w:val="es-DO"/>
              </w:rPr>
              <w:t>las comunidades y gobiernos locales   frente  a  las emergencias y desastres.</w:t>
            </w:r>
          </w:p>
          <w:p w14:paraId="138DF531" w14:textId="77777777" w:rsidR="00E64292" w:rsidRPr="00920C08" w:rsidRDefault="00E64292" w:rsidP="002E5DE9">
            <w:pPr>
              <w:pStyle w:val="TableParagraph"/>
              <w:tabs>
                <w:tab w:val="left" w:pos="668"/>
              </w:tabs>
              <w:spacing w:line="360" w:lineRule="auto"/>
              <w:ind w:left="724" w:right="96" w:hanging="617"/>
              <w:jc w:val="both"/>
              <w:rPr>
                <w:color w:val="767171"/>
                <w:sz w:val="20"/>
                <w:szCs w:val="20"/>
                <w:lang w:val="es-DO"/>
              </w:rPr>
            </w:pPr>
          </w:p>
          <w:p w14:paraId="480424C7" w14:textId="77777777" w:rsidR="00E64292" w:rsidRPr="00920C08" w:rsidRDefault="00E64292" w:rsidP="002E5DE9">
            <w:pPr>
              <w:pStyle w:val="TableParagraph"/>
              <w:tabs>
                <w:tab w:val="left" w:pos="668"/>
              </w:tabs>
              <w:spacing w:line="360" w:lineRule="auto"/>
              <w:ind w:left="724" w:right="96" w:hanging="617"/>
              <w:jc w:val="both"/>
              <w:rPr>
                <w:color w:val="767171"/>
                <w:sz w:val="20"/>
                <w:szCs w:val="20"/>
                <w:lang w:val="es-DO"/>
              </w:rPr>
            </w:pPr>
            <w:r w:rsidRPr="00920C08">
              <w:rPr>
                <w:color w:val="767171"/>
                <w:sz w:val="20"/>
                <w:szCs w:val="20"/>
                <w:lang w:val="es-DO"/>
              </w:rPr>
              <w:t xml:space="preserve">2.5.2 Diseño de programas de preparación, formación y capacitación. </w:t>
            </w:r>
          </w:p>
          <w:p w14:paraId="6203C72C" w14:textId="77777777" w:rsidR="00E64292" w:rsidRPr="00920C08" w:rsidRDefault="00E64292" w:rsidP="002E5DE9">
            <w:pPr>
              <w:pStyle w:val="TableParagraph"/>
              <w:tabs>
                <w:tab w:val="left" w:pos="668"/>
              </w:tabs>
              <w:spacing w:line="360" w:lineRule="auto"/>
              <w:ind w:left="724" w:right="96" w:hanging="617"/>
              <w:jc w:val="both"/>
              <w:rPr>
                <w:color w:val="767171"/>
                <w:sz w:val="20"/>
                <w:szCs w:val="20"/>
                <w:lang w:val="es-DO"/>
              </w:rPr>
            </w:pPr>
          </w:p>
          <w:p w14:paraId="45FCDDDE" w14:textId="77777777" w:rsidR="00E64292" w:rsidRPr="00920C08" w:rsidRDefault="00E64292" w:rsidP="002E5DE9">
            <w:pPr>
              <w:pStyle w:val="TableParagraph"/>
              <w:tabs>
                <w:tab w:val="left" w:pos="668"/>
              </w:tabs>
              <w:spacing w:line="360" w:lineRule="auto"/>
              <w:ind w:left="724" w:right="96" w:hanging="617"/>
              <w:jc w:val="both"/>
              <w:rPr>
                <w:color w:val="767171"/>
                <w:sz w:val="20"/>
                <w:szCs w:val="20"/>
                <w:lang w:val="es-DO"/>
              </w:rPr>
            </w:pPr>
            <w:r w:rsidRPr="00920C08">
              <w:rPr>
                <w:color w:val="767171"/>
                <w:sz w:val="20"/>
                <w:szCs w:val="20"/>
                <w:lang w:val="es-DO"/>
              </w:rPr>
              <w:t xml:space="preserve">2.5.3 Formulación de  programas de  </w:t>
            </w:r>
            <w:proofErr w:type="spellStart"/>
            <w:r w:rsidRPr="00920C08">
              <w:rPr>
                <w:color w:val="767171"/>
                <w:sz w:val="20"/>
                <w:szCs w:val="20"/>
                <w:lang w:val="es-DO"/>
              </w:rPr>
              <w:t>de</w:t>
            </w:r>
            <w:proofErr w:type="spellEnd"/>
            <w:r w:rsidRPr="00920C08">
              <w:rPr>
                <w:color w:val="767171"/>
                <w:sz w:val="20"/>
                <w:szCs w:val="20"/>
                <w:lang w:val="es-DO"/>
              </w:rPr>
              <w:t xml:space="preserve"> información y difusión públicas.</w:t>
            </w:r>
          </w:p>
          <w:p w14:paraId="10D8634B" w14:textId="77777777" w:rsidR="00E64292" w:rsidRPr="00920C08" w:rsidRDefault="00E64292" w:rsidP="002E5DE9">
            <w:pPr>
              <w:pStyle w:val="TableParagraph"/>
              <w:tabs>
                <w:tab w:val="left" w:pos="668"/>
              </w:tabs>
              <w:spacing w:line="360" w:lineRule="auto"/>
              <w:ind w:right="96"/>
              <w:rPr>
                <w:color w:val="767171"/>
                <w:sz w:val="20"/>
                <w:szCs w:val="20"/>
                <w:lang w:val="es-DO"/>
              </w:rPr>
            </w:pPr>
            <w:r w:rsidRPr="00920C08">
              <w:rPr>
                <w:color w:val="767171"/>
                <w:w w:val="90"/>
                <w:sz w:val="20"/>
                <w:szCs w:val="20"/>
                <w:lang w:val="es-DO"/>
              </w:rPr>
              <w:t xml:space="preserve"> </w:t>
            </w:r>
          </w:p>
        </w:tc>
      </w:tr>
      <w:tr w:rsidR="00920C08" w:rsidRPr="00920C08" w14:paraId="66980D5B" w14:textId="77777777" w:rsidTr="002E5DE9">
        <w:trPr>
          <w:trHeight w:val="1271"/>
        </w:trPr>
        <w:tc>
          <w:tcPr>
            <w:tcW w:w="0" w:type="auto"/>
            <w:tcBorders>
              <w:top w:val="single" w:sz="4" w:space="0" w:color="auto"/>
            </w:tcBorders>
          </w:tcPr>
          <w:p w14:paraId="5C00ED24" w14:textId="77777777" w:rsidR="00E64292" w:rsidRPr="00920C08" w:rsidRDefault="00E64292" w:rsidP="002E5DE9">
            <w:pPr>
              <w:pStyle w:val="TableParagraph"/>
              <w:tabs>
                <w:tab w:val="left" w:pos="472"/>
              </w:tabs>
              <w:spacing w:line="360" w:lineRule="auto"/>
              <w:ind w:left="431" w:right="97" w:hanging="324"/>
              <w:jc w:val="both"/>
              <w:rPr>
                <w:color w:val="767171"/>
                <w:sz w:val="20"/>
                <w:szCs w:val="20"/>
                <w:lang w:val="es-DO"/>
              </w:rPr>
            </w:pPr>
            <w:r w:rsidRPr="00920C08">
              <w:rPr>
                <w:b/>
                <w:color w:val="767171"/>
                <w:sz w:val="20"/>
                <w:szCs w:val="20"/>
                <w:lang w:val="es-DO"/>
              </w:rPr>
              <w:t>2.6</w:t>
            </w:r>
            <w:r w:rsidRPr="00920C08">
              <w:rPr>
                <w:color w:val="767171"/>
                <w:sz w:val="20"/>
                <w:szCs w:val="20"/>
                <w:lang w:val="es-DO"/>
              </w:rPr>
              <w:t xml:space="preserve"> Fortalecer un sistema de comunicación robusto y redundante que actúe en situaciones de emergencia de manera eficaz y eficiente.</w:t>
            </w:r>
          </w:p>
          <w:p w14:paraId="2A965DB0" w14:textId="77777777" w:rsidR="00E64292" w:rsidRPr="00920C08" w:rsidRDefault="00E64292" w:rsidP="002E5DE9">
            <w:pPr>
              <w:pStyle w:val="TableParagraph"/>
              <w:tabs>
                <w:tab w:val="left" w:pos="472"/>
              </w:tabs>
              <w:spacing w:line="360" w:lineRule="auto"/>
              <w:ind w:right="97"/>
              <w:rPr>
                <w:color w:val="767171"/>
                <w:sz w:val="20"/>
                <w:szCs w:val="20"/>
                <w:lang w:val="es-DO"/>
              </w:rPr>
            </w:pPr>
          </w:p>
        </w:tc>
        <w:tc>
          <w:tcPr>
            <w:tcW w:w="0" w:type="auto"/>
          </w:tcPr>
          <w:p w14:paraId="6594FA15" w14:textId="77777777" w:rsidR="00E64292" w:rsidRPr="00920C08" w:rsidRDefault="00E64292" w:rsidP="002E5DE9">
            <w:pPr>
              <w:pStyle w:val="TableParagraph"/>
              <w:tabs>
                <w:tab w:val="left" w:pos="668"/>
              </w:tabs>
              <w:spacing w:line="360" w:lineRule="auto"/>
              <w:ind w:left="583" w:right="96" w:hanging="426"/>
              <w:jc w:val="both"/>
              <w:rPr>
                <w:color w:val="767171"/>
                <w:sz w:val="20"/>
                <w:szCs w:val="20"/>
                <w:lang w:val="es-DO"/>
              </w:rPr>
            </w:pPr>
            <w:r w:rsidRPr="00920C08">
              <w:rPr>
                <w:color w:val="767171"/>
                <w:sz w:val="20"/>
                <w:szCs w:val="20"/>
                <w:lang w:val="es-DO"/>
              </w:rPr>
              <w:t>2.6.1 Desarrollo de planes sectoriales Institucionales  y territoriales, en todos los niveles de la división política administrativo del país.</w:t>
            </w:r>
          </w:p>
          <w:p w14:paraId="1F4AECF8" w14:textId="77777777" w:rsidR="00E64292" w:rsidRPr="00920C08" w:rsidRDefault="00E64292" w:rsidP="002E5DE9">
            <w:pPr>
              <w:pStyle w:val="TableParagraph"/>
              <w:tabs>
                <w:tab w:val="left" w:pos="668"/>
              </w:tabs>
              <w:spacing w:line="360" w:lineRule="auto"/>
              <w:ind w:left="583" w:right="96" w:hanging="426"/>
              <w:jc w:val="both"/>
              <w:rPr>
                <w:color w:val="767171"/>
                <w:sz w:val="20"/>
                <w:szCs w:val="20"/>
                <w:lang w:val="es-DO"/>
              </w:rPr>
            </w:pPr>
          </w:p>
          <w:p w14:paraId="1871AACE" w14:textId="77777777" w:rsidR="00E64292" w:rsidRPr="00920C08" w:rsidRDefault="00E64292" w:rsidP="002E5DE9">
            <w:pPr>
              <w:pStyle w:val="TableParagraph"/>
              <w:tabs>
                <w:tab w:val="left" w:pos="668"/>
              </w:tabs>
              <w:spacing w:line="360" w:lineRule="auto"/>
              <w:ind w:left="583" w:right="96" w:hanging="426"/>
              <w:jc w:val="both"/>
              <w:rPr>
                <w:color w:val="767171"/>
                <w:sz w:val="20"/>
                <w:szCs w:val="20"/>
                <w:lang w:val="es-DO"/>
              </w:rPr>
            </w:pPr>
            <w:r w:rsidRPr="00920C08">
              <w:rPr>
                <w:color w:val="767171"/>
                <w:sz w:val="20"/>
                <w:szCs w:val="20"/>
                <w:lang w:val="es-DO"/>
              </w:rPr>
              <w:t>2.6.2 Desarrollo de un programa de mantenimiento de las infraestructuras de la comunicación.</w:t>
            </w:r>
          </w:p>
          <w:p w14:paraId="5BB269F7" w14:textId="77777777" w:rsidR="00E64292" w:rsidRPr="00920C08" w:rsidRDefault="00E64292" w:rsidP="002E5DE9">
            <w:pPr>
              <w:pStyle w:val="TableParagraph"/>
              <w:tabs>
                <w:tab w:val="left" w:pos="668"/>
              </w:tabs>
              <w:spacing w:line="360" w:lineRule="auto"/>
              <w:ind w:right="96"/>
              <w:rPr>
                <w:color w:val="767171"/>
                <w:sz w:val="20"/>
                <w:szCs w:val="20"/>
                <w:lang w:val="es-DO"/>
              </w:rPr>
            </w:pPr>
          </w:p>
        </w:tc>
      </w:tr>
    </w:tbl>
    <w:p w14:paraId="0001E540" w14:textId="77777777" w:rsidR="003615CD" w:rsidRPr="00920C08" w:rsidRDefault="003615CD" w:rsidP="00E167DD">
      <w:pPr>
        <w:tabs>
          <w:tab w:val="left" w:pos="0"/>
        </w:tabs>
        <w:spacing w:line="360" w:lineRule="auto"/>
        <w:jc w:val="both"/>
        <w:rPr>
          <w:lang w:eastAsia="es-DO"/>
        </w:rPr>
      </w:pPr>
    </w:p>
    <w:p w14:paraId="3685AFDA" w14:textId="77777777" w:rsidR="00E64292" w:rsidRPr="00920C08" w:rsidRDefault="00E64292" w:rsidP="00FE6D5D">
      <w:pPr>
        <w:tabs>
          <w:tab w:val="left" w:pos="0"/>
        </w:tabs>
        <w:spacing w:line="360" w:lineRule="auto"/>
        <w:jc w:val="center"/>
        <w:rPr>
          <w:b/>
          <w:bCs/>
          <w:lang w:val="es-US" w:eastAsia="es-DO"/>
        </w:rPr>
      </w:pPr>
    </w:p>
    <w:p w14:paraId="57D09B0E" w14:textId="77777777" w:rsidR="00E64292" w:rsidRPr="00920C08" w:rsidRDefault="00E64292" w:rsidP="00FE6D5D">
      <w:pPr>
        <w:tabs>
          <w:tab w:val="left" w:pos="0"/>
        </w:tabs>
        <w:spacing w:line="360" w:lineRule="auto"/>
        <w:jc w:val="center"/>
        <w:rPr>
          <w:b/>
          <w:bCs/>
          <w:lang w:val="es-US" w:eastAsia="es-DO"/>
        </w:rPr>
      </w:pPr>
    </w:p>
    <w:p w14:paraId="78D94751" w14:textId="77777777" w:rsidR="00E64292" w:rsidRPr="00920C08" w:rsidRDefault="00E64292" w:rsidP="00FE6D5D">
      <w:pPr>
        <w:tabs>
          <w:tab w:val="left" w:pos="0"/>
        </w:tabs>
        <w:spacing w:line="360" w:lineRule="auto"/>
        <w:jc w:val="center"/>
        <w:rPr>
          <w:b/>
          <w:bCs/>
          <w:lang w:val="es-US" w:eastAsia="es-DO"/>
        </w:rPr>
      </w:pPr>
    </w:p>
    <w:p w14:paraId="1F944EF3" w14:textId="77777777" w:rsidR="00E64292" w:rsidRPr="00920C08" w:rsidRDefault="00E64292" w:rsidP="00601B2B">
      <w:pPr>
        <w:pStyle w:val="Ttulo1"/>
        <w:rPr>
          <w:b w:val="0"/>
          <w:bCs/>
          <w:color w:val="767171"/>
          <w:lang w:eastAsia="es-DO"/>
        </w:rPr>
      </w:pPr>
    </w:p>
    <w:p w14:paraId="17A58DD5" w14:textId="77777777" w:rsidR="00E64292" w:rsidRPr="00920C08" w:rsidRDefault="00E64292" w:rsidP="00601B2B">
      <w:pPr>
        <w:pStyle w:val="Ttulo1"/>
        <w:rPr>
          <w:b w:val="0"/>
          <w:bCs/>
          <w:color w:val="767171"/>
          <w:lang w:eastAsia="es-DO"/>
        </w:rPr>
      </w:pPr>
    </w:p>
    <w:p w14:paraId="7A2F2839" w14:textId="77777777" w:rsidR="00601B2B" w:rsidRPr="00920C08" w:rsidRDefault="00FE6D5D" w:rsidP="00601B2B">
      <w:pPr>
        <w:pStyle w:val="Ttulo1"/>
        <w:rPr>
          <w:color w:val="767171"/>
        </w:rPr>
      </w:pPr>
      <w:r w:rsidRPr="00920C08">
        <w:rPr>
          <w:noProof/>
          <w:color w:val="767171"/>
          <w:lang w:val="es-US" w:eastAsia="es-US"/>
        </w:rPr>
        <mc:AlternateContent>
          <mc:Choice Requires="wps">
            <w:drawing>
              <wp:anchor distT="4294967295" distB="4294967295" distL="114300" distR="114300" simplePos="0" relativeHeight="251748352" behindDoc="0" locked="0" layoutInCell="1" allowOverlap="1" wp14:anchorId="1FCC4134" wp14:editId="38AECA81">
                <wp:simplePos x="0" y="0"/>
                <wp:positionH relativeFrom="margin">
                  <wp:align>center</wp:align>
                </wp:positionH>
                <wp:positionV relativeFrom="paragraph">
                  <wp:posOffset>321125</wp:posOffset>
                </wp:positionV>
                <wp:extent cx="463550" cy="0"/>
                <wp:effectExtent l="0" t="19050" r="31750" b="19050"/>
                <wp:wrapNone/>
                <wp:docPr id="8"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w16se="http://schemas.microsoft.com/office/word/2015/wordml/symex" xmlns:cx="http://schemas.microsoft.com/office/drawing/2014/chartex">
            <w:pict>
              <v:line w14:anchorId="6B9D9C99" id="Conector recto 8" o:spid="_x0000_s1026" style="position:absolute;z-index:25174835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25.3pt" to="36.5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" strokecolor="#ee2a24" strokeweight="2.25pt">
                <v:stroke joinstyle="miter"/>
                <w10:wrap anchorx="margin"/>
              </v:line>
            </w:pict>
          </mc:Fallback>
        </mc:AlternateContent>
      </w:r>
      <w:r w:rsidR="00601B2B" w:rsidRPr="00920C08">
        <w:rPr>
          <w:b w:val="0"/>
          <w:bCs/>
          <w:color w:val="767171"/>
          <w:lang w:eastAsia="es-DO"/>
        </w:rPr>
        <w:t xml:space="preserve">IV. </w:t>
      </w:r>
      <w:bookmarkStart w:id="7" w:name="_Toc117160673"/>
      <w:r w:rsidR="00601B2B" w:rsidRPr="00920C08">
        <w:rPr>
          <w:color w:val="767171"/>
        </w:rPr>
        <w:t>RESULTADOS MISIONALES</w:t>
      </w:r>
      <w:bookmarkEnd w:id="7"/>
    </w:p>
    <w:p w14:paraId="61644002" w14:textId="0E33F448" w:rsidR="00E167DD" w:rsidRPr="00920C08" w:rsidRDefault="00E167DD" w:rsidP="00FE6D5D">
      <w:pPr>
        <w:tabs>
          <w:tab w:val="left" w:pos="0"/>
        </w:tabs>
        <w:spacing w:line="360" w:lineRule="auto"/>
        <w:jc w:val="center"/>
        <w:rPr>
          <w:b/>
          <w:bCs/>
          <w:lang w:eastAsia="es-DO"/>
        </w:rPr>
      </w:pPr>
    </w:p>
    <w:p w14:paraId="62B1A51C" w14:textId="23202D0A" w:rsidR="0038535D" w:rsidRPr="00920C08" w:rsidRDefault="0038535D" w:rsidP="00E167DD">
      <w:pPr>
        <w:tabs>
          <w:tab w:val="left" w:pos="0"/>
        </w:tabs>
        <w:spacing w:line="360" w:lineRule="auto"/>
        <w:rPr>
          <w:b/>
          <w:bCs/>
          <w:lang w:eastAsia="es-DO"/>
        </w:rPr>
      </w:pPr>
    </w:p>
    <w:p w14:paraId="5DF86F8E" w14:textId="750BD9DB" w:rsidR="00E167DD" w:rsidRPr="00920C08" w:rsidRDefault="00E167DD" w:rsidP="00601B2B">
      <w:pPr>
        <w:rPr>
          <w:rFonts w:eastAsia="Calibri"/>
          <w:szCs w:val="36"/>
          <w:lang w:val="es-US"/>
        </w:rPr>
      </w:pPr>
      <w:r w:rsidRPr="00920C08">
        <w:rPr>
          <w:rFonts w:eastAsia="Calibri"/>
          <w:szCs w:val="36"/>
          <w:lang w:val="es-US"/>
        </w:rPr>
        <w:t>Gestión Operativa</w:t>
      </w:r>
    </w:p>
    <w:p w14:paraId="1EDC8AD5" w14:textId="64BEB00E" w:rsidR="00E167DD" w:rsidRPr="00920C08" w:rsidRDefault="00E167DD" w:rsidP="00FF485D">
      <w:pPr>
        <w:spacing w:line="360" w:lineRule="auto"/>
        <w:jc w:val="both"/>
        <w:rPr>
          <w:rFonts w:eastAsia="Calibri"/>
          <w:noProof/>
          <w:lang w:val="es-US"/>
        </w:rPr>
      </w:pPr>
      <w:r w:rsidRPr="00920C08">
        <w:rPr>
          <w:rFonts w:eastAsia="Calibri"/>
          <w:noProof/>
          <w:lang w:val="es-US"/>
        </w:rPr>
        <w:t xml:space="preserve">Este año, el Centro de Operaciones de Emergencias emitió </w:t>
      </w:r>
      <w:r w:rsidR="001E6E6E" w:rsidRPr="00920C08">
        <w:rPr>
          <w:rFonts w:eastAsia="Calibri"/>
          <w:noProof/>
          <w:lang w:val="es-US"/>
        </w:rPr>
        <w:t>2</w:t>
      </w:r>
      <w:r w:rsidR="007260A6" w:rsidRPr="00920C08">
        <w:rPr>
          <w:rFonts w:eastAsia="Calibri"/>
          <w:noProof/>
          <w:lang w:val="es-US"/>
        </w:rPr>
        <w:t>93</w:t>
      </w:r>
      <w:r w:rsidR="009D6E8B" w:rsidRPr="00920C08">
        <w:rPr>
          <w:rFonts w:eastAsia="Calibri"/>
          <w:noProof/>
          <w:lang w:val="es-US"/>
        </w:rPr>
        <w:t xml:space="preserve"> boletines</w:t>
      </w:r>
      <w:r w:rsidR="001E6E6E" w:rsidRPr="00920C08">
        <w:rPr>
          <w:rFonts w:eastAsia="Calibri"/>
          <w:noProof/>
          <w:lang w:val="es-US"/>
        </w:rPr>
        <w:t xml:space="preserve"> </w:t>
      </w:r>
      <w:r w:rsidRPr="00920C08">
        <w:rPr>
          <w:rFonts w:eastAsia="Calibri"/>
          <w:noProof/>
          <w:lang w:val="es-US"/>
        </w:rPr>
        <w:t xml:space="preserve">de alerta a la población por diferentes eventos Hidrometeorológicos, los cuales les permitió a la población residentes en áreas vulnerables tomar medidas para salvar vidas y propiedades. Con estas alertas se movilizaron a hacia los albergues oficiales y a casas de familiares y amigos un total de </w:t>
      </w:r>
      <w:r w:rsidR="009B66AC" w:rsidRPr="00920C08">
        <w:rPr>
          <w:rFonts w:eastAsia="Calibri"/>
          <w:noProof/>
          <w:lang w:val="es-US"/>
        </w:rPr>
        <w:t>34</w:t>
      </w:r>
      <w:r w:rsidR="0038535D" w:rsidRPr="00920C08">
        <w:rPr>
          <w:rFonts w:eastAsia="Calibri"/>
          <w:noProof/>
          <w:lang w:val="es-US"/>
        </w:rPr>
        <w:t>,</w:t>
      </w:r>
      <w:r w:rsidR="009B66AC" w:rsidRPr="00920C08">
        <w:rPr>
          <w:rFonts w:eastAsia="Calibri"/>
          <w:noProof/>
          <w:lang w:val="es-US"/>
        </w:rPr>
        <w:t>880</w:t>
      </w:r>
      <w:r w:rsidR="0038535D" w:rsidRPr="00920C08">
        <w:rPr>
          <w:rFonts w:eastAsia="Calibri"/>
          <w:noProof/>
          <w:lang w:val="es-US"/>
        </w:rPr>
        <w:t xml:space="preserve"> dominicanos</w:t>
      </w:r>
      <w:r w:rsidRPr="00920C08">
        <w:rPr>
          <w:rFonts w:eastAsia="Calibri"/>
          <w:noProof/>
          <w:lang w:val="es-US"/>
        </w:rPr>
        <w:t xml:space="preserve"> estos fueron salvados, rescatados y desplazados a ligares seguros, debido a las inundaciones rurales, urbanas y deslizamientos de tierra, bajo la protección de las instituciones de primera respuesta que conforman al COE. </w:t>
      </w:r>
    </w:p>
    <w:p w14:paraId="4A5E5AD7" w14:textId="77777777" w:rsidR="0038535D" w:rsidRPr="00920C08" w:rsidRDefault="0038535D" w:rsidP="00FF485D">
      <w:pPr>
        <w:spacing w:line="360" w:lineRule="auto"/>
        <w:jc w:val="both"/>
        <w:rPr>
          <w:rFonts w:eastAsia="Calibri"/>
          <w:noProof/>
          <w:lang w:val="es-US"/>
        </w:rPr>
      </w:pPr>
    </w:p>
    <w:p w14:paraId="1D711CC4" w14:textId="4082906E" w:rsidR="00E167DD" w:rsidRPr="00920C08" w:rsidRDefault="00E167DD" w:rsidP="00FF485D">
      <w:pPr>
        <w:spacing w:line="360" w:lineRule="auto"/>
        <w:jc w:val="both"/>
        <w:rPr>
          <w:rFonts w:eastAsia="Calibri"/>
          <w:noProof/>
          <w:lang w:val="es-US"/>
        </w:rPr>
      </w:pPr>
      <w:r w:rsidRPr="00920C08">
        <w:rPr>
          <w:rFonts w:eastAsia="Calibri"/>
          <w:noProof/>
          <w:lang w:val="es-US"/>
        </w:rPr>
        <w:t>El Centro de Operaciones de Emergencia coordinó el Operativo de Navidad Conciencia por la Vida 202</w:t>
      </w:r>
      <w:r w:rsidR="009B7815" w:rsidRPr="00920C08">
        <w:rPr>
          <w:rFonts w:eastAsia="Calibri"/>
          <w:noProof/>
          <w:lang w:val="es-US"/>
        </w:rPr>
        <w:t>3</w:t>
      </w:r>
      <w:r w:rsidRPr="00920C08">
        <w:rPr>
          <w:rFonts w:eastAsia="Calibri"/>
          <w:noProof/>
          <w:lang w:val="es-US"/>
        </w:rPr>
        <w:t>-202</w:t>
      </w:r>
      <w:r w:rsidR="009B7815" w:rsidRPr="00920C08">
        <w:rPr>
          <w:rFonts w:eastAsia="Calibri"/>
          <w:noProof/>
          <w:lang w:val="es-US"/>
        </w:rPr>
        <w:t>4</w:t>
      </w:r>
      <w:r w:rsidRPr="00920C08">
        <w:rPr>
          <w:rFonts w:eastAsia="Calibri"/>
          <w:noProof/>
          <w:lang w:val="es-US"/>
        </w:rPr>
        <w:t xml:space="preserve">, el cual se ejecutó en dos fases y tuvo como resultado lo siguiente: </w:t>
      </w:r>
    </w:p>
    <w:p w14:paraId="1769565C" w14:textId="77777777" w:rsidR="00E167DD" w:rsidRPr="00920C08" w:rsidRDefault="00E167DD" w:rsidP="00FF485D">
      <w:pPr>
        <w:spacing w:line="360" w:lineRule="auto"/>
        <w:jc w:val="both"/>
        <w:rPr>
          <w:rFonts w:eastAsia="Calibri"/>
          <w:noProof/>
          <w:lang w:val="es-US"/>
        </w:rPr>
      </w:pPr>
      <w:r w:rsidRPr="00920C08">
        <w:rPr>
          <w:rFonts w:eastAsia="Calibri"/>
          <w:noProof/>
          <w:lang w:val="es-US"/>
        </w:rPr>
        <w:t xml:space="preserve">  </w:t>
      </w:r>
    </w:p>
    <w:p w14:paraId="353569AE" w14:textId="77777777" w:rsidR="00204B90" w:rsidRPr="00920C08" w:rsidRDefault="00204B90" w:rsidP="00E167DD">
      <w:pPr>
        <w:pStyle w:val="Sinespaciado"/>
        <w:tabs>
          <w:tab w:val="left" w:pos="0"/>
        </w:tabs>
        <w:spacing w:line="360" w:lineRule="auto"/>
        <w:jc w:val="both"/>
        <w:rPr>
          <w:color w:val="767171"/>
          <w:lang w:val="es-DO"/>
        </w:rPr>
      </w:pPr>
    </w:p>
    <w:p w14:paraId="480C99FA" w14:textId="77777777" w:rsidR="00204B90" w:rsidRPr="00920C08" w:rsidRDefault="00204B90" w:rsidP="00E167DD">
      <w:pPr>
        <w:pStyle w:val="Sinespaciado"/>
        <w:tabs>
          <w:tab w:val="left" w:pos="0"/>
        </w:tabs>
        <w:spacing w:line="360" w:lineRule="auto"/>
        <w:jc w:val="both"/>
        <w:rPr>
          <w:color w:val="767171"/>
          <w:lang w:val="es-DO"/>
        </w:rPr>
      </w:pPr>
    </w:p>
    <w:p w14:paraId="7B3D2985" w14:textId="77777777" w:rsidR="00204B90" w:rsidRPr="00920C08" w:rsidRDefault="00204B90" w:rsidP="00E167DD">
      <w:pPr>
        <w:pStyle w:val="Sinespaciado"/>
        <w:tabs>
          <w:tab w:val="left" w:pos="0"/>
        </w:tabs>
        <w:spacing w:line="360" w:lineRule="auto"/>
        <w:jc w:val="both"/>
        <w:rPr>
          <w:color w:val="767171"/>
          <w:lang w:val="es-DO"/>
        </w:rPr>
      </w:pPr>
    </w:p>
    <w:p w14:paraId="2EE6DDF8" w14:textId="77777777" w:rsidR="00897AFA" w:rsidRPr="00920C08" w:rsidRDefault="00897AFA" w:rsidP="00E167DD">
      <w:pPr>
        <w:pStyle w:val="Sinespaciado"/>
        <w:tabs>
          <w:tab w:val="left" w:pos="0"/>
        </w:tabs>
        <w:spacing w:line="360" w:lineRule="auto"/>
        <w:jc w:val="both"/>
        <w:rPr>
          <w:color w:val="767171"/>
          <w:lang w:val="es-DO"/>
        </w:rPr>
      </w:pPr>
    </w:p>
    <w:p w14:paraId="69DE3255" w14:textId="77777777" w:rsidR="00897AFA" w:rsidRPr="00920C08" w:rsidRDefault="00897AFA" w:rsidP="00E167DD">
      <w:pPr>
        <w:pStyle w:val="Sinespaciado"/>
        <w:tabs>
          <w:tab w:val="left" w:pos="0"/>
        </w:tabs>
        <w:spacing w:line="360" w:lineRule="auto"/>
        <w:jc w:val="both"/>
        <w:rPr>
          <w:color w:val="767171"/>
          <w:lang w:val="es-DO"/>
        </w:rPr>
      </w:pPr>
    </w:p>
    <w:p w14:paraId="0C3DCC69" w14:textId="77777777" w:rsidR="00897AFA" w:rsidRPr="00920C08" w:rsidRDefault="00897AFA" w:rsidP="00E167DD">
      <w:pPr>
        <w:pStyle w:val="Sinespaciado"/>
        <w:tabs>
          <w:tab w:val="left" w:pos="0"/>
        </w:tabs>
        <w:spacing w:line="360" w:lineRule="auto"/>
        <w:jc w:val="both"/>
        <w:rPr>
          <w:color w:val="767171"/>
          <w:lang w:val="es-DO"/>
        </w:rPr>
      </w:pPr>
    </w:p>
    <w:p w14:paraId="3379EEF1" w14:textId="77777777" w:rsidR="00E167DD" w:rsidRPr="00920C08" w:rsidRDefault="00E167DD" w:rsidP="00B22153">
      <w:pPr>
        <w:jc w:val="center"/>
        <w:rPr>
          <w:rFonts w:eastAsia="Calibri"/>
          <w:szCs w:val="36"/>
          <w:lang w:val="es-US"/>
        </w:rPr>
      </w:pPr>
      <w:r w:rsidRPr="00920C08">
        <w:rPr>
          <w:rFonts w:eastAsia="Calibri"/>
          <w:szCs w:val="36"/>
          <w:lang w:val="es-US"/>
        </w:rPr>
        <w:lastRenderedPageBreak/>
        <w:t>EN LA PRIMERA FASE DEL OPERATIVO</w:t>
      </w:r>
    </w:p>
    <w:p w14:paraId="67D06512" w14:textId="77777777" w:rsidR="00E167DD" w:rsidRPr="00920C08" w:rsidRDefault="00E167DD" w:rsidP="00E167DD">
      <w:pPr>
        <w:pStyle w:val="Prrafodelista"/>
        <w:numPr>
          <w:ilvl w:val="0"/>
          <w:numId w:val="0"/>
        </w:numPr>
        <w:tabs>
          <w:tab w:val="left" w:pos="0"/>
        </w:tabs>
        <w:spacing w:line="360" w:lineRule="auto"/>
        <w:ind w:right="424"/>
        <w:jc w:val="center"/>
        <w:rPr>
          <w:rFonts w:ascii="Times New Roman" w:hAnsi="Times New Roman"/>
          <w:color w:val="767171"/>
          <w:spacing w:val="20"/>
          <w:sz w:val="24"/>
          <w:szCs w:val="24"/>
          <w:lang w:val="es-DO" w:eastAsia="en-US"/>
        </w:rPr>
      </w:pPr>
      <w:r w:rsidRPr="00920C08">
        <w:rPr>
          <w:rFonts w:ascii="Times New Roman" w:hAnsi="Times New Roman"/>
          <w:color w:val="767171"/>
          <w:spacing w:val="20"/>
          <w:sz w:val="24"/>
          <w:szCs w:val="24"/>
          <w:lang w:val="es-DO" w:eastAsia="en-US"/>
        </w:rPr>
        <w:t xml:space="preserve"> </w:t>
      </w:r>
    </w:p>
    <w:p w14:paraId="40C2555B" w14:textId="391570C4" w:rsidR="00E167DD" w:rsidRPr="00920C08" w:rsidRDefault="00E167DD" w:rsidP="00B22153">
      <w:pPr>
        <w:spacing w:line="360" w:lineRule="auto"/>
        <w:jc w:val="both"/>
        <w:rPr>
          <w:rFonts w:eastAsia="Calibri"/>
          <w:noProof/>
          <w:lang w:val="es-US"/>
        </w:rPr>
      </w:pPr>
      <w:r w:rsidRPr="00920C08">
        <w:rPr>
          <w:rFonts w:eastAsia="Calibri"/>
          <w:noProof/>
          <w:lang w:val="es-US"/>
        </w:rPr>
        <w:t xml:space="preserve">Durante la primera fase del operativo se realizaron </w:t>
      </w:r>
      <w:r w:rsidR="00162EDD" w:rsidRPr="00920C08">
        <w:rPr>
          <w:rFonts w:eastAsia="Calibri"/>
          <w:noProof/>
          <w:lang w:val="es-US"/>
        </w:rPr>
        <w:t>6</w:t>
      </w:r>
      <w:r w:rsidRPr="00920C08">
        <w:rPr>
          <w:rFonts w:eastAsia="Calibri"/>
          <w:noProof/>
          <w:lang w:val="es-US"/>
        </w:rPr>
        <w:t>,</w:t>
      </w:r>
      <w:r w:rsidR="00162EDD" w:rsidRPr="00920C08">
        <w:rPr>
          <w:rFonts w:eastAsia="Calibri"/>
          <w:noProof/>
          <w:lang w:val="es-US"/>
        </w:rPr>
        <w:t>50</w:t>
      </w:r>
      <w:r w:rsidRPr="00920C08">
        <w:rPr>
          <w:rFonts w:eastAsia="Calibri"/>
          <w:noProof/>
          <w:lang w:val="es-US"/>
        </w:rPr>
        <w:t xml:space="preserve"> asistencias al público y aproximadamente</w:t>
      </w:r>
      <w:r w:rsidR="001F344F" w:rsidRPr="00920C08">
        <w:rPr>
          <w:rFonts w:eastAsia="Calibri"/>
          <w:noProof/>
          <w:lang w:val="es-US"/>
        </w:rPr>
        <w:t xml:space="preserve"> </w:t>
      </w:r>
      <w:r w:rsidR="002511F1" w:rsidRPr="00920C08">
        <w:rPr>
          <w:rFonts w:eastAsia="Calibri"/>
          <w:noProof/>
          <w:lang w:val="es-US"/>
        </w:rPr>
        <w:t>3</w:t>
      </w:r>
      <w:r w:rsidRPr="00920C08">
        <w:rPr>
          <w:rFonts w:eastAsia="Calibri"/>
          <w:noProof/>
          <w:lang w:val="es-US"/>
        </w:rPr>
        <w:t>,</w:t>
      </w:r>
      <w:r w:rsidR="002511F1" w:rsidRPr="00920C08">
        <w:rPr>
          <w:rFonts w:eastAsia="Calibri"/>
          <w:noProof/>
          <w:lang w:val="es-US"/>
        </w:rPr>
        <w:t>000</w:t>
      </w:r>
      <w:r w:rsidRPr="00920C08">
        <w:rPr>
          <w:rFonts w:eastAsia="Calibri"/>
          <w:noProof/>
          <w:lang w:val="es-US"/>
        </w:rPr>
        <w:t>,</w:t>
      </w:r>
      <w:r w:rsidR="002511F1" w:rsidRPr="00920C08">
        <w:rPr>
          <w:rFonts w:eastAsia="Calibri"/>
          <w:noProof/>
          <w:lang w:val="es-US"/>
        </w:rPr>
        <w:t>000</w:t>
      </w:r>
      <w:r w:rsidRPr="00920C08">
        <w:rPr>
          <w:rFonts w:eastAsia="Calibri"/>
          <w:noProof/>
          <w:lang w:val="es-US"/>
        </w:rPr>
        <w:t xml:space="preserve"> personas transitaron durante el asueto de navidad por las diferentes autopistas y carreteras del país.</w:t>
      </w:r>
    </w:p>
    <w:p w14:paraId="4C691AFD" w14:textId="77777777" w:rsidR="00162EDD" w:rsidRPr="00920C08" w:rsidRDefault="00162EDD" w:rsidP="00B22153">
      <w:pPr>
        <w:spacing w:line="360" w:lineRule="auto"/>
        <w:jc w:val="both"/>
        <w:rPr>
          <w:rFonts w:eastAsia="Calibri"/>
          <w:noProof/>
          <w:lang w:val="es-US"/>
        </w:rPr>
      </w:pPr>
    </w:p>
    <w:p w14:paraId="773D3812" w14:textId="77777777" w:rsidR="00162EDD" w:rsidRPr="00920C08" w:rsidRDefault="00162EDD" w:rsidP="00B22153">
      <w:pPr>
        <w:spacing w:line="360" w:lineRule="auto"/>
        <w:jc w:val="both"/>
        <w:rPr>
          <w:rFonts w:eastAsia="Calibri"/>
          <w:noProof/>
          <w:lang w:val="es-US"/>
        </w:rPr>
      </w:pPr>
      <w:r w:rsidRPr="00920C08">
        <w:rPr>
          <w:rFonts w:eastAsia="Calibri"/>
          <w:noProof/>
          <w:lang w:val="es-US"/>
        </w:rPr>
        <w:t>En esta primera fase ocurrieron 125 accidentes de tránsito durante del operativo en Autopistas, carreteras, calles y avenidas. De estos accidentes registrados 92 involucraron motocicletas, 18 vehículos livianos, 11 atropellamientos, 2 vehículos pesados, 1 bicicleta y 1 vehículo no especificado, registrándose diecinueve (19) personas fallecidas. De este total de fallecidos, 9 ocurrieron dentro del dispositivo de seguridad vial y 10 fuera del mismo, involucrando 3 en vehículos livianos, 2 por atropellamiento y 14 por motocicletas.</w:t>
      </w:r>
    </w:p>
    <w:p w14:paraId="029CF46B" w14:textId="77777777" w:rsidR="00162EDD" w:rsidRPr="00920C08" w:rsidRDefault="00162EDD" w:rsidP="00B22153">
      <w:pPr>
        <w:spacing w:line="360" w:lineRule="auto"/>
        <w:jc w:val="both"/>
        <w:rPr>
          <w:rFonts w:eastAsia="Calibri"/>
          <w:noProof/>
          <w:lang w:val="es-US"/>
        </w:rPr>
      </w:pPr>
    </w:p>
    <w:p w14:paraId="5A59534F" w14:textId="77777777" w:rsidR="00162EDD" w:rsidRPr="00920C08" w:rsidRDefault="00162EDD" w:rsidP="00B22153">
      <w:pPr>
        <w:spacing w:line="360" w:lineRule="auto"/>
        <w:jc w:val="both"/>
        <w:rPr>
          <w:rFonts w:eastAsia="Calibri"/>
          <w:noProof/>
          <w:lang w:val="es-US"/>
        </w:rPr>
      </w:pPr>
      <w:r w:rsidRPr="00920C08">
        <w:rPr>
          <w:rFonts w:eastAsia="Calibri"/>
          <w:noProof/>
          <w:lang w:val="es-US"/>
        </w:rPr>
        <w:t xml:space="preserve">Se atendieron 338 personas intoxicadas por alcohol; de estas intoxicaciones 14 resultaron ser menores con edades comprendidas entre los 5 y 17 años. También se atendieron 98 personas por intoxicación alimentaria. </w:t>
      </w:r>
    </w:p>
    <w:p w14:paraId="2FDDDE83" w14:textId="77777777" w:rsidR="00162EDD" w:rsidRPr="00920C08" w:rsidRDefault="00162EDD" w:rsidP="00B22153">
      <w:pPr>
        <w:spacing w:line="360" w:lineRule="auto"/>
        <w:jc w:val="both"/>
        <w:rPr>
          <w:rFonts w:eastAsia="Calibri"/>
          <w:noProof/>
          <w:lang w:val="es-US"/>
        </w:rPr>
      </w:pPr>
    </w:p>
    <w:p w14:paraId="6DAE05C7" w14:textId="77777777" w:rsidR="00162EDD" w:rsidRPr="00920C08" w:rsidRDefault="00162EDD" w:rsidP="00B22153">
      <w:pPr>
        <w:spacing w:line="360" w:lineRule="auto"/>
        <w:jc w:val="both"/>
        <w:rPr>
          <w:rFonts w:eastAsia="Calibri"/>
          <w:noProof/>
          <w:lang w:val="es-US"/>
        </w:rPr>
      </w:pPr>
      <w:r w:rsidRPr="00920C08">
        <w:rPr>
          <w:rFonts w:eastAsia="Calibri"/>
          <w:noProof/>
          <w:lang w:val="es-US"/>
        </w:rPr>
        <w:t>Las provincias que más accidentes reportaron son: Puerto Plata (8.8%), Prov. Santo Domingo (7.2%), San Pedro de Macorís (5.6%) y San Cristóbal (5.6%).</w:t>
      </w:r>
    </w:p>
    <w:p w14:paraId="583A23B8" w14:textId="77777777" w:rsidR="00204B90" w:rsidRPr="00920C08" w:rsidRDefault="00204B90" w:rsidP="00574784">
      <w:pPr>
        <w:spacing w:after="0" w:line="360" w:lineRule="auto"/>
        <w:jc w:val="both"/>
      </w:pPr>
    </w:p>
    <w:p w14:paraId="47E4BC0A" w14:textId="77777777" w:rsidR="00204B90" w:rsidRPr="00920C08" w:rsidRDefault="00204B90" w:rsidP="00574784">
      <w:pPr>
        <w:spacing w:after="0" w:line="360" w:lineRule="auto"/>
        <w:jc w:val="both"/>
      </w:pPr>
    </w:p>
    <w:p w14:paraId="24F7AFC1" w14:textId="77777777" w:rsidR="00204B90" w:rsidRPr="00920C08" w:rsidRDefault="00204B90" w:rsidP="00574784">
      <w:pPr>
        <w:spacing w:after="0" w:line="360" w:lineRule="auto"/>
        <w:jc w:val="both"/>
      </w:pPr>
    </w:p>
    <w:p w14:paraId="1BD50D87" w14:textId="77777777" w:rsidR="00204B90" w:rsidRPr="00920C08" w:rsidRDefault="00204B90" w:rsidP="00574784">
      <w:pPr>
        <w:spacing w:after="0" w:line="360" w:lineRule="auto"/>
        <w:jc w:val="both"/>
      </w:pPr>
    </w:p>
    <w:p w14:paraId="34538812" w14:textId="77777777" w:rsidR="00204B90" w:rsidRPr="00920C08" w:rsidRDefault="00204B90" w:rsidP="00574784">
      <w:pPr>
        <w:spacing w:after="0" w:line="360" w:lineRule="auto"/>
        <w:jc w:val="both"/>
      </w:pPr>
    </w:p>
    <w:p w14:paraId="04FADD3C" w14:textId="2705F029" w:rsidR="0038535D" w:rsidRPr="00920C08" w:rsidRDefault="0038535D" w:rsidP="00574784">
      <w:pPr>
        <w:pStyle w:val="Sinespaciado"/>
        <w:tabs>
          <w:tab w:val="left" w:pos="0"/>
        </w:tabs>
        <w:spacing w:line="360" w:lineRule="auto"/>
        <w:jc w:val="both"/>
        <w:rPr>
          <w:rFonts w:eastAsiaTheme="minorHAnsi"/>
          <w:color w:val="767171"/>
          <w:lang w:val="es-DO"/>
        </w:rPr>
      </w:pPr>
    </w:p>
    <w:p w14:paraId="7697D9B1" w14:textId="77777777" w:rsidR="0005320E" w:rsidRPr="00920C08" w:rsidRDefault="0005320E" w:rsidP="00E167DD">
      <w:pPr>
        <w:pStyle w:val="Normal1"/>
        <w:tabs>
          <w:tab w:val="left" w:pos="0"/>
          <w:tab w:val="left" w:pos="5500"/>
        </w:tabs>
        <w:spacing w:line="360" w:lineRule="auto"/>
        <w:ind w:right="849"/>
        <w:jc w:val="both"/>
        <w:rPr>
          <w:rFonts w:ascii="Times New Roman" w:eastAsia="Calibri" w:hAnsi="Times New Roman" w:cs="Times New Roman"/>
          <w:color w:val="767171"/>
          <w:spacing w:val="20"/>
          <w:sz w:val="24"/>
          <w:szCs w:val="24"/>
          <w:lang w:eastAsia="en-US"/>
        </w:rPr>
      </w:pPr>
    </w:p>
    <w:p w14:paraId="28BB17EC" w14:textId="77777777" w:rsidR="00162EDD" w:rsidRPr="00920C08" w:rsidRDefault="00162EDD" w:rsidP="00B22153">
      <w:pPr>
        <w:spacing w:line="360" w:lineRule="auto"/>
        <w:jc w:val="both"/>
        <w:rPr>
          <w:rFonts w:eastAsia="Calibri"/>
          <w:noProof/>
          <w:lang w:val="es-US"/>
        </w:rPr>
      </w:pPr>
      <w:r w:rsidRPr="00920C08">
        <w:rPr>
          <w:rFonts w:eastAsia="Calibri"/>
          <w:noProof/>
          <w:lang w:val="es-US"/>
        </w:rPr>
        <w:t>Resumen primera fase</w:t>
      </w:r>
    </w:p>
    <w:p w14:paraId="2C917581" w14:textId="77777777" w:rsidR="00162EDD" w:rsidRPr="00920C08" w:rsidRDefault="00162EDD" w:rsidP="00B22153">
      <w:pPr>
        <w:spacing w:line="360" w:lineRule="auto"/>
        <w:jc w:val="both"/>
        <w:rPr>
          <w:rFonts w:eastAsia="Calibri"/>
          <w:noProof/>
          <w:lang w:val="es-US"/>
        </w:rPr>
      </w:pPr>
      <w:r w:rsidRPr="00920C08">
        <w:rPr>
          <w:rFonts w:eastAsia="Calibri"/>
          <w:noProof/>
          <w:lang w:val="es-US"/>
        </w:rPr>
        <w:t xml:space="preserve">Desde las 2:00 Pm del 23/12/2023 hasta las 6:00 Pm del 25/12/2023 </w:t>
      </w:r>
    </w:p>
    <w:p w14:paraId="63559540" w14:textId="77777777" w:rsidR="00162EDD" w:rsidRPr="00920C08" w:rsidRDefault="00162EDD" w:rsidP="00B22153">
      <w:pPr>
        <w:spacing w:line="360" w:lineRule="auto"/>
        <w:jc w:val="both"/>
        <w:rPr>
          <w:rFonts w:eastAsia="Calibri"/>
          <w:noProof/>
          <w:lang w:val="es-US"/>
        </w:rPr>
      </w:pPr>
    </w:p>
    <w:tbl>
      <w:tblPr>
        <w:tblStyle w:val="Tablaconcuadrcula2"/>
        <w:tblW w:w="0" w:type="auto"/>
        <w:tblLook w:val="04A0" w:firstRow="1" w:lastRow="0" w:firstColumn="1" w:lastColumn="0" w:noHBand="0" w:noVBand="1"/>
      </w:tblPr>
      <w:tblGrid>
        <w:gridCol w:w="1126"/>
        <w:gridCol w:w="1332"/>
        <w:gridCol w:w="1046"/>
        <w:gridCol w:w="1536"/>
        <w:gridCol w:w="1352"/>
        <w:gridCol w:w="1536"/>
      </w:tblGrid>
      <w:tr w:rsidR="00920C08" w:rsidRPr="00920C08" w14:paraId="7B1F8518" w14:textId="77777777" w:rsidTr="002E5DE9">
        <w:tc>
          <w:tcPr>
            <w:tcW w:w="1047" w:type="dxa"/>
            <w:shd w:val="clear" w:color="auto" w:fill="002060"/>
          </w:tcPr>
          <w:p w14:paraId="654BABB6" w14:textId="154E8695" w:rsidR="00162EDD" w:rsidRPr="002E5DE9" w:rsidRDefault="00162EDD" w:rsidP="002E5DE9">
            <w:pPr>
              <w:spacing w:line="360" w:lineRule="auto"/>
              <w:jc w:val="both"/>
              <w:rPr>
                <w:rFonts w:ascii="Times New Roman" w:eastAsia="Calibri" w:hAnsi="Times New Roman" w:cs="Times New Roman"/>
                <w:noProof/>
                <w:color w:val="767171"/>
                <w:spacing w:val="20"/>
                <w:sz w:val="10"/>
                <w:szCs w:val="10"/>
                <w:lang w:val="en-US" w:eastAsia="en-US"/>
              </w:rPr>
            </w:pPr>
            <w:r w:rsidRPr="002E5DE9">
              <w:rPr>
                <w:rFonts w:ascii="Times New Roman" w:eastAsia="Calibri" w:hAnsi="Times New Roman" w:cs="Times New Roman"/>
                <w:noProof/>
                <w:color w:val="767171"/>
                <w:spacing w:val="20"/>
                <w:sz w:val="10"/>
                <w:szCs w:val="10"/>
                <w:lang w:val="en-US" w:eastAsia="en-US"/>
              </w:rPr>
              <w:t>ACCIDENTE</w:t>
            </w:r>
            <w:r w:rsidR="002E5DE9" w:rsidRPr="002E5DE9">
              <w:rPr>
                <w:rFonts w:ascii="Times New Roman" w:eastAsia="Calibri" w:hAnsi="Times New Roman" w:cs="Times New Roman"/>
                <w:noProof/>
                <w:color w:val="767171"/>
                <w:spacing w:val="20"/>
                <w:sz w:val="10"/>
                <w:szCs w:val="10"/>
                <w:lang w:val="en-US" w:eastAsia="en-US"/>
              </w:rPr>
              <w:t>S</w:t>
            </w:r>
            <w:r w:rsidRPr="002E5DE9">
              <w:rPr>
                <w:rFonts w:ascii="Times New Roman" w:eastAsia="Calibri" w:hAnsi="Times New Roman" w:cs="Times New Roman"/>
                <w:noProof/>
                <w:color w:val="767171"/>
                <w:spacing w:val="20"/>
                <w:sz w:val="10"/>
                <w:szCs w:val="10"/>
                <w:lang w:val="en-US" w:eastAsia="en-US"/>
              </w:rPr>
              <w:t xml:space="preserve"> REGISTRADOS</w:t>
            </w:r>
          </w:p>
        </w:tc>
        <w:tc>
          <w:tcPr>
            <w:tcW w:w="1358" w:type="dxa"/>
            <w:shd w:val="clear" w:color="auto" w:fill="002060"/>
          </w:tcPr>
          <w:p w14:paraId="230761CD" w14:textId="77777777" w:rsidR="00162EDD" w:rsidRPr="002E5DE9" w:rsidRDefault="00162EDD" w:rsidP="002E5DE9">
            <w:pPr>
              <w:spacing w:line="360" w:lineRule="auto"/>
              <w:rPr>
                <w:rFonts w:ascii="Times New Roman" w:eastAsia="Calibri" w:hAnsi="Times New Roman" w:cs="Times New Roman"/>
                <w:noProof/>
                <w:color w:val="767171"/>
                <w:spacing w:val="20"/>
                <w:sz w:val="10"/>
                <w:szCs w:val="10"/>
                <w:lang w:val="es-US" w:eastAsia="en-US"/>
              </w:rPr>
            </w:pPr>
            <w:r w:rsidRPr="002E5DE9">
              <w:rPr>
                <w:rFonts w:ascii="Times New Roman" w:eastAsia="Calibri" w:hAnsi="Times New Roman" w:cs="Times New Roman"/>
                <w:noProof/>
                <w:color w:val="767171"/>
                <w:spacing w:val="20"/>
                <w:sz w:val="10"/>
                <w:szCs w:val="10"/>
                <w:lang w:val="es-US" w:eastAsia="en-US"/>
              </w:rPr>
              <w:t>FALLECIDOS POR ACCIDENTES DE TRANSITO DENTRO DEL DISPOSITIVO DE SEGURIDAD VIAL</w:t>
            </w:r>
          </w:p>
        </w:tc>
        <w:tc>
          <w:tcPr>
            <w:tcW w:w="1047" w:type="dxa"/>
            <w:shd w:val="clear" w:color="auto" w:fill="002060"/>
          </w:tcPr>
          <w:p w14:paraId="6D3FB289" w14:textId="77777777" w:rsidR="00162EDD" w:rsidRPr="002E5DE9" w:rsidRDefault="00162EDD" w:rsidP="00B22153">
            <w:pPr>
              <w:spacing w:line="360" w:lineRule="auto"/>
              <w:jc w:val="both"/>
              <w:rPr>
                <w:rFonts w:ascii="Times New Roman" w:eastAsia="Calibri" w:hAnsi="Times New Roman" w:cs="Times New Roman"/>
                <w:noProof/>
                <w:color w:val="767171"/>
                <w:spacing w:val="20"/>
                <w:sz w:val="10"/>
                <w:szCs w:val="10"/>
                <w:lang w:val="es-US" w:eastAsia="en-US"/>
              </w:rPr>
            </w:pPr>
            <w:r w:rsidRPr="002E5DE9">
              <w:rPr>
                <w:rFonts w:ascii="Times New Roman" w:eastAsia="Calibri" w:hAnsi="Times New Roman" w:cs="Times New Roman"/>
                <w:noProof/>
                <w:color w:val="767171"/>
                <w:spacing w:val="20"/>
                <w:sz w:val="10"/>
                <w:szCs w:val="10"/>
                <w:lang w:val="es-US" w:eastAsia="en-US"/>
              </w:rPr>
              <w:t>AFECTADOS POR ACCIDENTES DE TRANSITO</w:t>
            </w:r>
          </w:p>
        </w:tc>
        <w:tc>
          <w:tcPr>
            <w:tcW w:w="1554" w:type="dxa"/>
            <w:shd w:val="clear" w:color="auto" w:fill="002060"/>
          </w:tcPr>
          <w:p w14:paraId="3FB13365" w14:textId="77777777" w:rsidR="00162EDD" w:rsidRPr="002E5DE9" w:rsidRDefault="00162EDD" w:rsidP="00B22153">
            <w:pPr>
              <w:spacing w:line="360" w:lineRule="auto"/>
              <w:jc w:val="both"/>
              <w:rPr>
                <w:rFonts w:ascii="Times New Roman" w:eastAsia="Calibri" w:hAnsi="Times New Roman" w:cs="Times New Roman"/>
                <w:noProof/>
                <w:color w:val="767171"/>
                <w:spacing w:val="20"/>
                <w:sz w:val="10"/>
                <w:szCs w:val="10"/>
                <w:lang w:val="en-US" w:eastAsia="en-US"/>
              </w:rPr>
            </w:pPr>
            <w:r w:rsidRPr="002E5DE9">
              <w:rPr>
                <w:rFonts w:ascii="Times New Roman" w:eastAsia="Calibri" w:hAnsi="Times New Roman" w:cs="Times New Roman"/>
                <w:noProof/>
                <w:color w:val="767171"/>
                <w:spacing w:val="20"/>
                <w:sz w:val="10"/>
                <w:szCs w:val="10"/>
                <w:lang w:val="en-US" w:eastAsia="en-US"/>
              </w:rPr>
              <w:t>INTOXICACIONES ALCOHOLICAS</w:t>
            </w:r>
          </w:p>
        </w:tc>
        <w:tc>
          <w:tcPr>
            <w:tcW w:w="1368" w:type="dxa"/>
            <w:shd w:val="clear" w:color="auto" w:fill="002060"/>
          </w:tcPr>
          <w:p w14:paraId="0C0D8CD3" w14:textId="77777777" w:rsidR="00162EDD" w:rsidRPr="002E5DE9" w:rsidRDefault="00162EDD" w:rsidP="00B22153">
            <w:pPr>
              <w:spacing w:line="360" w:lineRule="auto"/>
              <w:jc w:val="both"/>
              <w:rPr>
                <w:rFonts w:ascii="Times New Roman" w:eastAsia="Calibri" w:hAnsi="Times New Roman" w:cs="Times New Roman"/>
                <w:noProof/>
                <w:color w:val="767171"/>
                <w:spacing w:val="20"/>
                <w:sz w:val="10"/>
                <w:szCs w:val="10"/>
                <w:lang w:val="en-US" w:eastAsia="en-US"/>
              </w:rPr>
            </w:pPr>
            <w:r w:rsidRPr="002E5DE9">
              <w:rPr>
                <w:rFonts w:ascii="Times New Roman" w:eastAsia="Calibri" w:hAnsi="Times New Roman" w:cs="Times New Roman"/>
                <w:noProof/>
                <w:color w:val="767171"/>
                <w:spacing w:val="20"/>
                <w:sz w:val="10"/>
                <w:szCs w:val="10"/>
                <w:lang w:val="en-US" w:eastAsia="en-US"/>
              </w:rPr>
              <w:t>FALLECIDOS POR INTOXICACION ALCOHOLICA</w:t>
            </w:r>
          </w:p>
        </w:tc>
        <w:tc>
          <w:tcPr>
            <w:tcW w:w="1554" w:type="dxa"/>
            <w:shd w:val="clear" w:color="auto" w:fill="002060"/>
          </w:tcPr>
          <w:p w14:paraId="7EE03A0A" w14:textId="77777777" w:rsidR="00162EDD" w:rsidRPr="002E5DE9" w:rsidRDefault="00162EDD" w:rsidP="00B22153">
            <w:pPr>
              <w:spacing w:line="360" w:lineRule="auto"/>
              <w:jc w:val="both"/>
              <w:rPr>
                <w:rFonts w:ascii="Times New Roman" w:eastAsia="Calibri" w:hAnsi="Times New Roman" w:cs="Times New Roman"/>
                <w:noProof/>
                <w:color w:val="767171"/>
                <w:spacing w:val="20"/>
                <w:sz w:val="10"/>
                <w:szCs w:val="10"/>
                <w:lang w:val="en-US" w:eastAsia="en-US"/>
              </w:rPr>
            </w:pPr>
            <w:r w:rsidRPr="002E5DE9">
              <w:rPr>
                <w:rFonts w:ascii="Times New Roman" w:eastAsia="Calibri" w:hAnsi="Times New Roman" w:cs="Times New Roman"/>
                <w:noProof/>
                <w:color w:val="767171"/>
                <w:spacing w:val="20"/>
                <w:sz w:val="10"/>
                <w:szCs w:val="10"/>
                <w:lang w:val="en-US" w:eastAsia="en-US"/>
              </w:rPr>
              <w:t>INTOXICACIONES ALIMENTICIAS</w:t>
            </w:r>
          </w:p>
        </w:tc>
      </w:tr>
      <w:tr w:rsidR="00162EDD" w:rsidRPr="00920C08" w14:paraId="421E8A58" w14:textId="77777777" w:rsidTr="002E5DE9">
        <w:tc>
          <w:tcPr>
            <w:tcW w:w="1047" w:type="dxa"/>
          </w:tcPr>
          <w:p w14:paraId="0341E67A" w14:textId="77777777" w:rsidR="00162EDD" w:rsidRPr="00920C08" w:rsidRDefault="00162EDD" w:rsidP="00B22153">
            <w:pPr>
              <w:spacing w:after="160" w:line="360" w:lineRule="auto"/>
              <w:jc w:val="both"/>
              <w:rPr>
                <w:rFonts w:ascii="Times New Roman" w:eastAsia="Calibri" w:hAnsi="Times New Roman" w:cs="Times New Roman"/>
                <w:noProof/>
                <w:color w:val="767171"/>
                <w:spacing w:val="20"/>
                <w:szCs w:val="24"/>
                <w:lang w:val="en-US" w:eastAsia="en-US"/>
              </w:rPr>
            </w:pPr>
            <w:r w:rsidRPr="00920C08">
              <w:rPr>
                <w:rFonts w:ascii="Times New Roman" w:eastAsia="Calibri" w:hAnsi="Times New Roman" w:cs="Times New Roman"/>
                <w:noProof/>
                <w:color w:val="767171"/>
                <w:spacing w:val="20"/>
                <w:szCs w:val="24"/>
                <w:lang w:val="en-US" w:eastAsia="en-US"/>
              </w:rPr>
              <w:t>125</w:t>
            </w:r>
          </w:p>
        </w:tc>
        <w:tc>
          <w:tcPr>
            <w:tcW w:w="1358" w:type="dxa"/>
          </w:tcPr>
          <w:p w14:paraId="12339A6F" w14:textId="77777777" w:rsidR="00162EDD" w:rsidRPr="00920C08" w:rsidRDefault="00162EDD" w:rsidP="00B22153">
            <w:pPr>
              <w:spacing w:after="160" w:line="360" w:lineRule="auto"/>
              <w:jc w:val="both"/>
              <w:rPr>
                <w:rFonts w:ascii="Times New Roman" w:eastAsia="Calibri" w:hAnsi="Times New Roman" w:cs="Times New Roman"/>
                <w:noProof/>
                <w:color w:val="767171"/>
                <w:spacing w:val="20"/>
                <w:szCs w:val="24"/>
                <w:lang w:val="en-US" w:eastAsia="en-US"/>
              </w:rPr>
            </w:pPr>
            <w:r w:rsidRPr="00920C08">
              <w:rPr>
                <w:rFonts w:ascii="Times New Roman" w:eastAsia="Calibri" w:hAnsi="Times New Roman" w:cs="Times New Roman"/>
                <w:noProof/>
                <w:color w:val="767171"/>
                <w:spacing w:val="20"/>
                <w:szCs w:val="24"/>
                <w:lang w:val="en-US" w:eastAsia="en-US"/>
              </w:rPr>
              <w:t>9</w:t>
            </w:r>
          </w:p>
        </w:tc>
        <w:tc>
          <w:tcPr>
            <w:tcW w:w="1047" w:type="dxa"/>
          </w:tcPr>
          <w:p w14:paraId="60B84C12" w14:textId="77777777" w:rsidR="00162EDD" w:rsidRPr="00920C08" w:rsidRDefault="00162EDD" w:rsidP="00B22153">
            <w:pPr>
              <w:spacing w:after="160" w:line="360" w:lineRule="auto"/>
              <w:jc w:val="both"/>
              <w:rPr>
                <w:rFonts w:ascii="Times New Roman" w:eastAsia="Calibri" w:hAnsi="Times New Roman" w:cs="Times New Roman"/>
                <w:noProof/>
                <w:color w:val="767171"/>
                <w:spacing w:val="20"/>
                <w:szCs w:val="24"/>
                <w:lang w:val="en-US" w:eastAsia="en-US"/>
              </w:rPr>
            </w:pPr>
            <w:r w:rsidRPr="00920C08">
              <w:rPr>
                <w:rFonts w:ascii="Times New Roman" w:eastAsia="Calibri" w:hAnsi="Times New Roman" w:cs="Times New Roman"/>
                <w:noProof/>
                <w:color w:val="767171"/>
                <w:spacing w:val="20"/>
                <w:szCs w:val="24"/>
                <w:lang w:val="en-US" w:eastAsia="en-US"/>
              </w:rPr>
              <w:t>147</w:t>
            </w:r>
          </w:p>
        </w:tc>
        <w:tc>
          <w:tcPr>
            <w:tcW w:w="1554" w:type="dxa"/>
          </w:tcPr>
          <w:p w14:paraId="194B44C7" w14:textId="77777777" w:rsidR="00162EDD" w:rsidRPr="00920C08" w:rsidRDefault="00162EDD" w:rsidP="00B22153">
            <w:pPr>
              <w:spacing w:after="160" w:line="360" w:lineRule="auto"/>
              <w:jc w:val="both"/>
              <w:rPr>
                <w:rFonts w:ascii="Times New Roman" w:eastAsia="Calibri" w:hAnsi="Times New Roman" w:cs="Times New Roman"/>
                <w:noProof/>
                <w:color w:val="767171"/>
                <w:spacing w:val="20"/>
                <w:szCs w:val="24"/>
                <w:lang w:val="en-US" w:eastAsia="en-US"/>
              </w:rPr>
            </w:pPr>
            <w:r w:rsidRPr="00920C08">
              <w:rPr>
                <w:rFonts w:ascii="Times New Roman" w:eastAsia="Calibri" w:hAnsi="Times New Roman" w:cs="Times New Roman"/>
                <w:noProof/>
                <w:color w:val="767171"/>
                <w:spacing w:val="20"/>
                <w:szCs w:val="24"/>
                <w:lang w:val="en-US" w:eastAsia="en-US"/>
              </w:rPr>
              <w:t>338</w:t>
            </w:r>
          </w:p>
        </w:tc>
        <w:tc>
          <w:tcPr>
            <w:tcW w:w="1368" w:type="dxa"/>
          </w:tcPr>
          <w:p w14:paraId="779A51E4" w14:textId="77777777" w:rsidR="00162EDD" w:rsidRPr="00920C08" w:rsidRDefault="00162EDD" w:rsidP="00B22153">
            <w:pPr>
              <w:spacing w:after="160" w:line="360" w:lineRule="auto"/>
              <w:jc w:val="both"/>
              <w:rPr>
                <w:rFonts w:ascii="Times New Roman" w:eastAsia="Calibri" w:hAnsi="Times New Roman" w:cs="Times New Roman"/>
                <w:noProof/>
                <w:color w:val="767171"/>
                <w:spacing w:val="20"/>
                <w:szCs w:val="24"/>
                <w:lang w:val="en-US" w:eastAsia="en-US"/>
              </w:rPr>
            </w:pPr>
            <w:r w:rsidRPr="00920C08">
              <w:rPr>
                <w:rFonts w:ascii="Times New Roman" w:eastAsia="Calibri" w:hAnsi="Times New Roman" w:cs="Times New Roman"/>
                <w:noProof/>
                <w:color w:val="767171"/>
                <w:spacing w:val="20"/>
                <w:szCs w:val="24"/>
                <w:lang w:val="en-US" w:eastAsia="en-US"/>
              </w:rPr>
              <w:t>0</w:t>
            </w:r>
          </w:p>
        </w:tc>
        <w:tc>
          <w:tcPr>
            <w:tcW w:w="1554" w:type="dxa"/>
          </w:tcPr>
          <w:p w14:paraId="7644A298" w14:textId="77777777" w:rsidR="00162EDD" w:rsidRPr="00920C08" w:rsidRDefault="00162EDD" w:rsidP="00B22153">
            <w:pPr>
              <w:spacing w:after="160" w:line="360" w:lineRule="auto"/>
              <w:jc w:val="both"/>
              <w:rPr>
                <w:rFonts w:ascii="Times New Roman" w:eastAsia="Calibri" w:hAnsi="Times New Roman" w:cs="Times New Roman"/>
                <w:noProof/>
                <w:color w:val="767171"/>
                <w:spacing w:val="20"/>
                <w:szCs w:val="24"/>
                <w:lang w:val="en-US" w:eastAsia="en-US"/>
              </w:rPr>
            </w:pPr>
            <w:r w:rsidRPr="00920C08">
              <w:rPr>
                <w:rFonts w:ascii="Times New Roman" w:eastAsia="Calibri" w:hAnsi="Times New Roman" w:cs="Times New Roman"/>
                <w:noProof/>
                <w:color w:val="767171"/>
                <w:spacing w:val="20"/>
                <w:szCs w:val="24"/>
                <w:lang w:val="en-US" w:eastAsia="en-US"/>
              </w:rPr>
              <w:tab/>
              <w:t>98</w:t>
            </w:r>
          </w:p>
        </w:tc>
      </w:tr>
    </w:tbl>
    <w:p w14:paraId="71C643F6" w14:textId="77777777" w:rsidR="0005320E" w:rsidRPr="00920C08" w:rsidRDefault="0005320E" w:rsidP="00E167DD">
      <w:pPr>
        <w:pStyle w:val="Normal1"/>
        <w:tabs>
          <w:tab w:val="left" w:pos="0"/>
          <w:tab w:val="left" w:pos="5500"/>
        </w:tabs>
        <w:spacing w:line="360" w:lineRule="auto"/>
        <w:ind w:right="849"/>
        <w:jc w:val="both"/>
        <w:rPr>
          <w:rFonts w:ascii="Times New Roman" w:eastAsia="Calibri" w:hAnsi="Times New Roman" w:cs="Times New Roman"/>
          <w:color w:val="767171"/>
          <w:spacing w:val="20"/>
          <w:sz w:val="24"/>
          <w:szCs w:val="24"/>
          <w:lang w:eastAsia="en-US"/>
        </w:rPr>
      </w:pPr>
    </w:p>
    <w:p w14:paraId="119D547B" w14:textId="77777777" w:rsidR="0005320E" w:rsidRPr="00920C08" w:rsidRDefault="0005320E" w:rsidP="00E167DD">
      <w:pPr>
        <w:pStyle w:val="Normal1"/>
        <w:tabs>
          <w:tab w:val="left" w:pos="0"/>
          <w:tab w:val="left" w:pos="5500"/>
        </w:tabs>
        <w:spacing w:line="360" w:lineRule="auto"/>
        <w:ind w:right="849"/>
        <w:jc w:val="both"/>
        <w:rPr>
          <w:rFonts w:ascii="Times New Roman" w:eastAsia="Calibri" w:hAnsi="Times New Roman" w:cs="Times New Roman"/>
          <w:color w:val="767171"/>
          <w:spacing w:val="20"/>
          <w:sz w:val="24"/>
          <w:szCs w:val="24"/>
          <w:lang w:eastAsia="en-US"/>
        </w:rPr>
      </w:pPr>
    </w:p>
    <w:p w14:paraId="37A57144" w14:textId="77777777" w:rsidR="0005320E" w:rsidRPr="00920C08" w:rsidRDefault="0005320E" w:rsidP="00E167DD">
      <w:pPr>
        <w:pStyle w:val="Normal1"/>
        <w:tabs>
          <w:tab w:val="left" w:pos="0"/>
          <w:tab w:val="left" w:pos="5500"/>
        </w:tabs>
        <w:spacing w:line="360" w:lineRule="auto"/>
        <w:ind w:right="849"/>
        <w:jc w:val="both"/>
        <w:rPr>
          <w:rFonts w:ascii="Times New Roman" w:eastAsia="Calibri" w:hAnsi="Times New Roman" w:cs="Times New Roman"/>
          <w:color w:val="767171"/>
          <w:spacing w:val="20"/>
          <w:sz w:val="24"/>
          <w:szCs w:val="24"/>
          <w:lang w:eastAsia="en-US"/>
        </w:rPr>
      </w:pPr>
    </w:p>
    <w:p w14:paraId="30096520" w14:textId="77777777" w:rsidR="00E167DD" w:rsidRPr="00920C08" w:rsidRDefault="00E167DD" w:rsidP="00E167DD">
      <w:pPr>
        <w:pStyle w:val="Sinespaciado"/>
        <w:tabs>
          <w:tab w:val="left" w:pos="0"/>
        </w:tabs>
        <w:spacing w:line="360" w:lineRule="auto"/>
        <w:jc w:val="both"/>
        <w:rPr>
          <w:rFonts w:ascii="ARTIFEX CF LIGHT" w:hAnsi="ARTIFEX CF LIGHT"/>
          <w:color w:val="767171"/>
          <w:sz w:val="18"/>
          <w:szCs w:val="18"/>
        </w:rPr>
      </w:pPr>
    </w:p>
    <w:p w14:paraId="7FDCAC0C" w14:textId="7E5FCD26" w:rsidR="00E167DD" w:rsidRPr="00920C08" w:rsidRDefault="00E167DD" w:rsidP="00B22153">
      <w:pPr>
        <w:jc w:val="center"/>
        <w:rPr>
          <w:rFonts w:eastAsia="Calibri"/>
          <w:szCs w:val="36"/>
          <w:lang w:val="en-US"/>
        </w:rPr>
      </w:pPr>
      <w:proofErr w:type="spellStart"/>
      <w:r w:rsidRPr="00920C08">
        <w:rPr>
          <w:rFonts w:eastAsia="Calibri"/>
          <w:szCs w:val="36"/>
          <w:lang w:val="en-US"/>
        </w:rPr>
        <w:t>Consolidado</w:t>
      </w:r>
      <w:proofErr w:type="spellEnd"/>
      <w:r w:rsidRPr="00920C08">
        <w:rPr>
          <w:rFonts w:eastAsia="Calibri"/>
          <w:szCs w:val="36"/>
          <w:lang w:val="en-US"/>
        </w:rPr>
        <w:t xml:space="preserve"> </w:t>
      </w:r>
      <w:proofErr w:type="spellStart"/>
      <w:r w:rsidRPr="00920C08">
        <w:rPr>
          <w:rFonts w:eastAsia="Calibri"/>
          <w:szCs w:val="36"/>
          <w:lang w:val="en-US"/>
        </w:rPr>
        <w:t>segunda</w:t>
      </w:r>
      <w:proofErr w:type="spellEnd"/>
      <w:r w:rsidRPr="00920C08">
        <w:rPr>
          <w:rFonts w:eastAsia="Calibri"/>
          <w:szCs w:val="36"/>
          <w:lang w:val="en-US"/>
        </w:rPr>
        <w:t xml:space="preserve"> </w:t>
      </w:r>
      <w:proofErr w:type="spellStart"/>
      <w:r w:rsidRPr="00920C08">
        <w:rPr>
          <w:rFonts w:eastAsia="Calibri"/>
          <w:szCs w:val="36"/>
          <w:lang w:val="en-US"/>
        </w:rPr>
        <w:t>fase</w:t>
      </w:r>
      <w:proofErr w:type="spellEnd"/>
    </w:p>
    <w:p w14:paraId="4FC14EEE" w14:textId="2F48D6D2" w:rsidR="00E167DD" w:rsidRPr="00920C08" w:rsidRDefault="00E167DD" w:rsidP="00B22153">
      <w:pPr>
        <w:spacing w:line="360" w:lineRule="auto"/>
        <w:jc w:val="both"/>
        <w:rPr>
          <w:rFonts w:eastAsia="Calibri"/>
          <w:noProof/>
          <w:lang w:val="es-US"/>
        </w:rPr>
      </w:pPr>
      <w:r w:rsidRPr="00920C08">
        <w:rPr>
          <w:rFonts w:eastAsia="Calibri"/>
          <w:noProof/>
          <w:lang w:val="es-US"/>
        </w:rPr>
        <w:t>Desde las 2:00 Pm del 30/12/202</w:t>
      </w:r>
      <w:r w:rsidR="003B2DBA" w:rsidRPr="00920C08">
        <w:rPr>
          <w:rFonts w:eastAsia="Calibri"/>
          <w:noProof/>
          <w:lang w:val="es-US"/>
        </w:rPr>
        <w:t>2</w:t>
      </w:r>
      <w:r w:rsidRPr="00920C08">
        <w:rPr>
          <w:rFonts w:eastAsia="Calibri"/>
          <w:noProof/>
          <w:lang w:val="es-US"/>
        </w:rPr>
        <w:t xml:space="preserve"> hasta las 6:00 Pm del 1/01/202</w:t>
      </w:r>
      <w:r w:rsidR="003B2DBA" w:rsidRPr="00920C08">
        <w:rPr>
          <w:rFonts w:eastAsia="Calibri"/>
          <w:noProof/>
          <w:lang w:val="es-US"/>
        </w:rPr>
        <w:t>3</w:t>
      </w:r>
    </w:p>
    <w:p w14:paraId="45FDE2FE" w14:textId="77777777" w:rsidR="00E167DD" w:rsidRPr="00920C08" w:rsidRDefault="00E167DD" w:rsidP="00B22153">
      <w:pPr>
        <w:spacing w:line="360" w:lineRule="auto"/>
        <w:jc w:val="both"/>
        <w:rPr>
          <w:rFonts w:eastAsia="Calibri"/>
          <w:noProof/>
          <w:lang w:val="es-US"/>
        </w:rPr>
      </w:pPr>
      <w:r w:rsidRPr="00920C08">
        <w:rPr>
          <w:rFonts w:eastAsia="Calibri"/>
          <w:noProof/>
          <w:lang w:val="es-US"/>
        </w:rPr>
        <w:t xml:space="preserve">Comentarios 2da fase: </w:t>
      </w:r>
    </w:p>
    <w:p w14:paraId="37F9FEA5" w14:textId="77777777" w:rsidR="00E167DD" w:rsidRPr="00920C08" w:rsidRDefault="00E167DD" w:rsidP="00B22153">
      <w:pPr>
        <w:spacing w:line="360" w:lineRule="auto"/>
        <w:jc w:val="both"/>
        <w:rPr>
          <w:rFonts w:eastAsia="Calibri"/>
          <w:noProof/>
          <w:lang w:val="es-US"/>
        </w:rPr>
      </w:pPr>
    </w:p>
    <w:p w14:paraId="4E841937" w14:textId="77777777" w:rsidR="00162EDD" w:rsidRPr="00920C08" w:rsidRDefault="00162EDD" w:rsidP="00B22153">
      <w:pPr>
        <w:spacing w:line="360" w:lineRule="auto"/>
        <w:jc w:val="both"/>
        <w:rPr>
          <w:rFonts w:eastAsia="Calibri"/>
          <w:noProof/>
          <w:lang w:val="es-US"/>
        </w:rPr>
      </w:pPr>
      <w:r w:rsidRPr="00920C08">
        <w:rPr>
          <w:rFonts w:eastAsia="Calibri"/>
          <w:noProof/>
          <w:lang w:val="es-US"/>
        </w:rPr>
        <w:t>Durante el operativo en Autopistas, carreteras, calles y avenidas, se registraron 122 accidentes de tránsito, de los cuales 78 involucraron motocicletas, 28 vehículos livianos, 3 minibús, 10 atropellamientos y 3 vehículos no especificados, registrándose 19 personas fallecidas. De este total de fallecidos, 9 ocurrieron dentro del dispositivo de seguridad vial y 10 fuera del mismo, involucrando 1 en vehículo liviano, 5 atropellados y 13 por motocicletas.</w:t>
      </w:r>
    </w:p>
    <w:p w14:paraId="3CC840AD" w14:textId="77777777" w:rsidR="00162EDD" w:rsidRPr="00920C08" w:rsidRDefault="00162EDD" w:rsidP="00B22153">
      <w:pPr>
        <w:spacing w:line="360" w:lineRule="auto"/>
        <w:jc w:val="both"/>
        <w:rPr>
          <w:rFonts w:eastAsia="Calibri"/>
          <w:noProof/>
          <w:lang w:val="es-US"/>
        </w:rPr>
      </w:pPr>
    </w:p>
    <w:p w14:paraId="696603B0" w14:textId="77777777" w:rsidR="00162EDD" w:rsidRPr="00920C08" w:rsidRDefault="00162EDD" w:rsidP="00B22153">
      <w:pPr>
        <w:spacing w:line="360" w:lineRule="auto"/>
        <w:jc w:val="both"/>
        <w:rPr>
          <w:rFonts w:eastAsia="Calibri"/>
          <w:noProof/>
          <w:lang w:val="es-US"/>
        </w:rPr>
      </w:pPr>
      <w:r w:rsidRPr="00920C08">
        <w:rPr>
          <w:rFonts w:eastAsia="Calibri"/>
          <w:noProof/>
          <w:lang w:val="es-US"/>
        </w:rPr>
        <w:lastRenderedPageBreak/>
        <w:t xml:space="preserve">Se atendieron 425 personas intoxicadas por alcohol; de estas intoxicaciones 30 resultaron ser menores con edades comprendidas entre los 12 y 17 años. También se atendieron 75 personas por intoxicación alimentaria. </w:t>
      </w:r>
    </w:p>
    <w:p w14:paraId="7D1D1A14" w14:textId="77777777" w:rsidR="003615CD" w:rsidRPr="00920C08" w:rsidRDefault="003615CD" w:rsidP="00B22153">
      <w:pPr>
        <w:spacing w:line="360" w:lineRule="auto"/>
        <w:jc w:val="both"/>
        <w:rPr>
          <w:rFonts w:eastAsia="Calibri"/>
          <w:noProof/>
          <w:lang w:val="es-US"/>
        </w:rPr>
      </w:pPr>
    </w:p>
    <w:p w14:paraId="363245D5" w14:textId="77777777" w:rsidR="00162EDD" w:rsidRPr="00920C08" w:rsidRDefault="00162EDD" w:rsidP="00B22153">
      <w:pPr>
        <w:spacing w:line="360" w:lineRule="auto"/>
        <w:jc w:val="both"/>
        <w:rPr>
          <w:rFonts w:eastAsia="Calibri"/>
          <w:noProof/>
          <w:lang w:val="es-US"/>
        </w:rPr>
      </w:pPr>
      <w:r w:rsidRPr="00920C08">
        <w:rPr>
          <w:rFonts w:eastAsia="Calibri"/>
          <w:noProof/>
          <w:lang w:val="es-US"/>
        </w:rPr>
        <w:t>Resumen segunda fase</w:t>
      </w:r>
    </w:p>
    <w:p w14:paraId="41ADDF0F" w14:textId="77777777" w:rsidR="00162EDD" w:rsidRPr="00920C08" w:rsidRDefault="00162EDD" w:rsidP="00B22153">
      <w:pPr>
        <w:spacing w:line="360" w:lineRule="auto"/>
        <w:jc w:val="both"/>
        <w:rPr>
          <w:rFonts w:eastAsia="Calibri"/>
          <w:noProof/>
          <w:lang w:val="es-US"/>
        </w:rPr>
      </w:pPr>
      <w:r w:rsidRPr="00920C08">
        <w:rPr>
          <w:rFonts w:eastAsia="Calibri"/>
          <w:noProof/>
          <w:lang w:val="es-US"/>
        </w:rPr>
        <w:t>Desde las 2:00 Pm del 30/12/2023 hasta las 6:00 Pm del 01/01/2024</w:t>
      </w:r>
    </w:p>
    <w:p w14:paraId="465324C1" w14:textId="77777777" w:rsidR="00162EDD" w:rsidRPr="00920C08" w:rsidRDefault="00162EDD" w:rsidP="00B22153">
      <w:pPr>
        <w:spacing w:line="360" w:lineRule="auto"/>
        <w:jc w:val="both"/>
        <w:rPr>
          <w:rFonts w:eastAsia="Calibri"/>
          <w:noProof/>
          <w:lang w:val="es-US"/>
        </w:rPr>
      </w:pPr>
    </w:p>
    <w:tbl>
      <w:tblPr>
        <w:tblStyle w:val="Tablaconcuadrcula3"/>
        <w:tblW w:w="0" w:type="auto"/>
        <w:tblLook w:val="04A0" w:firstRow="1" w:lastRow="0" w:firstColumn="1" w:lastColumn="0" w:noHBand="0" w:noVBand="1"/>
      </w:tblPr>
      <w:tblGrid>
        <w:gridCol w:w="1295"/>
        <w:gridCol w:w="1318"/>
        <w:gridCol w:w="1168"/>
        <w:gridCol w:w="1412"/>
        <w:gridCol w:w="1323"/>
        <w:gridCol w:w="1412"/>
      </w:tblGrid>
      <w:tr w:rsidR="00920C08" w:rsidRPr="00920C08" w14:paraId="72A95886" w14:textId="77777777" w:rsidTr="00E2380A">
        <w:tc>
          <w:tcPr>
            <w:tcW w:w="1724" w:type="dxa"/>
            <w:shd w:val="clear" w:color="auto" w:fill="002060"/>
          </w:tcPr>
          <w:p w14:paraId="7EB5E5F0" w14:textId="77777777" w:rsidR="00162EDD" w:rsidRPr="00803EB9" w:rsidRDefault="00162EDD" w:rsidP="00803EB9">
            <w:pPr>
              <w:spacing w:after="160" w:line="360" w:lineRule="auto"/>
              <w:rPr>
                <w:rFonts w:ascii="Times New Roman" w:eastAsia="Calibri" w:hAnsi="Times New Roman" w:cs="Times New Roman"/>
                <w:noProof/>
                <w:color w:val="767171"/>
                <w:sz w:val="12"/>
                <w:szCs w:val="10"/>
                <w:lang w:val="en-US"/>
              </w:rPr>
            </w:pPr>
            <w:r w:rsidRPr="00803EB9">
              <w:rPr>
                <w:rFonts w:ascii="Times New Roman" w:eastAsia="Calibri" w:hAnsi="Times New Roman" w:cs="Times New Roman"/>
                <w:noProof/>
                <w:color w:val="767171"/>
                <w:sz w:val="12"/>
                <w:szCs w:val="10"/>
                <w:lang w:val="en-US"/>
              </w:rPr>
              <w:t>ACCIDENTES REGISTRADOS</w:t>
            </w:r>
          </w:p>
        </w:tc>
        <w:tc>
          <w:tcPr>
            <w:tcW w:w="1928" w:type="dxa"/>
            <w:shd w:val="clear" w:color="auto" w:fill="002060"/>
          </w:tcPr>
          <w:p w14:paraId="2343229F" w14:textId="77777777" w:rsidR="00162EDD" w:rsidRPr="00803EB9" w:rsidRDefault="00162EDD" w:rsidP="00803EB9">
            <w:pPr>
              <w:spacing w:after="160" w:line="360" w:lineRule="auto"/>
              <w:rPr>
                <w:rFonts w:ascii="Times New Roman" w:eastAsia="Calibri" w:hAnsi="Times New Roman" w:cs="Times New Roman"/>
                <w:noProof/>
                <w:color w:val="767171"/>
                <w:sz w:val="12"/>
                <w:szCs w:val="10"/>
                <w:lang w:val="es-US"/>
              </w:rPr>
            </w:pPr>
            <w:r w:rsidRPr="00803EB9">
              <w:rPr>
                <w:rFonts w:ascii="Times New Roman" w:eastAsia="Calibri" w:hAnsi="Times New Roman" w:cs="Times New Roman"/>
                <w:noProof/>
                <w:color w:val="767171"/>
                <w:sz w:val="12"/>
                <w:szCs w:val="10"/>
                <w:lang w:val="es-US"/>
              </w:rPr>
              <w:t>FALLECIDOS POR ACCIDENTES DE TRANSITO DENTRO DEL DISPOSITIVO DE SEGURIDAD VIAL</w:t>
            </w:r>
          </w:p>
        </w:tc>
        <w:tc>
          <w:tcPr>
            <w:tcW w:w="1520" w:type="dxa"/>
            <w:shd w:val="clear" w:color="auto" w:fill="002060"/>
          </w:tcPr>
          <w:p w14:paraId="6194001B" w14:textId="77777777" w:rsidR="00162EDD" w:rsidRPr="00803EB9" w:rsidRDefault="00162EDD" w:rsidP="00803EB9">
            <w:pPr>
              <w:spacing w:after="160" w:line="360" w:lineRule="auto"/>
              <w:rPr>
                <w:rFonts w:ascii="Times New Roman" w:eastAsia="Calibri" w:hAnsi="Times New Roman" w:cs="Times New Roman"/>
                <w:noProof/>
                <w:color w:val="767171"/>
                <w:sz w:val="12"/>
                <w:szCs w:val="10"/>
                <w:lang w:val="es-US"/>
              </w:rPr>
            </w:pPr>
            <w:r w:rsidRPr="00803EB9">
              <w:rPr>
                <w:rFonts w:ascii="Times New Roman" w:eastAsia="Calibri" w:hAnsi="Times New Roman" w:cs="Times New Roman"/>
                <w:noProof/>
                <w:color w:val="767171"/>
                <w:sz w:val="12"/>
                <w:szCs w:val="10"/>
                <w:lang w:val="es-US"/>
              </w:rPr>
              <w:t>AFECTADOS POR ACCIDENTES DE TRANSITO</w:t>
            </w:r>
          </w:p>
        </w:tc>
        <w:tc>
          <w:tcPr>
            <w:tcW w:w="1724" w:type="dxa"/>
            <w:shd w:val="clear" w:color="auto" w:fill="002060"/>
          </w:tcPr>
          <w:p w14:paraId="05D4FD8E" w14:textId="77777777" w:rsidR="00162EDD" w:rsidRPr="00803EB9" w:rsidRDefault="00162EDD" w:rsidP="00803EB9">
            <w:pPr>
              <w:spacing w:after="160" w:line="360" w:lineRule="auto"/>
              <w:rPr>
                <w:rFonts w:ascii="Times New Roman" w:eastAsia="Calibri" w:hAnsi="Times New Roman" w:cs="Times New Roman"/>
                <w:noProof/>
                <w:color w:val="767171"/>
                <w:sz w:val="12"/>
                <w:szCs w:val="10"/>
                <w:lang w:val="en-US"/>
              </w:rPr>
            </w:pPr>
            <w:r w:rsidRPr="00803EB9">
              <w:rPr>
                <w:rFonts w:ascii="Times New Roman" w:eastAsia="Calibri" w:hAnsi="Times New Roman" w:cs="Times New Roman"/>
                <w:noProof/>
                <w:color w:val="767171"/>
                <w:sz w:val="12"/>
                <w:szCs w:val="10"/>
                <w:lang w:val="en-US"/>
              </w:rPr>
              <w:t>INTOXICACIONES ALCOHOLICAS</w:t>
            </w:r>
          </w:p>
        </w:tc>
        <w:tc>
          <w:tcPr>
            <w:tcW w:w="1724" w:type="dxa"/>
            <w:shd w:val="clear" w:color="auto" w:fill="002060"/>
          </w:tcPr>
          <w:p w14:paraId="570FD9B8" w14:textId="77777777" w:rsidR="00162EDD" w:rsidRPr="00803EB9" w:rsidRDefault="00162EDD" w:rsidP="00803EB9">
            <w:pPr>
              <w:spacing w:after="160" w:line="360" w:lineRule="auto"/>
              <w:rPr>
                <w:rFonts w:ascii="Times New Roman" w:eastAsia="Calibri" w:hAnsi="Times New Roman" w:cs="Times New Roman"/>
                <w:noProof/>
                <w:color w:val="767171"/>
                <w:sz w:val="12"/>
                <w:szCs w:val="10"/>
                <w:lang w:val="en-US"/>
              </w:rPr>
            </w:pPr>
            <w:r w:rsidRPr="00803EB9">
              <w:rPr>
                <w:rFonts w:ascii="Times New Roman" w:eastAsia="Calibri" w:hAnsi="Times New Roman" w:cs="Times New Roman"/>
                <w:noProof/>
                <w:color w:val="767171"/>
                <w:sz w:val="12"/>
                <w:szCs w:val="10"/>
                <w:lang w:val="en-US"/>
              </w:rPr>
              <w:t>FALLECIDOS POR INTOXICACION ALCOHOLICA</w:t>
            </w:r>
          </w:p>
        </w:tc>
        <w:tc>
          <w:tcPr>
            <w:tcW w:w="1725" w:type="dxa"/>
            <w:shd w:val="clear" w:color="auto" w:fill="002060"/>
          </w:tcPr>
          <w:p w14:paraId="16205D56" w14:textId="77777777" w:rsidR="00162EDD" w:rsidRPr="00803EB9" w:rsidRDefault="00162EDD" w:rsidP="00803EB9">
            <w:pPr>
              <w:spacing w:after="160" w:line="360" w:lineRule="auto"/>
              <w:rPr>
                <w:rFonts w:ascii="Times New Roman" w:eastAsia="Calibri" w:hAnsi="Times New Roman" w:cs="Times New Roman"/>
                <w:noProof/>
                <w:color w:val="767171"/>
                <w:sz w:val="12"/>
                <w:szCs w:val="10"/>
                <w:lang w:val="en-US"/>
              </w:rPr>
            </w:pPr>
            <w:r w:rsidRPr="00803EB9">
              <w:rPr>
                <w:rFonts w:ascii="Times New Roman" w:eastAsia="Calibri" w:hAnsi="Times New Roman" w:cs="Times New Roman"/>
                <w:noProof/>
                <w:color w:val="767171"/>
                <w:sz w:val="12"/>
                <w:szCs w:val="10"/>
                <w:lang w:val="en-US"/>
              </w:rPr>
              <w:t>INTOXICACIONES ALIMENTICIAS</w:t>
            </w:r>
          </w:p>
        </w:tc>
      </w:tr>
      <w:tr w:rsidR="00162EDD" w:rsidRPr="00920C08" w14:paraId="454A7CB2" w14:textId="77777777" w:rsidTr="00830237">
        <w:tc>
          <w:tcPr>
            <w:tcW w:w="1724" w:type="dxa"/>
          </w:tcPr>
          <w:p w14:paraId="65B5F3EE" w14:textId="77777777" w:rsidR="00162EDD" w:rsidRPr="00920C08" w:rsidRDefault="00162EDD" w:rsidP="00B22153">
            <w:pPr>
              <w:spacing w:after="160" w:line="360" w:lineRule="auto"/>
              <w:jc w:val="both"/>
              <w:rPr>
                <w:rFonts w:ascii="Times New Roman" w:eastAsia="Calibri" w:hAnsi="Times New Roman" w:cs="Times New Roman"/>
                <w:noProof/>
                <w:color w:val="767171"/>
                <w:spacing w:val="20"/>
                <w:szCs w:val="24"/>
                <w:lang w:val="en-US" w:eastAsia="en-US"/>
              </w:rPr>
            </w:pPr>
            <w:r w:rsidRPr="00920C08">
              <w:rPr>
                <w:rFonts w:ascii="Times New Roman" w:eastAsia="Calibri" w:hAnsi="Times New Roman" w:cs="Times New Roman"/>
                <w:noProof/>
                <w:color w:val="767171"/>
                <w:spacing w:val="20"/>
                <w:szCs w:val="24"/>
                <w:lang w:val="en-US" w:eastAsia="en-US"/>
              </w:rPr>
              <w:t xml:space="preserve">  122</w:t>
            </w:r>
          </w:p>
        </w:tc>
        <w:tc>
          <w:tcPr>
            <w:tcW w:w="1928" w:type="dxa"/>
          </w:tcPr>
          <w:p w14:paraId="105BD6FE" w14:textId="77777777" w:rsidR="00162EDD" w:rsidRPr="00920C08" w:rsidRDefault="00162EDD" w:rsidP="00B22153">
            <w:pPr>
              <w:spacing w:after="160" w:line="360" w:lineRule="auto"/>
              <w:jc w:val="both"/>
              <w:rPr>
                <w:rFonts w:ascii="Times New Roman" w:eastAsia="Calibri" w:hAnsi="Times New Roman" w:cs="Times New Roman"/>
                <w:noProof/>
                <w:color w:val="767171"/>
                <w:spacing w:val="20"/>
                <w:szCs w:val="24"/>
                <w:lang w:val="en-US" w:eastAsia="en-US"/>
              </w:rPr>
            </w:pPr>
            <w:r w:rsidRPr="00920C08">
              <w:rPr>
                <w:rFonts w:ascii="Times New Roman" w:eastAsia="Calibri" w:hAnsi="Times New Roman" w:cs="Times New Roman"/>
                <w:noProof/>
                <w:color w:val="767171"/>
                <w:spacing w:val="20"/>
                <w:szCs w:val="24"/>
                <w:lang w:val="en-US" w:eastAsia="en-US"/>
              </w:rPr>
              <w:t>9</w:t>
            </w:r>
          </w:p>
        </w:tc>
        <w:tc>
          <w:tcPr>
            <w:tcW w:w="1520" w:type="dxa"/>
          </w:tcPr>
          <w:p w14:paraId="2E538679" w14:textId="69F2FC7A" w:rsidR="00162EDD" w:rsidRPr="00920C08" w:rsidRDefault="00162EDD" w:rsidP="00B22153">
            <w:pPr>
              <w:spacing w:after="160" w:line="360" w:lineRule="auto"/>
              <w:jc w:val="both"/>
              <w:rPr>
                <w:rFonts w:ascii="Times New Roman" w:eastAsia="Calibri" w:hAnsi="Times New Roman" w:cs="Times New Roman"/>
                <w:noProof/>
                <w:color w:val="767171"/>
                <w:spacing w:val="20"/>
                <w:szCs w:val="24"/>
                <w:lang w:val="en-US" w:eastAsia="en-US"/>
              </w:rPr>
            </w:pPr>
            <w:r w:rsidRPr="00920C08">
              <w:rPr>
                <w:rFonts w:ascii="Times New Roman" w:eastAsia="Calibri" w:hAnsi="Times New Roman" w:cs="Times New Roman"/>
                <w:noProof/>
                <w:color w:val="767171"/>
                <w:spacing w:val="20"/>
                <w:szCs w:val="24"/>
                <w:lang w:val="en-US" w:eastAsia="en-US"/>
              </w:rPr>
              <w:t xml:space="preserve">   143</w:t>
            </w:r>
          </w:p>
        </w:tc>
        <w:tc>
          <w:tcPr>
            <w:tcW w:w="1724" w:type="dxa"/>
          </w:tcPr>
          <w:p w14:paraId="555A8C46" w14:textId="77777777" w:rsidR="00162EDD" w:rsidRPr="00920C08" w:rsidRDefault="00162EDD" w:rsidP="00B22153">
            <w:pPr>
              <w:spacing w:after="160" w:line="360" w:lineRule="auto"/>
              <w:jc w:val="both"/>
              <w:rPr>
                <w:rFonts w:ascii="Times New Roman" w:eastAsia="Calibri" w:hAnsi="Times New Roman" w:cs="Times New Roman"/>
                <w:noProof/>
                <w:color w:val="767171"/>
                <w:spacing w:val="20"/>
                <w:szCs w:val="24"/>
                <w:lang w:val="en-US" w:eastAsia="en-US"/>
              </w:rPr>
            </w:pPr>
            <w:r w:rsidRPr="00920C08">
              <w:rPr>
                <w:rFonts w:ascii="Times New Roman" w:eastAsia="Calibri" w:hAnsi="Times New Roman" w:cs="Times New Roman"/>
                <w:noProof/>
                <w:color w:val="767171"/>
                <w:spacing w:val="20"/>
                <w:szCs w:val="24"/>
                <w:lang w:val="en-US" w:eastAsia="en-US"/>
              </w:rPr>
              <w:t>425</w:t>
            </w:r>
          </w:p>
        </w:tc>
        <w:tc>
          <w:tcPr>
            <w:tcW w:w="1724" w:type="dxa"/>
          </w:tcPr>
          <w:p w14:paraId="0DC43BBD" w14:textId="77777777" w:rsidR="00162EDD" w:rsidRPr="00920C08" w:rsidRDefault="00162EDD" w:rsidP="00B22153">
            <w:pPr>
              <w:spacing w:after="160" w:line="360" w:lineRule="auto"/>
              <w:jc w:val="both"/>
              <w:rPr>
                <w:rFonts w:ascii="Times New Roman" w:eastAsia="Calibri" w:hAnsi="Times New Roman" w:cs="Times New Roman"/>
                <w:noProof/>
                <w:color w:val="767171"/>
                <w:spacing w:val="20"/>
                <w:szCs w:val="24"/>
                <w:lang w:val="en-US" w:eastAsia="en-US"/>
              </w:rPr>
            </w:pPr>
            <w:r w:rsidRPr="00920C08">
              <w:rPr>
                <w:rFonts w:ascii="Times New Roman" w:eastAsia="Calibri" w:hAnsi="Times New Roman" w:cs="Times New Roman"/>
                <w:noProof/>
                <w:color w:val="767171"/>
                <w:spacing w:val="20"/>
                <w:szCs w:val="24"/>
                <w:lang w:val="en-US" w:eastAsia="en-US"/>
              </w:rPr>
              <w:t>0</w:t>
            </w:r>
          </w:p>
        </w:tc>
        <w:tc>
          <w:tcPr>
            <w:tcW w:w="1725" w:type="dxa"/>
          </w:tcPr>
          <w:p w14:paraId="3C348120" w14:textId="77777777" w:rsidR="00162EDD" w:rsidRPr="00920C08" w:rsidRDefault="00162EDD" w:rsidP="00B22153">
            <w:pPr>
              <w:spacing w:after="160" w:line="360" w:lineRule="auto"/>
              <w:jc w:val="both"/>
              <w:rPr>
                <w:rFonts w:ascii="Times New Roman" w:eastAsia="Calibri" w:hAnsi="Times New Roman" w:cs="Times New Roman"/>
                <w:noProof/>
                <w:color w:val="767171"/>
                <w:spacing w:val="20"/>
                <w:szCs w:val="24"/>
                <w:lang w:val="en-US" w:eastAsia="en-US"/>
              </w:rPr>
            </w:pPr>
            <w:r w:rsidRPr="00920C08">
              <w:rPr>
                <w:rFonts w:ascii="Times New Roman" w:eastAsia="Calibri" w:hAnsi="Times New Roman" w:cs="Times New Roman"/>
                <w:noProof/>
                <w:color w:val="767171"/>
                <w:spacing w:val="20"/>
                <w:szCs w:val="24"/>
                <w:lang w:val="en-US" w:eastAsia="en-US"/>
              </w:rPr>
              <w:t>75</w:t>
            </w:r>
          </w:p>
        </w:tc>
      </w:tr>
    </w:tbl>
    <w:p w14:paraId="31ADED99" w14:textId="77777777" w:rsidR="002245A8" w:rsidRPr="00920C08" w:rsidRDefault="002245A8" w:rsidP="00E167DD">
      <w:pPr>
        <w:tabs>
          <w:tab w:val="left" w:pos="0"/>
        </w:tabs>
        <w:spacing w:line="360" w:lineRule="auto"/>
        <w:rPr>
          <w:rFonts w:eastAsia="Batang"/>
          <w:b/>
        </w:rPr>
      </w:pPr>
    </w:p>
    <w:p w14:paraId="120331E4" w14:textId="0BCCEC27" w:rsidR="00E167DD" w:rsidRPr="00920C08" w:rsidRDefault="00E167DD" w:rsidP="00B22153">
      <w:pPr>
        <w:jc w:val="center"/>
        <w:rPr>
          <w:rFonts w:eastAsia="Calibri"/>
          <w:szCs w:val="36"/>
          <w:lang w:val="es-US"/>
        </w:rPr>
      </w:pPr>
      <w:r w:rsidRPr="00920C08">
        <w:rPr>
          <w:rFonts w:eastAsia="Calibri"/>
          <w:szCs w:val="36"/>
          <w:lang w:val="es-US"/>
        </w:rPr>
        <w:t>CONSOLIDADO FINAL PRIMERA FASE Y SEGUNDA FASE</w:t>
      </w:r>
    </w:p>
    <w:p w14:paraId="76C594D3" w14:textId="77777777" w:rsidR="0007530B" w:rsidRPr="00920C08" w:rsidRDefault="0007530B" w:rsidP="00E167DD">
      <w:pPr>
        <w:pStyle w:val="Sinespaciado"/>
        <w:tabs>
          <w:tab w:val="left" w:pos="0"/>
        </w:tabs>
        <w:spacing w:line="360" w:lineRule="auto"/>
        <w:jc w:val="both"/>
        <w:rPr>
          <w:b/>
          <w:color w:val="767171"/>
          <w:lang w:val="es-DO"/>
        </w:rPr>
      </w:pPr>
    </w:p>
    <w:tbl>
      <w:tblPr>
        <w:tblStyle w:val="Tablaconcuadrcula4"/>
        <w:tblW w:w="0" w:type="auto"/>
        <w:tblLook w:val="04A0" w:firstRow="1" w:lastRow="0" w:firstColumn="1" w:lastColumn="0" w:noHBand="0" w:noVBand="1"/>
      </w:tblPr>
      <w:tblGrid>
        <w:gridCol w:w="1260"/>
        <w:gridCol w:w="1173"/>
        <w:gridCol w:w="1159"/>
        <w:gridCol w:w="1505"/>
        <w:gridCol w:w="1326"/>
        <w:gridCol w:w="1505"/>
      </w:tblGrid>
      <w:tr w:rsidR="00920C08" w:rsidRPr="00920C08" w14:paraId="7E9597B8" w14:textId="77777777" w:rsidTr="00E2380A">
        <w:tc>
          <w:tcPr>
            <w:tcW w:w="1724" w:type="dxa"/>
            <w:shd w:val="clear" w:color="auto" w:fill="002060"/>
          </w:tcPr>
          <w:p w14:paraId="1DF793CC" w14:textId="77777777" w:rsidR="0007530B" w:rsidRPr="00803EB9" w:rsidRDefault="0007530B" w:rsidP="00803EB9">
            <w:pPr>
              <w:rPr>
                <w:rFonts w:ascii="Times New Roman" w:eastAsia="Calibri" w:hAnsi="Times New Roman" w:cs="Times New Roman"/>
                <w:noProof/>
                <w:color w:val="767171"/>
                <w:spacing w:val="20"/>
                <w:sz w:val="12"/>
                <w:szCs w:val="10"/>
                <w:lang w:val="en-US" w:eastAsia="en-US"/>
              </w:rPr>
            </w:pPr>
            <w:r w:rsidRPr="00803EB9">
              <w:rPr>
                <w:rFonts w:ascii="Times New Roman" w:eastAsia="Calibri" w:hAnsi="Times New Roman" w:cs="Times New Roman"/>
                <w:noProof/>
                <w:color w:val="767171"/>
                <w:spacing w:val="20"/>
                <w:sz w:val="12"/>
                <w:szCs w:val="10"/>
                <w:lang w:val="en-US" w:eastAsia="en-US"/>
              </w:rPr>
              <w:t>ACCIDENTES REGISTRADOS</w:t>
            </w:r>
          </w:p>
        </w:tc>
        <w:tc>
          <w:tcPr>
            <w:tcW w:w="1928" w:type="dxa"/>
            <w:shd w:val="clear" w:color="auto" w:fill="002060"/>
          </w:tcPr>
          <w:p w14:paraId="3DEDBB1F" w14:textId="77777777" w:rsidR="0007530B" w:rsidRPr="00803EB9" w:rsidRDefault="0007530B" w:rsidP="00803EB9">
            <w:pPr>
              <w:rPr>
                <w:rFonts w:ascii="Times New Roman" w:eastAsia="Calibri" w:hAnsi="Times New Roman" w:cs="Times New Roman"/>
                <w:noProof/>
                <w:color w:val="767171"/>
                <w:spacing w:val="20"/>
                <w:sz w:val="12"/>
                <w:szCs w:val="10"/>
                <w:lang w:val="es-US" w:eastAsia="en-US"/>
              </w:rPr>
            </w:pPr>
            <w:r w:rsidRPr="00803EB9">
              <w:rPr>
                <w:rFonts w:ascii="Times New Roman" w:eastAsia="Calibri" w:hAnsi="Times New Roman" w:cs="Times New Roman"/>
                <w:noProof/>
                <w:color w:val="767171"/>
                <w:spacing w:val="20"/>
                <w:sz w:val="12"/>
                <w:szCs w:val="10"/>
                <w:lang w:val="es-US" w:eastAsia="en-US"/>
              </w:rPr>
              <w:t>FALLECIDOS POR ACCIDENTES DE TRANSITO DENTRO DEL DISPOSITIVO DE SEGURIDAD VIAL</w:t>
            </w:r>
          </w:p>
        </w:tc>
        <w:tc>
          <w:tcPr>
            <w:tcW w:w="1520" w:type="dxa"/>
            <w:shd w:val="clear" w:color="auto" w:fill="002060"/>
          </w:tcPr>
          <w:p w14:paraId="64306F13" w14:textId="77777777" w:rsidR="0007530B" w:rsidRPr="00803EB9" w:rsidRDefault="0007530B" w:rsidP="00803EB9">
            <w:pPr>
              <w:rPr>
                <w:rFonts w:ascii="Times New Roman" w:eastAsia="Calibri" w:hAnsi="Times New Roman" w:cs="Times New Roman"/>
                <w:noProof/>
                <w:color w:val="767171"/>
                <w:spacing w:val="20"/>
                <w:sz w:val="12"/>
                <w:szCs w:val="10"/>
                <w:lang w:val="es-US" w:eastAsia="en-US"/>
              </w:rPr>
            </w:pPr>
            <w:r w:rsidRPr="00803EB9">
              <w:rPr>
                <w:rFonts w:ascii="Times New Roman" w:eastAsia="Calibri" w:hAnsi="Times New Roman" w:cs="Times New Roman"/>
                <w:noProof/>
                <w:color w:val="767171"/>
                <w:spacing w:val="20"/>
                <w:sz w:val="12"/>
                <w:szCs w:val="10"/>
                <w:lang w:val="es-US" w:eastAsia="en-US"/>
              </w:rPr>
              <w:t>AFECTADOS POR ACCIDENTES DE TRANSITO</w:t>
            </w:r>
          </w:p>
        </w:tc>
        <w:tc>
          <w:tcPr>
            <w:tcW w:w="1724" w:type="dxa"/>
            <w:shd w:val="clear" w:color="auto" w:fill="002060"/>
          </w:tcPr>
          <w:p w14:paraId="31220B70" w14:textId="77777777" w:rsidR="0007530B" w:rsidRPr="00803EB9" w:rsidRDefault="0007530B" w:rsidP="00803EB9">
            <w:pPr>
              <w:rPr>
                <w:rFonts w:ascii="Times New Roman" w:eastAsia="Calibri" w:hAnsi="Times New Roman" w:cs="Times New Roman"/>
                <w:noProof/>
                <w:color w:val="767171"/>
                <w:spacing w:val="20"/>
                <w:sz w:val="12"/>
                <w:szCs w:val="10"/>
                <w:lang w:val="en-US" w:eastAsia="en-US"/>
              </w:rPr>
            </w:pPr>
            <w:r w:rsidRPr="00803EB9">
              <w:rPr>
                <w:rFonts w:ascii="Times New Roman" w:eastAsia="Calibri" w:hAnsi="Times New Roman" w:cs="Times New Roman"/>
                <w:noProof/>
                <w:color w:val="767171"/>
                <w:spacing w:val="20"/>
                <w:sz w:val="12"/>
                <w:szCs w:val="10"/>
                <w:lang w:val="en-US" w:eastAsia="en-US"/>
              </w:rPr>
              <w:t>INTOXICACIONES ALCOHOLICAS</w:t>
            </w:r>
          </w:p>
        </w:tc>
        <w:tc>
          <w:tcPr>
            <w:tcW w:w="1724" w:type="dxa"/>
            <w:shd w:val="clear" w:color="auto" w:fill="002060"/>
          </w:tcPr>
          <w:p w14:paraId="021D91DF" w14:textId="77777777" w:rsidR="0007530B" w:rsidRPr="00803EB9" w:rsidRDefault="0007530B" w:rsidP="00803EB9">
            <w:pPr>
              <w:rPr>
                <w:rFonts w:ascii="Times New Roman" w:eastAsia="Calibri" w:hAnsi="Times New Roman" w:cs="Times New Roman"/>
                <w:noProof/>
                <w:color w:val="767171"/>
                <w:spacing w:val="20"/>
                <w:sz w:val="12"/>
                <w:szCs w:val="10"/>
                <w:lang w:val="en-US" w:eastAsia="en-US"/>
              </w:rPr>
            </w:pPr>
            <w:r w:rsidRPr="00803EB9">
              <w:rPr>
                <w:rFonts w:ascii="Times New Roman" w:eastAsia="Calibri" w:hAnsi="Times New Roman" w:cs="Times New Roman"/>
                <w:noProof/>
                <w:color w:val="767171"/>
                <w:spacing w:val="20"/>
                <w:sz w:val="12"/>
                <w:szCs w:val="10"/>
                <w:lang w:val="en-US" w:eastAsia="en-US"/>
              </w:rPr>
              <w:t>FALLECIDOS POR INTOXICACION ALCOHOLICAS</w:t>
            </w:r>
          </w:p>
        </w:tc>
        <w:tc>
          <w:tcPr>
            <w:tcW w:w="1725" w:type="dxa"/>
            <w:shd w:val="clear" w:color="auto" w:fill="002060"/>
          </w:tcPr>
          <w:p w14:paraId="4371C4BE" w14:textId="77777777" w:rsidR="0007530B" w:rsidRPr="00803EB9" w:rsidRDefault="0007530B" w:rsidP="00803EB9">
            <w:pPr>
              <w:rPr>
                <w:rFonts w:ascii="Times New Roman" w:eastAsia="Calibri" w:hAnsi="Times New Roman" w:cs="Times New Roman"/>
                <w:noProof/>
                <w:color w:val="767171"/>
                <w:spacing w:val="20"/>
                <w:sz w:val="12"/>
                <w:szCs w:val="10"/>
                <w:lang w:val="en-US" w:eastAsia="en-US"/>
              </w:rPr>
            </w:pPr>
            <w:r w:rsidRPr="00803EB9">
              <w:rPr>
                <w:rFonts w:ascii="Times New Roman" w:eastAsia="Calibri" w:hAnsi="Times New Roman" w:cs="Times New Roman"/>
                <w:noProof/>
                <w:color w:val="767171"/>
                <w:spacing w:val="20"/>
                <w:sz w:val="12"/>
                <w:szCs w:val="10"/>
                <w:lang w:val="en-US" w:eastAsia="en-US"/>
              </w:rPr>
              <w:t>INTOXICACIONES ALIMENTICIAS</w:t>
            </w:r>
          </w:p>
        </w:tc>
      </w:tr>
      <w:tr w:rsidR="0007530B" w:rsidRPr="00920C08" w14:paraId="5E6101DE" w14:textId="77777777" w:rsidTr="00830237">
        <w:tc>
          <w:tcPr>
            <w:tcW w:w="1724" w:type="dxa"/>
          </w:tcPr>
          <w:p w14:paraId="4BEA77DC" w14:textId="77777777" w:rsidR="0007530B" w:rsidRPr="00920C08" w:rsidRDefault="0007530B" w:rsidP="0007530B">
            <w:pPr>
              <w:rPr>
                <w:rFonts w:ascii="Times New Roman" w:eastAsia="Calibri" w:hAnsi="Times New Roman" w:cs="Times New Roman"/>
                <w:noProof/>
                <w:color w:val="767171"/>
                <w:spacing w:val="20"/>
                <w:sz w:val="24"/>
                <w:szCs w:val="24"/>
                <w:lang w:val="en-US" w:eastAsia="en-US"/>
              </w:rPr>
            </w:pPr>
            <w:r w:rsidRPr="00920C08">
              <w:rPr>
                <w:rFonts w:ascii="Times New Roman" w:eastAsia="Calibri" w:hAnsi="Times New Roman" w:cs="Times New Roman"/>
                <w:noProof/>
                <w:color w:val="767171"/>
                <w:spacing w:val="20"/>
                <w:sz w:val="24"/>
                <w:szCs w:val="24"/>
                <w:lang w:val="en-US" w:eastAsia="en-US"/>
              </w:rPr>
              <w:t xml:space="preserve">    247</w:t>
            </w:r>
          </w:p>
        </w:tc>
        <w:tc>
          <w:tcPr>
            <w:tcW w:w="1928" w:type="dxa"/>
          </w:tcPr>
          <w:p w14:paraId="7D05233C" w14:textId="419C7F47" w:rsidR="0007530B" w:rsidRPr="00920C08" w:rsidRDefault="0007530B" w:rsidP="0007530B">
            <w:pPr>
              <w:rPr>
                <w:rFonts w:ascii="Times New Roman" w:eastAsia="Calibri" w:hAnsi="Times New Roman" w:cs="Times New Roman"/>
                <w:noProof/>
                <w:color w:val="767171"/>
                <w:spacing w:val="20"/>
                <w:sz w:val="24"/>
                <w:szCs w:val="24"/>
                <w:lang w:val="en-US" w:eastAsia="en-US"/>
              </w:rPr>
            </w:pPr>
            <w:r w:rsidRPr="00920C08">
              <w:rPr>
                <w:rFonts w:ascii="Times New Roman" w:eastAsia="Calibri" w:hAnsi="Times New Roman" w:cs="Times New Roman"/>
                <w:noProof/>
                <w:color w:val="767171"/>
                <w:spacing w:val="20"/>
                <w:sz w:val="24"/>
                <w:szCs w:val="24"/>
                <w:lang w:val="en-US" w:eastAsia="en-US"/>
              </w:rPr>
              <w:t xml:space="preserve">     18</w:t>
            </w:r>
          </w:p>
        </w:tc>
        <w:tc>
          <w:tcPr>
            <w:tcW w:w="1520" w:type="dxa"/>
          </w:tcPr>
          <w:p w14:paraId="4925BFB7" w14:textId="77777777" w:rsidR="0007530B" w:rsidRPr="00920C08" w:rsidRDefault="0007530B" w:rsidP="0007530B">
            <w:pPr>
              <w:jc w:val="center"/>
              <w:rPr>
                <w:rFonts w:ascii="Times New Roman" w:eastAsia="Calibri" w:hAnsi="Times New Roman" w:cs="Times New Roman"/>
                <w:noProof/>
                <w:color w:val="767171"/>
                <w:spacing w:val="20"/>
                <w:sz w:val="24"/>
                <w:szCs w:val="24"/>
                <w:lang w:val="en-US" w:eastAsia="en-US"/>
              </w:rPr>
            </w:pPr>
            <w:r w:rsidRPr="00920C08">
              <w:rPr>
                <w:rFonts w:ascii="Times New Roman" w:eastAsia="Calibri" w:hAnsi="Times New Roman" w:cs="Times New Roman"/>
                <w:noProof/>
                <w:color w:val="767171"/>
                <w:spacing w:val="20"/>
                <w:sz w:val="24"/>
                <w:szCs w:val="24"/>
                <w:lang w:val="en-US" w:eastAsia="en-US"/>
              </w:rPr>
              <w:t>290</w:t>
            </w:r>
          </w:p>
        </w:tc>
        <w:tc>
          <w:tcPr>
            <w:tcW w:w="1724" w:type="dxa"/>
          </w:tcPr>
          <w:p w14:paraId="4838A054" w14:textId="77777777" w:rsidR="0007530B" w:rsidRPr="00920C08" w:rsidRDefault="0007530B" w:rsidP="0007530B">
            <w:pPr>
              <w:jc w:val="center"/>
              <w:rPr>
                <w:rFonts w:ascii="Times New Roman" w:eastAsia="Calibri" w:hAnsi="Times New Roman" w:cs="Times New Roman"/>
                <w:noProof/>
                <w:color w:val="767171"/>
                <w:spacing w:val="20"/>
                <w:sz w:val="24"/>
                <w:szCs w:val="24"/>
                <w:lang w:val="en-US" w:eastAsia="en-US"/>
              </w:rPr>
            </w:pPr>
            <w:r w:rsidRPr="00920C08">
              <w:rPr>
                <w:rFonts w:ascii="Times New Roman" w:eastAsia="Calibri" w:hAnsi="Times New Roman" w:cs="Times New Roman"/>
                <w:noProof/>
                <w:color w:val="767171"/>
                <w:spacing w:val="20"/>
                <w:sz w:val="24"/>
                <w:szCs w:val="24"/>
                <w:lang w:val="en-US" w:eastAsia="en-US"/>
              </w:rPr>
              <w:t>763</w:t>
            </w:r>
          </w:p>
        </w:tc>
        <w:tc>
          <w:tcPr>
            <w:tcW w:w="1724" w:type="dxa"/>
          </w:tcPr>
          <w:p w14:paraId="3F6B8FFB" w14:textId="77777777" w:rsidR="0007530B" w:rsidRPr="00920C08" w:rsidRDefault="0007530B" w:rsidP="0007530B">
            <w:pPr>
              <w:rPr>
                <w:rFonts w:ascii="Times New Roman" w:eastAsia="Calibri" w:hAnsi="Times New Roman" w:cs="Times New Roman"/>
                <w:noProof/>
                <w:color w:val="767171"/>
                <w:spacing w:val="20"/>
                <w:sz w:val="24"/>
                <w:szCs w:val="24"/>
                <w:lang w:val="en-US" w:eastAsia="en-US"/>
              </w:rPr>
            </w:pPr>
            <w:r w:rsidRPr="00920C08">
              <w:rPr>
                <w:rFonts w:ascii="Times New Roman" w:eastAsia="Calibri" w:hAnsi="Times New Roman" w:cs="Times New Roman"/>
                <w:noProof/>
                <w:color w:val="767171"/>
                <w:spacing w:val="20"/>
                <w:sz w:val="24"/>
                <w:szCs w:val="24"/>
                <w:lang w:val="en-US" w:eastAsia="en-US"/>
              </w:rPr>
              <w:t xml:space="preserve">       0</w:t>
            </w:r>
          </w:p>
        </w:tc>
        <w:tc>
          <w:tcPr>
            <w:tcW w:w="1725" w:type="dxa"/>
          </w:tcPr>
          <w:p w14:paraId="1C7F6561" w14:textId="77777777" w:rsidR="0007530B" w:rsidRPr="00920C08" w:rsidRDefault="0007530B" w:rsidP="0007530B">
            <w:pPr>
              <w:rPr>
                <w:rFonts w:ascii="Times New Roman" w:eastAsia="Calibri" w:hAnsi="Times New Roman" w:cs="Times New Roman"/>
                <w:noProof/>
                <w:color w:val="767171"/>
                <w:spacing w:val="20"/>
                <w:sz w:val="24"/>
                <w:szCs w:val="24"/>
                <w:lang w:val="en-US" w:eastAsia="en-US"/>
              </w:rPr>
            </w:pPr>
            <w:r w:rsidRPr="00920C08">
              <w:rPr>
                <w:rFonts w:ascii="Times New Roman" w:eastAsia="Calibri" w:hAnsi="Times New Roman" w:cs="Times New Roman"/>
                <w:noProof/>
                <w:color w:val="767171"/>
                <w:spacing w:val="20"/>
                <w:sz w:val="24"/>
                <w:szCs w:val="24"/>
                <w:lang w:val="en-US" w:eastAsia="en-US"/>
              </w:rPr>
              <w:t xml:space="preserve">   173</w:t>
            </w:r>
          </w:p>
        </w:tc>
      </w:tr>
    </w:tbl>
    <w:p w14:paraId="4A91945D" w14:textId="77777777" w:rsidR="0007530B" w:rsidRPr="00920C08" w:rsidRDefault="0007530B" w:rsidP="0007530B">
      <w:pPr>
        <w:spacing w:after="0" w:line="240" w:lineRule="auto"/>
        <w:jc w:val="both"/>
        <w:rPr>
          <w:rFonts w:eastAsia="Calibri"/>
          <w:noProof/>
          <w:lang w:val="en-US"/>
        </w:rPr>
      </w:pPr>
    </w:p>
    <w:p w14:paraId="63DBD78F" w14:textId="77777777" w:rsidR="0007530B" w:rsidRPr="00920C08" w:rsidRDefault="0007530B" w:rsidP="0007530B">
      <w:pPr>
        <w:spacing w:after="0" w:line="276" w:lineRule="auto"/>
        <w:jc w:val="both"/>
        <w:rPr>
          <w:rFonts w:eastAsia="Calibri"/>
          <w:noProof/>
          <w:lang w:val="en-US"/>
        </w:rPr>
      </w:pPr>
    </w:p>
    <w:p w14:paraId="717A3635" w14:textId="3D3C3A6E" w:rsidR="0007530B" w:rsidRPr="00920C08" w:rsidRDefault="0007530B" w:rsidP="00574784">
      <w:pPr>
        <w:spacing w:after="0" w:line="360" w:lineRule="auto"/>
        <w:jc w:val="both"/>
        <w:rPr>
          <w:rFonts w:eastAsia="Calibri"/>
          <w:noProof/>
          <w:lang w:val="es-US"/>
        </w:rPr>
      </w:pPr>
      <w:r w:rsidRPr="00920C08">
        <w:rPr>
          <w:rFonts w:eastAsia="Calibri"/>
          <w:noProof/>
          <w:lang w:val="es-US"/>
        </w:rPr>
        <w:t>De la totalidad de 38 fallecidos dentro y fuera del operativo, 27 fueron por motocicletas para un 71%, 7 por atropellamientos y 4 por vehículos livianos</w:t>
      </w:r>
      <w:r w:rsidR="00BC3647" w:rsidRPr="00920C08">
        <w:rPr>
          <w:rFonts w:eastAsia="Calibri"/>
          <w:noProof/>
          <w:lang w:val="es-US"/>
        </w:rPr>
        <w:t>.</w:t>
      </w:r>
    </w:p>
    <w:p w14:paraId="7CDED637" w14:textId="77777777" w:rsidR="00BC3647" w:rsidRPr="00920C08" w:rsidRDefault="00BC3647" w:rsidP="00574784">
      <w:pPr>
        <w:spacing w:after="0" w:line="360" w:lineRule="auto"/>
        <w:jc w:val="both"/>
        <w:rPr>
          <w:rFonts w:eastAsia="Calibri"/>
          <w:noProof/>
          <w:lang w:val="es-US"/>
        </w:rPr>
      </w:pPr>
    </w:p>
    <w:p w14:paraId="68BEDE1A" w14:textId="77777777" w:rsidR="002E5DE9" w:rsidRDefault="002E5DE9" w:rsidP="00574784">
      <w:pPr>
        <w:spacing w:after="0" w:line="360" w:lineRule="auto"/>
        <w:jc w:val="center"/>
        <w:rPr>
          <w:rFonts w:eastAsia="Calibri"/>
          <w:noProof/>
          <w:lang w:val="es-US"/>
        </w:rPr>
      </w:pPr>
    </w:p>
    <w:p w14:paraId="12664B96" w14:textId="77777777" w:rsidR="00803EB9" w:rsidRDefault="00803EB9" w:rsidP="00574784">
      <w:pPr>
        <w:spacing w:after="0" w:line="360" w:lineRule="auto"/>
        <w:jc w:val="center"/>
        <w:rPr>
          <w:rFonts w:eastAsia="Calibri"/>
          <w:noProof/>
          <w:lang w:val="es-US"/>
        </w:rPr>
      </w:pPr>
    </w:p>
    <w:p w14:paraId="796E78F4" w14:textId="77777777" w:rsidR="00803EB9" w:rsidRDefault="00803EB9" w:rsidP="00574784">
      <w:pPr>
        <w:spacing w:after="0" w:line="360" w:lineRule="auto"/>
        <w:jc w:val="center"/>
        <w:rPr>
          <w:rFonts w:eastAsia="Calibri"/>
          <w:noProof/>
          <w:lang w:val="es-US"/>
        </w:rPr>
      </w:pPr>
    </w:p>
    <w:p w14:paraId="1E232313" w14:textId="77777777" w:rsidR="00803EB9" w:rsidRDefault="00803EB9" w:rsidP="00574784">
      <w:pPr>
        <w:spacing w:after="0" w:line="360" w:lineRule="auto"/>
        <w:jc w:val="center"/>
        <w:rPr>
          <w:rFonts w:eastAsia="Calibri"/>
          <w:noProof/>
          <w:lang w:val="es-US"/>
        </w:rPr>
      </w:pPr>
    </w:p>
    <w:p w14:paraId="1F9DAEE7" w14:textId="2F36EA14" w:rsidR="00E167DD" w:rsidRPr="00920C08" w:rsidRDefault="00E167DD" w:rsidP="005A38A6">
      <w:pPr>
        <w:spacing w:after="0" w:line="360" w:lineRule="auto"/>
        <w:rPr>
          <w:rFonts w:eastAsia="Calibri"/>
          <w:noProof/>
          <w:lang w:val="es-US"/>
        </w:rPr>
      </w:pPr>
      <w:r w:rsidRPr="00920C08">
        <w:rPr>
          <w:rFonts w:eastAsia="Calibri"/>
          <w:noProof/>
          <w:lang w:val="es-US"/>
        </w:rPr>
        <w:t>Destacados</w:t>
      </w:r>
    </w:p>
    <w:p w14:paraId="6192FECD" w14:textId="77777777" w:rsidR="002E5DE9" w:rsidRDefault="002E5DE9" w:rsidP="00574784">
      <w:pPr>
        <w:spacing w:after="0" w:line="360" w:lineRule="auto"/>
        <w:jc w:val="both"/>
        <w:rPr>
          <w:rFonts w:eastAsia="Calibri"/>
          <w:noProof/>
          <w:lang w:val="es-US"/>
        </w:rPr>
      </w:pPr>
    </w:p>
    <w:p w14:paraId="7F4B9ACC" w14:textId="548731EC" w:rsidR="00E167DD" w:rsidRPr="00920C08" w:rsidRDefault="00E167DD" w:rsidP="00574784">
      <w:pPr>
        <w:spacing w:after="0" w:line="360" w:lineRule="auto"/>
        <w:jc w:val="both"/>
        <w:rPr>
          <w:rFonts w:eastAsia="Calibri"/>
          <w:noProof/>
          <w:lang w:val="es-US"/>
        </w:rPr>
      </w:pPr>
      <w:r w:rsidRPr="00920C08">
        <w:rPr>
          <w:rFonts w:eastAsia="Calibri"/>
          <w:noProof/>
          <w:lang w:val="es-US"/>
        </w:rPr>
        <w:t>Durante el operativo se realizaron 1</w:t>
      </w:r>
      <w:r w:rsidR="0007530B" w:rsidRPr="00920C08">
        <w:rPr>
          <w:rFonts w:eastAsia="Calibri"/>
          <w:noProof/>
          <w:lang w:val="es-US"/>
        </w:rPr>
        <w:t>3</w:t>
      </w:r>
      <w:r w:rsidRPr="00920C08">
        <w:rPr>
          <w:rFonts w:eastAsia="Calibri"/>
          <w:noProof/>
          <w:lang w:val="es-US"/>
        </w:rPr>
        <w:t>,</w:t>
      </w:r>
      <w:r w:rsidR="0007530B" w:rsidRPr="00920C08">
        <w:rPr>
          <w:rFonts w:eastAsia="Calibri"/>
          <w:noProof/>
          <w:lang w:val="es-US"/>
        </w:rPr>
        <w:t>330</w:t>
      </w:r>
      <w:r w:rsidRPr="00920C08">
        <w:rPr>
          <w:rFonts w:eastAsia="Calibri"/>
          <w:noProof/>
          <w:lang w:val="es-US"/>
        </w:rPr>
        <w:t xml:space="preserve"> asistencias al público.</w:t>
      </w:r>
    </w:p>
    <w:p w14:paraId="064273C7" w14:textId="77777777" w:rsidR="00574784" w:rsidRPr="00920C08" w:rsidRDefault="00574784" w:rsidP="00574784">
      <w:pPr>
        <w:spacing w:after="0" w:line="360" w:lineRule="auto"/>
        <w:jc w:val="both"/>
        <w:rPr>
          <w:rFonts w:eastAsia="Calibri"/>
          <w:noProof/>
          <w:lang w:val="es-US"/>
        </w:rPr>
      </w:pPr>
    </w:p>
    <w:p w14:paraId="19AF8DEF" w14:textId="2B862DDC" w:rsidR="00E167DD" w:rsidRPr="00920C08" w:rsidRDefault="00E167DD" w:rsidP="00574784">
      <w:pPr>
        <w:spacing w:after="0" w:line="360" w:lineRule="auto"/>
        <w:jc w:val="both"/>
        <w:rPr>
          <w:rFonts w:eastAsia="Calibri"/>
          <w:noProof/>
          <w:lang w:val="es-US"/>
        </w:rPr>
      </w:pPr>
      <w:r w:rsidRPr="00920C08">
        <w:rPr>
          <w:rFonts w:eastAsia="Calibri"/>
          <w:noProof/>
          <w:lang w:val="es-US"/>
        </w:rPr>
        <w:t xml:space="preserve">Aproximadamente </w:t>
      </w:r>
      <w:r w:rsidR="003F0407" w:rsidRPr="00920C08">
        <w:rPr>
          <w:rFonts w:eastAsia="Calibri"/>
          <w:noProof/>
          <w:lang w:val="es-US"/>
        </w:rPr>
        <w:t>6</w:t>
      </w:r>
      <w:r w:rsidRPr="00920C08">
        <w:rPr>
          <w:rFonts w:eastAsia="Calibri"/>
          <w:noProof/>
          <w:lang w:val="es-US"/>
        </w:rPr>
        <w:t xml:space="preserve">, </w:t>
      </w:r>
      <w:r w:rsidR="0007530B" w:rsidRPr="00920C08">
        <w:rPr>
          <w:rFonts w:eastAsia="Calibri"/>
          <w:noProof/>
          <w:lang w:val="es-US"/>
        </w:rPr>
        <w:t>8</w:t>
      </w:r>
      <w:r w:rsidR="003F0407" w:rsidRPr="00920C08">
        <w:rPr>
          <w:rFonts w:eastAsia="Calibri"/>
          <w:noProof/>
          <w:lang w:val="es-US"/>
        </w:rPr>
        <w:t>00</w:t>
      </w:r>
      <w:r w:rsidRPr="00920C08">
        <w:rPr>
          <w:rFonts w:eastAsia="Calibri"/>
          <w:noProof/>
          <w:lang w:val="es-US"/>
        </w:rPr>
        <w:t>,000 personas   transitaron durante el asueto de navidad y año nuevo por las diferentes autopistas y carreteras del país.</w:t>
      </w:r>
    </w:p>
    <w:p w14:paraId="3F439913" w14:textId="77777777" w:rsidR="00204B90" w:rsidRPr="00920C08" w:rsidRDefault="00204B90" w:rsidP="00574784">
      <w:pPr>
        <w:spacing w:after="0" w:line="360" w:lineRule="auto"/>
        <w:jc w:val="both"/>
      </w:pPr>
    </w:p>
    <w:p w14:paraId="22A01425" w14:textId="67857766" w:rsidR="000A1C6E" w:rsidRPr="00920C08" w:rsidRDefault="000A1C6E" w:rsidP="00574784">
      <w:pPr>
        <w:spacing w:after="0" w:line="360" w:lineRule="auto"/>
        <w:jc w:val="both"/>
        <w:rPr>
          <w:rFonts w:eastAsia="Calibri"/>
        </w:rPr>
      </w:pPr>
      <w:r w:rsidRPr="00920C08">
        <w:rPr>
          <w:rFonts w:eastAsia="Calibri"/>
        </w:rPr>
        <w:t xml:space="preserve">                                 </w:t>
      </w:r>
    </w:p>
    <w:p w14:paraId="18A0708E" w14:textId="1F5435FC" w:rsidR="000A1C6E" w:rsidRPr="00920C08" w:rsidRDefault="000A1C6E" w:rsidP="00B22153">
      <w:pPr>
        <w:jc w:val="center"/>
        <w:rPr>
          <w:rFonts w:eastAsia="Calibri"/>
          <w:szCs w:val="36"/>
          <w:lang w:val="es-US"/>
        </w:rPr>
      </w:pPr>
      <w:r w:rsidRPr="00920C08">
        <w:rPr>
          <w:rFonts w:eastAsia="Calibri"/>
          <w:szCs w:val="36"/>
          <w:lang w:val="es-US"/>
        </w:rPr>
        <w:t>CONSOLIDADO FINAL DE ASISTENCIAS AL PÚBLICO</w:t>
      </w:r>
    </w:p>
    <w:p w14:paraId="7EE4CCF5" w14:textId="5E0AC97B" w:rsidR="00E167DD" w:rsidRPr="00920C08" w:rsidRDefault="00E167DD" w:rsidP="00B22153">
      <w:pPr>
        <w:spacing w:after="0" w:line="360" w:lineRule="auto"/>
        <w:jc w:val="both"/>
        <w:rPr>
          <w:rFonts w:eastAsia="Calibri"/>
          <w:noProof/>
          <w:lang w:val="es-US"/>
        </w:rPr>
      </w:pPr>
    </w:p>
    <w:tbl>
      <w:tblPr>
        <w:tblStyle w:val="Tablaconcuadrcula1"/>
        <w:tblpPr w:leftFromText="141" w:rightFromText="141" w:vertAnchor="text" w:horzAnchor="margin" w:tblpXSpec="center" w:tblpY="202"/>
        <w:tblW w:w="0" w:type="auto"/>
        <w:tblLook w:val="04A0" w:firstRow="1" w:lastRow="0" w:firstColumn="1" w:lastColumn="0" w:noHBand="0" w:noVBand="1"/>
      </w:tblPr>
      <w:tblGrid>
        <w:gridCol w:w="2620"/>
        <w:gridCol w:w="2747"/>
        <w:gridCol w:w="2561"/>
      </w:tblGrid>
      <w:tr w:rsidR="00920C08" w:rsidRPr="00920C08" w14:paraId="29A9C224" w14:textId="77777777" w:rsidTr="00B22153">
        <w:trPr>
          <w:trHeight w:val="440"/>
        </w:trPr>
        <w:tc>
          <w:tcPr>
            <w:tcW w:w="0" w:type="auto"/>
            <w:shd w:val="clear" w:color="auto" w:fill="002060"/>
          </w:tcPr>
          <w:p w14:paraId="6D3BB987" w14:textId="77777777" w:rsidR="000A1C6E" w:rsidRPr="00CC0B5B" w:rsidRDefault="000A1C6E" w:rsidP="00B22153">
            <w:pPr>
              <w:spacing w:line="360" w:lineRule="auto"/>
              <w:jc w:val="both"/>
              <w:rPr>
                <w:rFonts w:ascii="Times New Roman" w:eastAsia="Calibri" w:hAnsi="Times New Roman" w:cs="Times New Roman"/>
                <w:noProof/>
                <w:color w:val="767171"/>
                <w:sz w:val="16"/>
                <w:szCs w:val="16"/>
                <w:lang w:val="en-US"/>
              </w:rPr>
            </w:pPr>
            <w:r w:rsidRPr="00CC0B5B">
              <w:rPr>
                <w:rFonts w:ascii="Times New Roman" w:eastAsia="Calibri" w:hAnsi="Times New Roman" w:cs="Times New Roman"/>
                <w:noProof/>
                <w:color w:val="767171"/>
                <w:sz w:val="16"/>
                <w:szCs w:val="16"/>
                <w:lang w:val="en-US"/>
              </w:rPr>
              <w:t>ASISTENCIAS VIALES REALIZADAS</w:t>
            </w:r>
          </w:p>
        </w:tc>
        <w:tc>
          <w:tcPr>
            <w:tcW w:w="0" w:type="auto"/>
            <w:shd w:val="clear" w:color="auto" w:fill="002060"/>
          </w:tcPr>
          <w:p w14:paraId="27495F2A" w14:textId="77777777" w:rsidR="000A1C6E" w:rsidRPr="00CC0B5B" w:rsidRDefault="000A1C6E" w:rsidP="00B22153">
            <w:pPr>
              <w:spacing w:line="360" w:lineRule="auto"/>
              <w:jc w:val="both"/>
              <w:rPr>
                <w:rFonts w:ascii="Times New Roman" w:eastAsia="Calibri" w:hAnsi="Times New Roman" w:cs="Times New Roman"/>
                <w:noProof/>
                <w:color w:val="767171"/>
                <w:sz w:val="16"/>
                <w:szCs w:val="16"/>
                <w:lang w:val="en-US"/>
              </w:rPr>
            </w:pPr>
            <w:r w:rsidRPr="00CC0B5B">
              <w:rPr>
                <w:rFonts w:ascii="Times New Roman" w:eastAsia="Calibri" w:hAnsi="Times New Roman" w:cs="Times New Roman"/>
                <w:noProof/>
                <w:color w:val="767171"/>
                <w:sz w:val="16"/>
                <w:szCs w:val="16"/>
                <w:lang w:val="en-US"/>
              </w:rPr>
              <w:t>ASISTENCIAS MEDICAS REALIZADAS</w:t>
            </w:r>
          </w:p>
        </w:tc>
        <w:tc>
          <w:tcPr>
            <w:tcW w:w="0" w:type="auto"/>
            <w:shd w:val="clear" w:color="auto" w:fill="002060"/>
          </w:tcPr>
          <w:p w14:paraId="44D4901F" w14:textId="2EA38C37" w:rsidR="000A1C6E" w:rsidRPr="00CC0B5B" w:rsidRDefault="000A1C6E" w:rsidP="00B22153">
            <w:pPr>
              <w:spacing w:line="360" w:lineRule="auto"/>
              <w:jc w:val="both"/>
              <w:rPr>
                <w:rFonts w:ascii="Times New Roman" w:eastAsia="Calibri" w:hAnsi="Times New Roman" w:cs="Times New Roman"/>
                <w:noProof/>
                <w:color w:val="767171"/>
                <w:sz w:val="16"/>
                <w:szCs w:val="16"/>
                <w:lang w:val="en-US"/>
              </w:rPr>
            </w:pPr>
            <w:r w:rsidRPr="00CC0B5B">
              <w:rPr>
                <w:rFonts w:ascii="Times New Roman" w:eastAsia="Calibri" w:hAnsi="Times New Roman" w:cs="Times New Roman"/>
                <w:noProof/>
                <w:color w:val="767171"/>
                <w:sz w:val="16"/>
                <w:szCs w:val="16"/>
                <w:lang w:val="en-US"/>
              </w:rPr>
              <w:t>TOTAL, ASISTENCIAS AL PÚBLICO</w:t>
            </w:r>
          </w:p>
        </w:tc>
      </w:tr>
      <w:tr w:rsidR="00920C08" w:rsidRPr="00920C08" w14:paraId="5BD84E29" w14:textId="77777777" w:rsidTr="00C50912">
        <w:trPr>
          <w:trHeight w:val="338"/>
        </w:trPr>
        <w:tc>
          <w:tcPr>
            <w:tcW w:w="0" w:type="auto"/>
          </w:tcPr>
          <w:p w14:paraId="7089A07D" w14:textId="2EDD3087" w:rsidR="000A1C6E" w:rsidRPr="00920C08" w:rsidRDefault="0007530B" w:rsidP="00B22153">
            <w:pPr>
              <w:spacing w:line="360" w:lineRule="auto"/>
              <w:jc w:val="both"/>
              <w:rPr>
                <w:rFonts w:ascii="Times New Roman" w:eastAsia="Calibri" w:hAnsi="Times New Roman" w:cs="Times New Roman"/>
                <w:noProof/>
                <w:color w:val="767171"/>
                <w:lang w:val="en-US"/>
              </w:rPr>
            </w:pPr>
            <w:r w:rsidRPr="00920C08">
              <w:rPr>
                <w:rFonts w:ascii="Times New Roman" w:eastAsia="Calibri" w:hAnsi="Times New Roman" w:cs="Times New Roman"/>
                <w:noProof/>
                <w:color w:val="767171"/>
                <w:lang w:val="en-US"/>
              </w:rPr>
              <w:t>8,176</w:t>
            </w:r>
          </w:p>
        </w:tc>
        <w:tc>
          <w:tcPr>
            <w:tcW w:w="0" w:type="auto"/>
          </w:tcPr>
          <w:p w14:paraId="6ADECB33" w14:textId="09C62B63" w:rsidR="000A1C6E" w:rsidRPr="00920C08" w:rsidRDefault="0007530B" w:rsidP="00B22153">
            <w:pPr>
              <w:spacing w:line="360" w:lineRule="auto"/>
              <w:jc w:val="both"/>
              <w:rPr>
                <w:rFonts w:ascii="Times New Roman" w:eastAsia="Calibri" w:hAnsi="Times New Roman" w:cs="Times New Roman"/>
                <w:noProof/>
                <w:color w:val="767171"/>
                <w:lang w:val="en-US"/>
              </w:rPr>
            </w:pPr>
            <w:r w:rsidRPr="00920C08">
              <w:rPr>
                <w:rFonts w:ascii="Times New Roman" w:eastAsia="Calibri" w:hAnsi="Times New Roman" w:cs="Times New Roman"/>
                <w:noProof/>
                <w:color w:val="767171"/>
                <w:lang w:val="en-US"/>
              </w:rPr>
              <w:t>5</w:t>
            </w:r>
            <w:r w:rsidR="000A1C6E" w:rsidRPr="00920C08">
              <w:rPr>
                <w:rFonts w:ascii="Times New Roman" w:eastAsia="Calibri" w:hAnsi="Times New Roman" w:cs="Times New Roman"/>
                <w:noProof/>
                <w:color w:val="767171"/>
                <w:lang w:val="en-US"/>
              </w:rPr>
              <w:t>,</w:t>
            </w:r>
            <w:r w:rsidRPr="00920C08">
              <w:rPr>
                <w:rFonts w:ascii="Times New Roman" w:eastAsia="Calibri" w:hAnsi="Times New Roman" w:cs="Times New Roman"/>
                <w:noProof/>
                <w:color w:val="767171"/>
                <w:lang w:val="en-US"/>
              </w:rPr>
              <w:t>154</w:t>
            </w:r>
          </w:p>
        </w:tc>
        <w:tc>
          <w:tcPr>
            <w:tcW w:w="0" w:type="auto"/>
          </w:tcPr>
          <w:p w14:paraId="00266409" w14:textId="2676DA58" w:rsidR="000A1C6E" w:rsidRPr="00920C08" w:rsidRDefault="000A1C6E" w:rsidP="00B22153">
            <w:pPr>
              <w:spacing w:line="360" w:lineRule="auto"/>
              <w:jc w:val="both"/>
              <w:rPr>
                <w:rFonts w:ascii="Times New Roman" w:eastAsia="Calibri" w:hAnsi="Times New Roman" w:cs="Times New Roman"/>
                <w:noProof/>
                <w:color w:val="767171"/>
                <w:lang w:val="en-US"/>
              </w:rPr>
            </w:pPr>
            <w:r w:rsidRPr="00920C08">
              <w:rPr>
                <w:rFonts w:ascii="Times New Roman" w:eastAsia="Calibri" w:hAnsi="Times New Roman" w:cs="Times New Roman"/>
                <w:noProof/>
                <w:color w:val="767171"/>
                <w:lang w:val="en-US"/>
              </w:rPr>
              <w:t>1</w:t>
            </w:r>
            <w:r w:rsidR="0007530B" w:rsidRPr="00920C08">
              <w:rPr>
                <w:rFonts w:ascii="Times New Roman" w:eastAsia="Calibri" w:hAnsi="Times New Roman" w:cs="Times New Roman"/>
                <w:noProof/>
                <w:color w:val="767171"/>
                <w:lang w:val="en-US"/>
              </w:rPr>
              <w:t>3</w:t>
            </w:r>
            <w:r w:rsidRPr="00920C08">
              <w:rPr>
                <w:rFonts w:ascii="Times New Roman" w:eastAsia="Calibri" w:hAnsi="Times New Roman" w:cs="Times New Roman"/>
                <w:noProof/>
                <w:color w:val="767171"/>
                <w:lang w:val="en-US"/>
              </w:rPr>
              <w:t>,</w:t>
            </w:r>
            <w:r w:rsidR="0007530B" w:rsidRPr="00920C08">
              <w:rPr>
                <w:rFonts w:ascii="Times New Roman" w:eastAsia="Calibri" w:hAnsi="Times New Roman" w:cs="Times New Roman"/>
                <w:noProof/>
                <w:color w:val="767171"/>
                <w:lang w:val="en-US"/>
              </w:rPr>
              <w:t>330</w:t>
            </w:r>
          </w:p>
        </w:tc>
      </w:tr>
    </w:tbl>
    <w:p w14:paraId="10EB6C33" w14:textId="07F41DE7" w:rsidR="000A1C6E" w:rsidRPr="00920C08" w:rsidRDefault="00E167DD" w:rsidP="00B22153">
      <w:pPr>
        <w:spacing w:after="0" w:line="360" w:lineRule="auto"/>
        <w:jc w:val="both"/>
        <w:rPr>
          <w:rFonts w:eastAsia="Calibri"/>
          <w:noProof/>
          <w:lang w:val="en-US"/>
        </w:rPr>
      </w:pPr>
      <w:r w:rsidRPr="00920C08">
        <w:rPr>
          <w:rFonts w:eastAsia="Calibri"/>
          <w:noProof/>
          <w:lang w:val="en-US"/>
        </w:rPr>
        <w:t xml:space="preserve"> </w:t>
      </w:r>
      <w:r w:rsidR="0038535D" w:rsidRPr="00920C08">
        <w:rPr>
          <w:rFonts w:eastAsia="Calibri"/>
          <w:noProof/>
          <w:lang w:val="en-US"/>
        </w:rPr>
        <w:t xml:space="preserve"> </w:t>
      </w:r>
    </w:p>
    <w:p w14:paraId="2A97C99E" w14:textId="656C905F" w:rsidR="00E167DD" w:rsidRPr="00920C08" w:rsidRDefault="0038535D" w:rsidP="00B22153">
      <w:pPr>
        <w:spacing w:after="0" w:line="360" w:lineRule="auto"/>
        <w:jc w:val="both"/>
        <w:rPr>
          <w:rFonts w:eastAsia="Calibri"/>
          <w:noProof/>
          <w:lang w:val="es-US"/>
        </w:rPr>
      </w:pPr>
      <w:r w:rsidRPr="00920C08">
        <w:rPr>
          <w:rFonts w:eastAsia="Calibri"/>
          <w:noProof/>
          <w:lang w:val="es-US"/>
        </w:rPr>
        <w:t xml:space="preserve">  </w:t>
      </w:r>
      <w:r w:rsidR="00E167DD" w:rsidRPr="00920C08">
        <w:rPr>
          <w:rFonts w:eastAsia="Calibri"/>
          <w:noProof/>
          <w:lang w:val="es-US"/>
        </w:rPr>
        <w:t xml:space="preserve">Análisis </w:t>
      </w:r>
      <w:r w:rsidR="007B6D57" w:rsidRPr="00920C08">
        <w:rPr>
          <w:rFonts w:eastAsia="Calibri"/>
          <w:noProof/>
          <w:lang w:val="es-US"/>
        </w:rPr>
        <w:t xml:space="preserve">y comentarios </w:t>
      </w:r>
      <w:r w:rsidR="00E167DD" w:rsidRPr="00920C08">
        <w:rPr>
          <w:rFonts w:eastAsia="Calibri"/>
          <w:noProof/>
          <w:lang w:val="es-US"/>
        </w:rPr>
        <w:t>del consolidado final.</w:t>
      </w:r>
    </w:p>
    <w:p w14:paraId="2AD39A73" w14:textId="77777777" w:rsidR="003F0407" w:rsidRPr="00920C08" w:rsidRDefault="003F0407" w:rsidP="00B22153">
      <w:pPr>
        <w:spacing w:after="0" w:line="360" w:lineRule="auto"/>
        <w:jc w:val="both"/>
        <w:rPr>
          <w:rFonts w:eastAsia="Calibri"/>
          <w:noProof/>
          <w:lang w:val="es-US"/>
        </w:rPr>
      </w:pPr>
    </w:p>
    <w:p w14:paraId="12D8FCFB" w14:textId="1C5297C9" w:rsidR="003F0407" w:rsidRPr="00920C08" w:rsidRDefault="003F0407" w:rsidP="00B22153">
      <w:pPr>
        <w:spacing w:after="0" w:line="360" w:lineRule="auto"/>
        <w:jc w:val="both"/>
        <w:rPr>
          <w:rFonts w:eastAsia="Calibri"/>
          <w:noProof/>
          <w:lang w:val="es-US"/>
        </w:rPr>
      </w:pPr>
      <w:r w:rsidRPr="00920C08">
        <w:rPr>
          <w:rFonts w:eastAsia="Calibri"/>
          <w:noProof/>
          <w:lang w:val="es-US"/>
        </w:rPr>
        <w:t>Las provincias que más casos registraron fueron: El Distrito Nacional (9.67%), Puerto Plata (9.16), Provincia Santo Domingo (8.6%), San Cristóbal (8.1%), San Pedro de Macorís (8.1%), Santiago (5.9%),</w:t>
      </w:r>
      <w:r w:rsidR="00A51BBC" w:rsidRPr="00920C08">
        <w:rPr>
          <w:rFonts w:eastAsia="Calibri"/>
          <w:noProof/>
          <w:lang w:val="es-US"/>
        </w:rPr>
        <w:t xml:space="preserve"> </w:t>
      </w:r>
      <w:r w:rsidRPr="00920C08">
        <w:rPr>
          <w:rFonts w:eastAsia="Calibri"/>
          <w:noProof/>
          <w:lang w:val="es-US"/>
        </w:rPr>
        <w:t xml:space="preserve">Monseñor Nouel (5.9%) y La Vega (5.9%).   </w:t>
      </w:r>
    </w:p>
    <w:p w14:paraId="296DF370" w14:textId="77777777" w:rsidR="003F0407" w:rsidRPr="00920C08" w:rsidRDefault="003F0407" w:rsidP="00B22153">
      <w:pPr>
        <w:spacing w:after="0" w:line="360" w:lineRule="auto"/>
        <w:jc w:val="both"/>
        <w:rPr>
          <w:rFonts w:eastAsia="Calibri"/>
          <w:noProof/>
          <w:lang w:val="es-US"/>
        </w:rPr>
      </w:pPr>
    </w:p>
    <w:p w14:paraId="7A20E9C0" w14:textId="097165B0" w:rsidR="003F0407" w:rsidRPr="00920C08" w:rsidRDefault="003F0407" w:rsidP="00574784">
      <w:pPr>
        <w:spacing w:after="0" w:line="360" w:lineRule="auto"/>
        <w:jc w:val="both"/>
        <w:rPr>
          <w:rFonts w:eastAsia="Calibri"/>
          <w:noProof/>
          <w:lang w:val="es-US"/>
        </w:rPr>
      </w:pPr>
      <w:r w:rsidRPr="00920C08">
        <w:rPr>
          <w:rFonts w:eastAsia="Calibri"/>
          <w:noProof/>
          <w:lang w:val="es-US"/>
        </w:rPr>
        <w:t xml:space="preserve">La mayoría de </w:t>
      </w:r>
      <w:r w:rsidR="00A51BBC" w:rsidRPr="00920C08">
        <w:rPr>
          <w:rFonts w:eastAsia="Calibri"/>
          <w:noProof/>
          <w:lang w:val="es-US"/>
        </w:rPr>
        <w:t>los eventos</w:t>
      </w:r>
      <w:r w:rsidRPr="00920C08">
        <w:rPr>
          <w:rFonts w:eastAsia="Calibri"/>
          <w:noProof/>
          <w:lang w:val="es-US"/>
        </w:rPr>
        <w:t xml:space="preserve"> registrados ocurrieron entre las 12 del mediodía y las 5:59 de la tarde (38%), desde las 6 pm hasta las 12 de la madrugada (28%), y desde las 6 am hasta 11:59 de la mañana (19</w:t>
      </w:r>
      <w:r w:rsidR="007B6D57" w:rsidRPr="00920C08">
        <w:rPr>
          <w:rFonts w:eastAsia="Calibri"/>
          <w:noProof/>
          <w:lang w:val="es-US"/>
        </w:rPr>
        <w:t>%) siendo</w:t>
      </w:r>
      <w:r w:rsidRPr="00920C08">
        <w:rPr>
          <w:rFonts w:eastAsia="Calibri"/>
          <w:noProof/>
          <w:lang w:val="es-US"/>
        </w:rPr>
        <w:t xml:space="preserve"> estos horarios de mayor ocurrencia de accidentes de la totalidad del universo.</w:t>
      </w:r>
    </w:p>
    <w:p w14:paraId="5BB45153" w14:textId="77777777" w:rsidR="003F0407" w:rsidRPr="00920C08" w:rsidRDefault="003F0407" w:rsidP="00574784">
      <w:pPr>
        <w:spacing w:after="0" w:line="360" w:lineRule="auto"/>
        <w:jc w:val="both"/>
        <w:rPr>
          <w:rFonts w:eastAsia="Calibri"/>
          <w:noProof/>
          <w:lang w:val="es-US"/>
        </w:rPr>
      </w:pPr>
    </w:p>
    <w:p w14:paraId="2FA0D09E" w14:textId="77777777" w:rsidR="003F0407" w:rsidRPr="00920C08" w:rsidRDefault="003F0407" w:rsidP="00574784">
      <w:pPr>
        <w:spacing w:after="0" w:line="360" w:lineRule="auto"/>
        <w:jc w:val="both"/>
        <w:rPr>
          <w:rFonts w:eastAsia="Calibri"/>
          <w:noProof/>
          <w:lang w:val="es-US"/>
        </w:rPr>
      </w:pPr>
      <w:r w:rsidRPr="00920C08">
        <w:rPr>
          <w:rFonts w:eastAsia="Calibri"/>
          <w:noProof/>
          <w:lang w:val="es-US"/>
        </w:rPr>
        <w:t>De las 663 personas afectadas por intoxicación alcohólica, 55 son menores de entre 8 a 17 años.</w:t>
      </w:r>
    </w:p>
    <w:p w14:paraId="477013B7" w14:textId="77777777" w:rsidR="003F0407" w:rsidRPr="00920C08" w:rsidRDefault="003F0407" w:rsidP="00574784">
      <w:pPr>
        <w:spacing w:after="0" w:line="360" w:lineRule="auto"/>
        <w:jc w:val="both"/>
        <w:rPr>
          <w:rFonts w:eastAsia="Calibri"/>
          <w:noProof/>
          <w:lang w:val="es-US"/>
        </w:rPr>
      </w:pPr>
    </w:p>
    <w:p w14:paraId="64D0E78E" w14:textId="21D0BD34" w:rsidR="00E167DD" w:rsidRPr="00920C08" w:rsidRDefault="003F0407" w:rsidP="00574784">
      <w:pPr>
        <w:spacing w:after="0" w:line="360" w:lineRule="auto"/>
        <w:jc w:val="both"/>
        <w:rPr>
          <w:rFonts w:eastAsia="Calibri"/>
          <w:noProof/>
          <w:lang w:val="es-US"/>
        </w:rPr>
      </w:pPr>
      <w:r w:rsidRPr="00920C08">
        <w:rPr>
          <w:rFonts w:eastAsia="Calibri"/>
          <w:noProof/>
          <w:lang w:val="es-US"/>
        </w:rPr>
        <w:t>De la totalidad de fallecidos (38) dentro y fuera del operativo, 29 fueron por motocicletas para un 76.31%, (5) por atropellamiento y (4) por vehículos livianos.</w:t>
      </w:r>
    </w:p>
    <w:p w14:paraId="7A85C357" w14:textId="1A6EA586" w:rsidR="00E167DD" w:rsidRPr="00920C08" w:rsidRDefault="0038535D" w:rsidP="00B22153">
      <w:pPr>
        <w:spacing w:after="0" w:line="360" w:lineRule="auto"/>
        <w:jc w:val="both"/>
        <w:rPr>
          <w:rFonts w:eastAsia="Calibri"/>
          <w:noProof/>
          <w:lang w:val="es-US"/>
        </w:rPr>
      </w:pPr>
      <w:r w:rsidRPr="00920C08">
        <w:rPr>
          <w:rFonts w:eastAsia="Calibri"/>
          <w:noProof/>
          <w:lang w:val="es-US"/>
        </w:rPr>
        <w:t xml:space="preserve">       </w:t>
      </w:r>
    </w:p>
    <w:p w14:paraId="10476114" w14:textId="77777777" w:rsidR="00244514" w:rsidRPr="00920C08" w:rsidRDefault="00E167DD" w:rsidP="00B22153">
      <w:pPr>
        <w:spacing w:after="0" w:line="360" w:lineRule="auto"/>
        <w:jc w:val="both"/>
        <w:rPr>
          <w:rFonts w:eastAsia="Calibri"/>
          <w:noProof/>
          <w:lang w:val="es-US"/>
        </w:rPr>
      </w:pPr>
      <w:r w:rsidRPr="00920C08">
        <w:rPr>
          <w:rFonts w:eastAsia="Calibri"/>
          <w:noProof/>
          <w:lang w:val="es-US"/>
        </w:rPr>
        <w:t xml:space="preserve">  </w:t>
      </w:r>
    </w:p>
    <w:p w14:paraId="739F1162" w14:textId="28D8627F" w:rsidR="0038535D" w:rsidRPr="00920C08" w:rsidRDefault="00E167DD" w:rsidP="00B22153">
      <w:pPr>
        <w:jc w:val="center"/>
        <w:rPr>
          <w:rFonts w:eastAsia="Calibri"/>
          <w:szCs w:val="36"/>
          <w:lang w:val="es-US"/>
        </w:rPr>
      </w:pPr>
      <w:r w:rsidRPr="00920C08">
        <w:rPr>
          <w:rFonts w:eastAsia="Calibri"/>
          <w:noProof/>
          <w:lang w:val="es-US"/>
        </w:rPr>
        <w:t xml:space="preserve"> </w:t>
      </w:r>
      <w:r w:rsidRPr="00920C08">
        <w:rPr>
          <w:rFonts w:eastAsia="Calibri"/>
          <w:szCs w:val="36"/>
          <w:lang w:val="es-US"/>
        </w:rPr>
        <w:t xml:space="preserve">OPERATIVO SEMANA SANTA </w:t>
      </w:r>
    </w:p>
    <w:p w14:paraId="51C3B422" w14:textId="5B1AC193" w:rsidR="005C48A3" w:rsidRPr="00920C08" w:rsidRDefault="00E167DD" w:rsidP="00B22153">
      <w:pPr>
        <w:jc w:val="center"/>
        <w:rPr>
          <w:rFonts w:eastAsia="Calibri"/>
          <w:szCs w:val="36"/>
          <w:lang w:val="es-US"/>
        </w:rPr>
      </w:pPr>
      <w:r w:rsidRPr="00920C08">
        <w:rPr>
          <w:rFonts w:eastAsia="Calibri"/>
          <w:szCs w:val="36"/>
          <w:lang w:val="es-US"/>
        </w:rPr>
        <w:t>“CONCIENCIA POR LA VIDA 202</w:t>
      </w:r>
      <w:r w:rsidR="005C48A3" w:rsidRPr="00920C08">
        <w:rPr>
          <w:rFonts w:eastAsia="Calibri"/>
          <w:szCs w:val="36"/>
          <w:lang w:val="es-US"/>
        </w:rPr>
        <w:t>4</w:t>
      </w:r>
      <w:r w:rsidRPr="00920C08">
        <w:rPr>
          <w:rFonts w:eastAsia="Calibri"/>
          <w:szCs w:val="36"/>
          <w:lang w:val="es-US"/>
        </w:rPr>
        <w:t>”</w:t>
      </w:r>
    </w:p>
    <w:p w14:paraId="55C09292" w14:textId="77777777" w:rsidR="00244514" w:rsidRPr="00920C08" w:rsidRDefault="00244514" w:rsidP="00B22153">
      <w:pPr>
        <w:spacing w:after="0" w:line="360" w:lineRule="auto"/>
        <w:jc w:val="both"/>
        <w:rPr>
          <w:rFonts w:eastAsia="Calibri"/>
          <w:noProof/>
          <w:lang w:val="es-US"/>
        </w:rPr>
      </w:pPr>
    </w:p>
    <w:p w14:paraId="136ACA13" w14:textId="77777777" w:rsidR="00731996" w:rsidRPr="00920C08" w:rsidRDefault="00731996" w:rsidP="00574784">
      <w:pPr>
        <w:spacing w:after="0" w:line="360" w:lineRule="auto"/>
        <w:jc w:val="both"/>
        <w:rPr>
          <w:rFonts w:eastAsia="Calibri"/>
          <w:noProof/>
          <w:lang w:val="es-US"/>
        </w:rPr>
      </w:pPr>
      <w:r w:rsidRPr="00920C08">
        <w:rPr>
          <w:rFonts w:eastAsia="Calibri"/>
          <w:noProof/>
          <w:lang w:val="es-US"/>
        </w:rPr>
        <w:t>Durante este operativo aproximadamente (8,398,365) personas se movilizaron durante el asueto de semana santa 2024 por las diferentes autopistas y carreteras del país.</w:t>
      </w:r>
    </w:p>
    <w:p w14:paraId="44E2D59B" w14:textId="7AD8B5A0" w:rsidR="00F95F07" w:rsidRPr="00920C08" w:rsidRDefault="00F95F07" w:rsidP="00574784">
      <w:pPr>
        <w:spacing w:after="0" w:line="360" w:lineRule="auto"/>
        <w:jc w:val="both"/>
        <w:rPr>
          <w:rFonts w:eastAsia="Calibri"/>
          <w:noProof/>
          <w:lang w:val="es-US"/>
        </w:rPr>
      </w:pPr>
      <w:r w:rsidRPr="00920C08">
        <w:rPr>
          <w:rFonts w:eastAsia="Calibri"/>
          <w:noProof/>
          <w:lang w:val="es-US"/>
        </w:rPr>
        <w:t>Personas</w:t>
      </w:r>
      <w:r w:rsidR="00731996" w:rsidRPr="00920C08">
        <w:rPr>
          <w:rFonts w:eastAsia="Calibri"/>
          <w:noProof/>
          <w:lang w:val="es-US"/>
        </w:rPr>
        <w:t xml:space="preserve"> fueron rescatadas en altamar y balnearios. </w:t>
      </w:r>
    </w:p>
    <w:p w14:paraId="0D8BEDFF" w14:textId="4D29620A" w:rsidR="00731996" w:rsidRPr="00920C08" w:rsidRDefault="00731996" w:rsidP="00574784">
      <w:pPr>
        <w:spacing w:after="0" w:line="360" w:lineRule="auto"/>
        <w:jc w:val="both"/>
        <w:rPr>
          <w:rFonts w:eastAsia="Calibri"/>
          <w:noProof/>
          <w:lang w:val="es-US"/>
        </w:rPr>
      </w:pPr>
      <w:r w:rsidRPr="00920C08">
        <w:rPr>
          <w:rFonts w:eastAsia="Calibri"/>
          <w:noProof/>
          <w:lang w:val="es-US"/>
        </w:rPr>
        <w:t>Se realizaron 17,379 asistencias al público</w:t>
      </w:r>
    </w:p>
    <w:p w14:paraId="4C360284" w14:textId="47A30574" w:rsidR="00731996" w:rsidRPr="00920C08" w:rsidRDefault="00731996" w:rsidP="00574784">
      <w:pPr>
        <w:spacing w:after="0" w:line="360" w:lineRule="auto"/>
        <w:jc w:val="both"/>
        <w:rPr>
          <w:rFonts w:eastAsia="Calibri"/>
          <w:noProof/>
          <w:lang w:val="es-US"/>
        </w:rPr>
      </w:pPr>
      <w:r w:rsidRPr="00920C08">
        <w:rPr>
          <w:rFonts w:eastAsia="Calibri"/>
          <w:noProof/>
          <w:lang w:val="es-US"/>
        </w:rPr>
        <w:t>Se ubicaron 51 menores que se encontraban extraviados, los mismos fueron entregados a sus padres</w:t>
      </w:r>
    </w:p>
    <w:p w14:paraId="4F0B593E" w14:textId="54151B97" w:rsidR="00731996" w:rsidRPr="00920C08" w:rsidRDefault="00731996" w:rsidP="00574784">
      <w:pPr>
        <w:spacing w:after="0" w:line="360" w:lineRule="auto"/>
        <w:jc w:val="both"/>
        <w:rPr>
          <w:rFonts w:eastAsia="Calibri"/>
          <w:noProof/>
          <w:lang w:val="es-US"/>
        </w:rPr>
      </w:pPr>
      <w:r w:rsidRPr="00920C08">
        <w:rPr>
          <w:rFonts w:eastAsia="Calibri"/>
          <w:noProof/>
          <w:lang w:val="es-US"/>
        </w:rPr>
        <w:t>Se manejaron 4 variables: accidentes de tránsito, intoxicación alcohólica, intoxicación alimentaria y asfixia por inmersión.</w:t>
      </w:r>
    </w:p>
    <w:p w14:paraId="434FD608" w14:textId="77777777" w:rsidR="00731996" w:rsidRPr="00920C08" w:rsidRDefault="00731996" w:rsidP="00574784">
      <w:pPr>
        <w:spacing w:after="0" w:line="360" w:lineRule="auto"/>
        <w:jc w:val="both"/>
        <w:rPr>
          <w:rFonts w:eastAsia="Calibri"/>
          <w:bCs/>
          <w:spacing w:val="0"/>
          <w:lang w:val="es-ES" w:eastAsia="zh-TW"/>
        </w:rPr>
      </w:pPr>
    </w:p>
    <w:p w14:paraId="7B47420F" w14:textId="7052ABA7" w:rsidR="00731996" w:rsidRPr="00920C08" w:rsidRDefault="00731996" w:rsidP="00B22153">
      <w:pPr>
        <w:jc w:val="center"/>
        <w:rPr>
          <w:b/>
        </w:rPr>
      </w:pPr>
      <w:r w:rsidRPr="00920C08">
        <w:rPr>
          <w:b/>
        </w:rPr>
        <w:t xml:space="preserve">            </w:t>
      </w:r>
      <w:r w:rsidRPr="00920C08">
        <w:rPr>
          <w:rFonts w:eastAsia="Calibri"/>
          <w:szCs w:val="36"/>
          <w:lang w:val="es-US"/>
        </w:rPr>
        <w:t>Consolidado final de asistencias al público</w:t>
      </w:r>
      <w:r w:rsidRPr="00920C08">
        <w:rPr>
          <w:b/>
        </w:rPr>
        <w:t xml:space="preserve"> </w:t>
      </w:r>
    </w:p>
    <w:p w14:paraId="5446F4FD" w14:textId="77777777" w:rsidR="00731996" w:rsidRPr="00920C08" w:rsidRDefault="00731996" w:rsidP="00545679">
      <w:pPr>
        <w:tabs>
          <w:tab w:val="left" w:pos="0"/>
        </w:tabs>
        <w:spacing w:line="360" w:lineRule="auto"/>
        <w:rPr>
          <w:b/>
        </w:rPr>
      </w:pPr>
    </w:p>
    <w:tbl>
      <w:tblPr>
        <w:tblpPr w:leftFromText="141" w:rightFromText="141" w:vertAnchor="text" w:horzAnchor="margin" w:tblpXSpec="center" w:tblpY="1"/>
        <w:tblW w:w="9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bottom w:w="45" w:type="dxa"/>
        </w:tblCellMar>
        <w:tblLook w:val="04A0" w:firstRow="1" w:lastRow="0" w:firstColumn="1" w:lastColumn="0" w:noHBand="0" w:noVBand="1"/>
      </w:tblPr>
      <w:tblGrid>
        <w:gridCol w:w="1976"/>
        <w:gridCol w:w="2005"/>
        <w:gridCol w:w="1913"/>
        <w:gridCol w:w="1935"/>
        <w:gridCol w:w="1935"/>
      </w:tblGrid>
      <w:tr w:rsidR="00920C08" w:rsidRPr="00920C08" w14:paraId="2BC482CD" w14:textId="77777777" w:rsidTr="00E2380A">
        <w:trPr>
          <w:trHeight w:val="519"/>
        </w:trPr>
        <w:tc>
          <w:tcPr>
            <w:tcW w:w="1976" w:type="dxa"/>
            <w:shd w:val="clear" w:color="auto" w:fill="002060"/>
            <w:vAlign w:val="center"/>
          </w:tcPr>
          <w:p w14:paraId="22E29957" w14:textId="77777777" w:rsidR="00731996" w:rsidRPr="00920C08" w:rsidRDefault="00731996" w:rsidP="00B22153">
            <w:pPr>
              <w:spacing w:after="0" w:line="360" w:lineRule="auto"/>
              <w:jc w:val="both"/>
              <w:rPr>
                <w:rFonts w:eastAsia="Calibri"/>
                <w:noProof/>
                <w:sz w:val="16"/>
                <w:lang w:val="es-US"/>
              </w:rPr>
            </w:pPr>
            <w:r w:rsidRPr="00920C08">
              <w:rPr>
                <w:rFonts w:eastAsia="Calibri"/>
                <w:noProof/>
                <w:sz w:val="16"/>
                <w:lang w:val="es-US"/>
              </w:rPr>
              <w:t>Asistencias viales</w:t>
            </w:r>
          </w:p>
          <w:p w14:paraId="6A2167CF" w14:textId="77777777" w:rsidR="00731996" w:rsidRPr="00920C08" w:rsidRDefault="00731996" w:rsidP="00B22153">
            <w:pPr>
              <w:spacing w:after="0" w:line="360" w:lineRule="auto"/>
              <w:jc w:val="both"/>
              <w:rPr>
                <w:rFonts w:eastAsia="Calibri"/>
                <w:noProof/>
                <w:sz w:val="16"/>
                <w:lang w:val="es-US"/>
              </w:rPr>
            </w:pPr>
            <w:r w:rsidRPr="00920C08">
              <w:rPr>
                <w:rFonts w:eastAsia="Calibri"/>
                <w:noProof/>
                <w:sz w:val="16"/>
                <w:lang w:val="es-US"/>
              </w:rPr>
              <w:t>realizadas al público</w:t>
            </w:r>
          </w:p>
        </w:tc>
        <w:tc>
          <w:tcPr>
            <w:tcW w:w="2005" w:type="dxa"/>
            <w:shd w:val="clear" w:color="auto" w:fill="002060"/>
            <w:vAlign w:val="center"/>
          </w:tcPr>
          <w:p w14:paraId="1E985BCC" w14:textId="77777777" w:rsidR="00731996" w:rsidRPr="00920C08" w:rsidRDefault="00731996" w:rsidP="00B22153">
            <w:pPr>
              <w:spacing w:after="0" w:line="360" w:lineRule="auto"/>
              <w:jc w:val="both"/>
              <w:rPr>
                <w:rFonts w:eastAsia="Calibri"/>
                <w:noProof/>
                <w:sz w:val="16"/>
                <w:lang w:val="es-US"/>
              </w:rPr>
            </w:pPr>
            <w:r w:rsidRPr="00920C08">
              <w:rPr>
                <w:rFonts w:eastAsia="Calibri"/>
                <w:noProof/>
                <w:sz w:val="16"/>
                <w:lang w:val="es-US"/>
              </w:rPr>
              <w:t>Asistencias médicas</w:t>
            </w:r>
          </w:p>
          <w:p w14:paraId="560674A7" w14:textId="77777777" w:rsidR="00731996" w:rsidRPr="00920C08" w:rsidRDefault="00731996" w:rsidP="00B22153">
            <w:pPr>
              <w:spacing w:after="0" w:line="360" w:lineRule="auto"/>
              <w:jc w:val="both"/>
              <w:rPr>
                <w:rFonts w:eastAsia="Calibri"/>
                <w:noProof/>
                <w:sz w:val="16"/>
                <w:lang w:val="es-US"/>
              </w:rPr>
            </w:pPr>
            <w:r w:rsidRPr="00920C08">
              <w:rPr>
                <w:rFonts w:eastAsia="Calibri"/>
                <w:noProof/>
                <w:sz w:val="16"/>
                <w:lang w:val="es-US"/>
              </w:rPr>
              <w:t>y de salud realizadas</w:t>
            </w:r>
          </w:p>
        </w:tc>
        <w:tc>
          <w:tcPr>
            <w:tcW w:w="1913" w:type="dxa"/>
            <w:shd w:val="clear" w:color="auto" w:fill="002060"/>
            <w:vAlign w:val="center"/>
          </w:tcPr>
          <w:p w14:paraId="50B618D0" w14:textId="77777777" w:rsidR="00731996" w:rsidRPr="00920C08" w:rsidRDefault="00731996" w:rsidP="00B22153">
            <w:pPr>
              <w:spacing w:after="0" w:line="360" w:lineRule="auto"/>
              <w:jc w:val="both"/>
              <w:rPr>
                <w:rFonts w:eastAsia="Calibri"/>
                <w:noProof/>
                <w:sz w:val="16"/>
                <w:lang w:val="es-US"/>
              </w:rPr>
            </w:pPr>
            <w:r w:rsidRPr="00920C08">
              <w:rPr>
                <w:rFonts w:eastAsia="Calibri"/>
                <w:noProof/>
                <w:sz w:val="16"/>
                <w:lang w:val="es-US"/>
              </w:rPr>
              <w:t>Personas rescatadas</w:t>
            </w:r>
          </w:p>
          <w:p w14:paraId="74E2BDD9" w14:textId="77777777" w:rsidR="00731996" w:rsidRPr="00920C08" w:rsidRDefault="00731996" w:rsidP="00B22153">
            <w:pPr>
              <w:spacing w:after="0" w:line="360" w:lineRule="auto"/>
              <w:jc w:val="both"/>
              <w:rPr>
                <w:rFonts w:eastAsia="Calibri"/>
                <w:noProof/>
                <w:sz w:val="16"/>
                <w:lang w:val="es-US"/>
              </w:rPr>
            </w:pPr>
            <w:r w:rsidRPr="00920C08">
              <w:rPr>
                <w:rFonts w:eastAsia="Calibri"/>
                <w:noProof/>
                <w:sz w:val="16"/>
                <w:lang w:val="es-US"/>
              </w:rPr>
              <w:t>en Alta Mar y balnearios</w:t>
            </w:r>
          </w:p>
        </w:tc>
        <w:tc>
          <w:tcPr>
            <w:tcW w:w="1935" w:type="dxa"/>
            <w:shd w:val="clear" w:color="auto" w:fill="002060"/>
            <w:vAlign w:val="center"/>
          </w:tcPr>
          <w:p w14:paraId="399A2951" w14:textId="77777777" w:rsidR="00731996" w:rsidRPr="00920C08" w:rsidRDefault="00731996" w:rsidP="00B22153">
            <w:pPr>
              <w:spacing w:after="0" w:line="360" w:lineRule="auto"/>
              <w:jc w:val="both"/>
              <w:rPr>
                <w:rFonts w:eastAsia="Calibri"/>
                <w:noProof/>
                <w:sz w:val="16"/>
                <w:lang w:val="es-US"/>
              </w:rPr>
            </w:pPr>
            <w:r w:rsidRPr="00920C08">
              <w:rPr>
                <w:rFonts w:eastAsia="Calibri"/>
                <w:noProof/>
                <w:sz w:val="16"/>
                <w:lang w:val="es-US"/>
              </w:rPr>
              <w:t>Menores extraviados</w:t>
            </w:r>
          </w:p>
          <w:p w14:paraId="6A2FC916" w14:textId="77777777" w:rsidR="00731996" w:rsidRPr="00920C08" w:rsidRDefault="00731996" w:rsidP="00B22153">
            <w:pPr>
              <w:spacing w:after="0" w:line="360" w:lineRule="auto"/>
              <w:jc w:val="both"/>
              <w:rPr>
                <w:rFonts w:eastAsia="Calibri"/>
                <w:noProof/>
                <w:sz w:val="16"/>
                <w:lang w:val="es-US"/>
              </w:rPr>
            </w:pPr>
            <w:r w:rsidRPr="00920C08">
              <w:rPr>
                <w:rFonts w:eastAsia="Calibri"/>
                <w:noProof/>
                <w:sz w:val="16"/>
                <w:lang w:val="es-US"/>
              </w:rPr>
              <w:t>y entregados</w:t>
            </w:r>
          </w:p>
          <w:p w14:paraId="464247D4" w14:textId="77777777" w:rsidR="00731996" w:rsidRPr="00920C08" w:rsidRDefault="00731996" w:rsidP="00B22153">
            <w:pPr>
              <w:spacing w:after="0" w:line="360" w:lineRule="auto"/>
              <w:jc w:val="both"/>
              <w:rPr>
                <w:rFonts w:eastAsia="Calibri"/>
                <w:noProof/>
                <w:sz w:val="16"/>
                <w:lang w:val="es-US"/>
              </w:rPr>
            </w:pPr>
            <w:r w:rsidRPr="00920C08">
              <w:rPr>
                <w:rFonts w:eastAsia="Calibri"/>
                <w:noProof/>
                <w:sz w:val="16"/>
                <w:lang w:val="es-US"/>
              </w:rPr>
              <w:t>a sus padres</w:t>
            </w:r>
          </w:p>
        </w:tc>
        <w:tc>
          <w:tcPr>
            <w:tcW w:w="1935" w:type="dxa"/>
            <w:shd w:val="clear" w:color="auto" w:fill="002060"/>
          </w:tcPr>
          <w:p w14:paraId="77CA6D00" w14:textId="77777777" w:rsidR="00731996" w:rsidRPr="00920C08" w:rsidRDefault="00731996" w:rsidP="00B22153">
            <w:pPr>
              <w:spacing w:after="0" w:line="360" w:lineRule="auto"/>
              <w:jc w:val="both"/>
              <w:rPr>
                <w:rFonts w:eastAsia="Calibri"/>
                <w:noProof/>
                <w:sz w:val="16"/>
                <w:lang w:val="en-US"/>
              </w:rPr>
            </w:pPr>
            <w:r w:rsidRPr="00920C08">
              <w:rPr>
                <w:rFonts w:eastAsia="Calibri"/>
                <w:noProof/>
                <w:sz w:val="16"/>
                <w:lang w:val="en-US"/>
              </w:rPr>
              <w:t>Total General de Asistencias</w:t>
            </w:r>
          </w:p>
        </w:tc>
      </w:tr>
      <w:tr w:rsidR="00920C08" w:rsidRPr="00920C08" w14:paraId="5F08D2A9" w14:textId="77777777" w:rsidTr="00B22153">
        <w:trPr>
          <w:trHeight w:val="539"/>
        </w:trPr>
        <w:tc>
          <w:tcPr>
            <w:tcW w:w="1976" w:type="dxa"/>
            <w:shd w:val="clear" w:color="auto" w:fill="FFFFFF" w:themeFill="background1"/>
            <w:vAlign w:val="center"/>
          </w:tcPr>
          <w:p w14:paraId="55FFE8BB" w14:textId="77777777" w:rsidR="00B22153" w:rsidRPr="00920C08" w:rsidRDefault="00B22153" w:rsidP="00B22153">
            <w:pPr>
              <w:spacing w:after="0" w:line="360" w:lineRule="auto"/>
              <w:jc w:val="both"/>
              <w:rPr>
                <w:rFonts w:eastAsia="Calibri"/>
                <w:noProof/>
                <w:lang w:val="en-US"/>
              </w:rPr>
            </w:pPr>
          </w:p>
          <w:p w14:paraId="2CDAB83B" w14:textId="77777777" w:rsidR="00731996" w:rsidRPr="00920C08" w:rsidRDefault="00731996" w:rsidP="00B22153">
            <w:pPr>
              <w:spacing w:after="0" w:line="360" w:lineRule="auto"/>
              <w:jc w:val="both"/>
              <w:rPr>
                <w:rFonts w:eastAsia="Calibri"/>
                <w:noProof/>
                <w:lang w:val="en-US"/>
              </w:rPr>
            </w:pPr>
            <w:r w:rsidRPr="00920C08">
              <w:rPr>
                <w:rFonts w:eastAsia="Calibri"/>
                <w:noProof/>
                <w:lang w:val="en-US"/>
              </w:rPr>
              <w:t>13,201</w:t>
            </w:r>
          </w:p>
        </w:tc>
        <w:tc>
          <w:tcPr>
            <w:tcW w:w="2005" w:type="dxa"/>
            <w:shd w:val="clear" w:color="auto" w:fill="FFFFFF" w:themeFill="background1"/>
            <w:vAlign w:val="center"/>
          </w:tcPr>
          <w:p w14:paraId="63A898EF" w14:textId="77777777" w:rsidR="00B22153" w:rsidRPr="00920C08" w:rsidRDefault="00B22153" w:rsidP="00B22153">
            <w:pPr>
              <w:spacing w:after="0" w:line="360" w:lineRule="auto"/>
              <w:jc w:val="both"/>
              <w:rPr>
                <w:rFonts w:eastAsia="Calibri"/>
                <w:noProof/>
                <w:lang w:val="en-US"/>
              </w:rPr>
            </w:pPr>
          </w:p>
          <w:p w14:paraId="5DDA8D64" w14:textId="463E6B56" w:rsidR="00731996" w:rsidRPr="00920C08" w:rsidRDefault="00731996" w:rsidP="00B22153">
            <w:pPr>
              <w:spacing w:after="0" w:line="360" w:lineRule="auto"/>
              <w:jc w:val="both"/>
              <w:rPr>
                <w:rFonts w:eastAsia="Calibri"/>
                <w:noProof/>
                <w:lang w:val="en-US"/>
              </w:rPr>
            </w:pPr>
            <w:r w:rsidRPr="00920C08">
              <w:rPr>
                <w:rFonts w:eastAsia="Calibri"/>
                <w:noProof/>
                <w:lang w:val="en-US"/>
              </w:rPr>
              <w:t>4,125</w:t>
            </w:r>
          </w:p>
        </w:tc>
        <w:tc>
          <w:tcPr>
            <w:tcW w:w="1913" w:type="dxa"/>
            <w:shd w:val="clear" w:color="auto" w:fill="FFFFFF" w:themeFill="background1"/>
            <w:vAlign w:val="center"/>
          </w:tcPr>
          <w:p w14:paraId="3FED134B" w14:textId="77777777" w:rsidR="00B22153" w:rsidRPr="00920C08" w:rsidRDefault="00B22153" w:rsidP="00B22153">
            <w:pPr>
              <w:spacing w:after="0" w:line="360" w:lineRule="auto"/>
              <w:jc w:val="both"/>
              <w:rPr>
                <w:rFonts w:eastAsia="Calibri"/>
                <w:noProof/>
                <w:lang w:val="en-US"/>
              </w:rPr>
            </w:pPr>
          </w:p>
          <w:p w14:paraId="246F2CFE" w14:textId="77777777" w:rsidR="00731996" w:rsidRPr="00920C08" w:rsidRDefault="00731996" w:rsidP="00B22153">
            <w:pPr>
              <w:spacing w:after="0" w:line="360" w:lineRule="auto"/>
              <w:jc w:val="both"/>
              <w:rPr>
                <w:rFonts w:eastAsia="Calibri"/>
                <w:noProof/>
                <w:lang w:val="en-US"/>
              </w:rPr>
            </w:pPr>
            <w:r w:rsidRPr="00920C08">
              <w:rPr>
                <w:rFonts w:eastAsia="Calibri"/>
                <w:noProof/>
                <w:lang w:val="en-US"/>
              </w:rPr>
              <w:t>7</w:t>
            </w:r>
          </w:p>
        </w:tc>
        <w:tc>
          <w:tcPr>
            <w:tcW w:w="1935" w:type="dxa"/>
            <w:shd w:val="clear" w:color="auto" w:fill="FFFFFF" w:themeFill="background1"/>
            <w:vAlign w:val="center"/>
          </w:tcPr>
          <w:p w14:paraId="30A1880C" w14:textId="77777777" w:rsidR="00B22153" w:rsidRPr="00920C08" w:rsidRDefault="00B22153" w:rsidP="00B22153">
            <w:pPr>
              <w:spacing w:after="0" w:line="360" w:lineRule="auto"/>
              <w:jc w:val="both"/>
              <w:rPr>
                <w:rFonts w:eastAsia="Calibri"/>
                <w:noProof/>
                <w:lang w:val="en-US"/>
              </w:rPr>
            </w:pPr>
          </w:p>
          <w:p w14:paraId="581DC2D2" w14:textId="7A191E04" w:rsidR="00731996" w:rsidRPr="00920C08" w:rsidRDefault="00B22153" w:rsidP="00B22153">
            <w:pPr>
              <w:spacing w:after="0" w:line="360" w:lineRule="auto"/>
              <w:jc w:val="both"/>
              <w:rPr>
                <w:rFonts w:eastAsia="Calibri"/>
                <w:noProof/>
                <w:lang w:val="en-US"/>
              </w:rPr>
            </w:pPr>
            <w:r w:rsidRPr="00920C08">
              <w:rPr>
                <w:rFonts w:eastAsia="Calibri"/>
                <w:noProof/>
                <w:lang w:val="en-US"/>
              </w:rPr>
              <w:t>51</w:t>
            </w:r>
          </w:p>
        </w:tc>
        <w:tc>
          <w:tcPr>
            <w:tcW w:w="1935" w:type="dxa"/>
            <w:shd w:val="clear" w:color="auto" w:fill="FFFFFF" w:themeFill="background1"/>
          </w:tcPr>
          <w:p w14:paraId="1887D346" w14:textId="77777777" w:rsidR="00B22153" w:rsidRPr="00920C08" w:rsidRDefault="00B22153" w:rsidP="00B22153">
            <w:pPr>
              <w:spacing w:after="0" w:line="360" w:lineRule="auto"/>
              <w:jc w:val="both"/>
              <w:rPr>
                <w:rFonts w:eastAsia="Calibri"/>
                <w:noProof/>
                <w:lang w:val="en-US"/>
              </w:rPr>
            </w:pPr>
          </w:p>
          <w:p w14:paraId="7547D023" w14:textId="4B2A23B3" w:rsidR="00731996" w:rsidRPr="00920C08" w:rsidRDefault="00731996" w:rsidP="00B22153">
            <w:pPr>
              <w:spacing w:after="0" w:line="360" w:lineRule="auto"/>
              <w:jc w:val="both"/>
              <w:rPr>
                <w:rFonts w:eastAsia="Calibri"/>
                <w:noProof/>
                <w:lang w:val="en-US"/>
              </w:rPr>
            </w:pPr>
            <w:r w:rsidRPr="00920C08">
              <w:rPr>
                <w:rFonts w:eastAsia="Calibri"/>
                <w:noProof/>
                <w:lang w:val="en-US"/>
              </w:rPr>
              <w:t>17,379</w:t>
            </w:r>
          </w:p>
        </w:tc>
      </w:tr>
    </w:tbl>
    <w:p w14:paraId="55FCD1BF" w14:textId="73E0E6C2" w:rsidR="00731996" w:rsidRPr="00920C08" w:rsidRDefault="00731996" w:rsidP="00B22153">
      <w:pPr>
        <w:spacing w:after="0" w:line="360" w:lineRule="auto"/>
        <w:jc w:val="both"/>
        <w:rPr>
          <w:rFonts w:eastAsia="Calibri"/>
          <w:noProof/>
          <w:lang w:val="en-US"/>
        </w:rPr>
      </w:pPr>
      <w:r w:rsidRPr="00920C08">
        <w:rPr>
          <w:rFonts w:eastAsia="Calibri"/>
          <w:noProof/>
          <w:lang w:val="en-US"/>
        </w:rPr>
        <w:t xml:space="preserve">      </w:t>
      </w:r>
    </w:p>
    <w:p w14:paraId="1CEF2E0F" w14:textId="77777777" w:rsidR="00B22153" w:rsidRPr="00920C08" w:rsidRDefault="00156D48" w:rsidP="00B22153">
      <w:pPr>
        <w:spacing w:after="0" w:line="360" w:lineRule="auto"/>
        <w:jc w:val="both"/>
        <w:rPr>
          <w:rFonts w:eastAsia="Calibri"/>
          <w:noProof/>
          <w:lang w:val="en-US"/>
        </w:rPr>
      </w:pPr>
      <w:r w:rsidRPr="00920C08">
        <w:rPr>
          <w:rFonts w:eastAsia="Calibri"/>
          <w:noProof/>
          <w:lang w:val="en-US"/>
        </w:rPr>
        <w:t xml:space="preserve"> </w:t>
      </w:r>
    </w:p>
    <w:p w14:paraId="453ED7C8" w14:textId="77777777" w:rsidR="00E64292" w:rsidRPr="00920C08" w:rsidRDefault="00E64292" w:rsidP="00B22153">
      <w:pPr>
        <w:spacing w:after="0" w:line="360" w:lineRule="auto"/>
        <w:jc w:val="both"/>
        <w:rPr>
          <w:rFonts w:eastAsia="Calibri"/>
          <w:noProof/>
          <w:lang w:val="en-US"/>
        </w:rPr>
      </w:pPr>
    </w:p>
    <w:p w14:paraId="16E8DE5D" w14:textId="77777777" w:rsidR="00E64292" w:rsidRPr="00920C08" w:rsidRDefault="00E64292" w:rsidP="00B22153">
      <w:pPr>
        <w:spacing w:after="0" w:line="360" w:lineRule="auto"/>
        <w:jc w:val="both"/>
        <w:rPr>
          <w:rFonts w:eastAsia="Calibri"/>
          <w:noProof/>
          <w:lang w:val="en-US"/>
        </w:rPr>
      </w:pPr>
    </w:p>
    <w:p w14:paraId="7EA74CEE" w14:textId="77777777" w:rsidR="00E64292" w:rsidRPr="00920C08" w:rsidRDefault="00E64292" w:rsidP="00B22153">
      <w:pPr>
        <w:spacing w:after="0" w:line="360" w:lineRule="auto"/>
        <w:jc w:val="both"/>
        <w:rPr>
          <w:rFonts w:eastAsia="Calibri"/>
          <w:noProof/>
          <w:lang w:val="en-US"/>
        </w:rPr>
      </w:pPr>
    </w:p>
    <w:p w14:paraId="733F3AAC" w14:textId="77777777" w:rsidR="00E64292" w:rsidRPr="00920C08" w:rsidRDefault="00E64292" w:rsidP="00B22153">
      <w:pPr>
        <w:spacing w:after="0" w:line="360" w:lineRule="auto"/>
        <w:jc w:val="both"/>
        <w:rPr>
          <w:rFonts w:eastAsia="Calibri"/>
          <w:noProof/>
          <w:lang w:val="en-US"/>
        </w:rPr>
      </w:pPr>
    </w:p>
    <w:p w14:paraId="60A26F36" w14:textId="77777777" w:rsidR="00CC0B5B" w:rsidRDefault="00CC0B5B" w:rsidP="00B22153">
      <w:pPr>
        <w:jc w:val="center"/>
        <w:rPr>
          <w:rFonts w:eastAsia="Calibri"/>
          <w:szCs w:val="36"/>
          <w:lang w:val="en-US"/>
        </w:rPr>
      </w:pPr>
    </w:p>
    <w:p w14:paraId="2C45710A" w14:textId="77777777" w:rsidR="00CC0B5B" w:rsidRDefault="00CC0B5B" w:rsidP="00B22153">
      <w:pPr>
        <w:jc w:val="center"/>
        <w:rPr>
          <w:rFonts w:eastAsia="Calibri"/>
          <w:szCs w:val="36"/>
          <w:lang w:val="en-US"/>
        </w:rPr>
      </w:pPr>
    </w:p>
    <w:p w14:paraId="29618055" w14:textId="77777777" w:rsidR="00CC0B5B" w:rsidRDefault="00CC0B5B" w:rsidP="00B22153">
      <w:pPr>
        <w:jc w:val="center"/>
        <w:rPr>
          <w:rFonts w:eastAsia="Calibri"/>
          <w:szCs w:val="36"/>
          <w:lang w:val="en-US"/>
        </w:rPr>
      </w:pPr>
    </w:p>
    <w:p w14:paraId="3D256B7F" w14:textId="25257761" w:rsidR="00731996" w:rsidRPr="00920C08" w:rsidRDefault="00156D48" w:rsidP="00B22153">
      <w:pPr>
        <w:jc w:val="center"/>
        <w:rPr>
          <w:rFonts w:eastAsia="Calibri"/>
          <w:szCs w:val="36"/>
          <w:lang w:val="en-US"/>
        </w:rPr>
      </w:pPr>
      <w:proofErr w:type="spellStart"/>
      <w:r w:rsidRPr="00920C08">
        <w:rPr>
          <w:rFonts w:eastAsia="Calibri"/>
          <w:szCs w:val="36"/>
          <w:lang w:val="en-US"/>
        </w:rPr>
        <w:t>Consolidado</w:t>
      </w:r>
      <w:proofErr w:type="spellEnd"/>
      <w:r w:rsidRPr="00920C08">
        <w:rPr>
          <w:rFonts w:eastAsia="Calibri"/>
          <w:szCs w:val="36"/>
          <w:lang w:val="en-US"/>
        </w:rPr>
        <w:t xml:space="preserve"> </w:t>
      </w:r>
      <w:proofErr w:type="spellStart"/>
      <w:r w:rsidRPr="00920C08">
        <w:rPr>
          <w:rFonts w:eastAsia="Calibri"/>
          <w:szCs w:val="36"/>
          <w:lang w:val="en-US"/>
        </w:rPr>
        <w:t>dentro</w:t>
      </w:r>
      <w:proofErr w:type="spellEnd"/>
      <w:r w:rsidRPr="00920C08">
        <w:rPr>
          <w:rFonts w:eastAsia="Calibri"/>
          <w:szCs w:val="36"/>
          <w:lang w:val="en-US"/>
        </w:rPr>
        <w:t xml:space="preserve"> </w:t>
      </w:r>
      <w:proofErr w:type="gramStart"/>
      <w:r w:rsidRPr="00920C08">
        <w:rPr>
          <w:rFonts w:eastAsia="Calibri"/>
          <w:szCs w:val="36"/>
          <w:lang w:val="en-US"/>
        </w:rPr>
        <w:t>del</w:t>
      </w:r>
      <w:proofErr w:type="gramEnd"/>
      <w:r w:rsidRPr="00920C08">
        <w:rPr>
          <w:rFonts w:eastAsia="Calibri"/>
          <w:szCs w:val="36"/>
          <w:lang w:val="en-US"/>
        </w:rPr>
        <w:t xml:space="preserve"> </w:t>
      </w:r>
      <w:proofErr w:type="spellStart"/>
      <w:r w:rsidRPr="00920C08">
        <w:rPr>
          <w:rFonts w:eastAsia="Calibri"/>
          <w:szCs w:val="36"/>
          <w:lang w:val="en-US"/>
        </w:rPr>
        <w:t>Operativo</w:t>
      </w:r>
      <w:proofErr w:type="spellEnd"/>
    </w:p>
    <w:tbl>
      <w:tblPr>
        <w:tblStyle w:val="Tablaconcuadrcula6"/>
        <w:tblpPr w:leftFromText="141" w:rightFromText="141" w:vertAnchor="text" w:horzAnchor="margin" w:tblpXSpec="center" w:tblpY="51"/>
        <w:tblW w:w="9985" w:type="dxa"/>
        <w:tblLayout w:type="fixed"/>
        <w:tblLook w:val="04A0" w:firstRow="1" w:lastRow="0" w:firstColumn="1" w:lastColumn="0" w:noHBand="0" w:noVBand="1"/>
      </w:tblPr>
      <w:tblGrid>
        <w:gridCol w:w="895"/>
        <w:gridCol w:w="1115"/>
        <w:gridCol w:w="1171"/>
        <w:gridCol w:w="1206"/>
        <w:gridCol w:w="1172"/>
        <w:gridCol w:w="1108"/>
        <w:gridCol w:w="1195"/>
        <w:gridCol w:w="1135"/>
        <w:gridCol w:w="988"/>
      </w:tblGrid>
      <w:tr w:rsidR="00920C08" w:rsidRPr="00920C08" w14:paraId="5CB9AED9" w14:textId="77777777" w:rsidTr="002245A8">
        <w:trPr>
          <w:trHeight w:val="487"/>
        </w:trPr>
        <w:tc>
          <w:tcPr>
            <w:tcW w:w="3181" w:type="dxa"/>
            <w:gridSpan w:val="3"/>
            <w:vMerge w:val="restart"/>
            <w:shd w:val="clear" w:color="auto" w:fill="002060"/>
          </w:tcPr>
          <w:p w14:paraId="36BCBC5A" w14:textId="77777777" w:rsidR="00156D48" w:rsidRPr="00920C08" w:rsidRDefault="00156D48" w:rsidP="00B22153">
            <w:pPr>
              <w:spacing w:line="360" w:lineRule="auto"/>
              <w:jc w:val="both"/>
              <w:rPr>
                <w:rFonts w:ascii="Times New Roman" w:eastAsia="Calibri" w:hAnsi="Times New Roman"/>
                <w:noProof/>
                <w:color w:val="767171"/>
                <w:lang w:val="en-US"/>
              </w:rPr>
            </w:pPr>
            <w:r w:rsidRPr="00920C08">
              <w:rPr>
                <w:rFonts w:ascii="Times New Roman" w:eastAsia="Calibri" w:hAnsi="Times New Roman"/>
                <w:noProof/>
                <w:color w:val="767171"/>
                <w:lang w:val="en-US"/>
              </w:rPr>
              <w:t>Accidentes de transito</w:t>
            </w:r>
          </w:p>
        </w:tc>
        <w:tc>
          <w:tcPr>
            <w:tcW w:w="2378" w:type="dxa"/>
            <w:gridSpan w:val="2"/>
            <w:vMerge w:val="restart"/>
            <w:shd w:val="clear" w:color="auto" w:fill="002060"/>
          </w:tcPr>
          <w:p w14:paraId="0192A5AF" w14:textId="77777777" w:rsidR="00156D48" w:rsidRPr="00920C08" w:rsidRDefault="00156D48" w:rsidP="00B22153">
            <w:pPr>
              <w:spacing w:line="360" w:lineRule="auto"/>
              <w:jc w:val="both"/>
              <w:rPr>
                <w:rFonts w:ascii="Times New Roman" w:eastAsia="Calibri" w:hAnsi="Times New Roman"/>
                <w:noProof/>
                <w:color w:val="767171"/>
                <w:lang w:val="en-US"/>
              </w:rPr>
            </w:pPr>
            <w:r w:rsidRPr="00920C08">
              <w:rPr>
                <w:rFonts w:ascii="Times New Roman" w:eastAsia="Calibri" w:hAnsi="Times New Roman"/>
                <w:noProof/>
                <w:color w:val="767171"/>
                <w:lang w:val="en-US"/>
              </w:rPr>
              <w:t>Asfixia por Inmersión</w:t>
            </w:r>
          </w:p>
        </w:tc>
        <w:tc>
          <w:tcPr>
            <w:tcW w:w="4426" w:type="dxa"/>
            <w:gridSpan w:val="4"/>
            <w:shd w:val="clear" w:color="auto" w:fill="002060"/>
          </w:tcPr>
          <w:p w14:paraId="71EAEE02" w14:textId="77777777" w:rsidR="00156D48" w:rsidRPr="00920C08" w:rsidRDefault="00156D48" w:rsidP="00B22153">
            <w:pPr>
              <w:spacing w:line="360" w:lineRule="auto"/>
              <w:jc w:val="both"/>
              <w:rPr>
                <w:rFonts w:ascii="Times New Roman" w:eastAsia="Calibri" w:hAnsi="Times New Roman"/>
                <w:noProof/>
                <w:color w:val="767171"/>
                <w:lang w:val="en-US"/>
              </w:rPr>
            </w:pPr>
            <w:r w:rsidRPr="00920C08">
              <w:rPr>
                <w:rFonts w:ascii="Times New Roman" w:eastAsia="Calibri" w:hAnsi="Times New Roman"/>
                <w:noProof/>
                <w:color w:val="767171"/>
                <w:lang w:val="en-US"/>
              </w:rPr>
              <w:t>Intoxicaciones</w:t>
            </w:r>
          </w:p>
        </w:tc>
      </w:tr>
      <w:tr w:rsidR="00920C08" w:rsidRPr="00920C08" w14:paraId="44976E7B" w14:textId="77777777" w:rsidTr="002245A8">
        <w:trPr>
          <w:trHeight w:val="146"/>
        </w:trPr>
        <w:tc>
          <w:tcPr>
            <w:tcW w:w="3181" w:type="dxa"/>
            <w:gridSpan w:val="3"/>
            <w:vMerge/>
            <w:shd w:val="clear" w:color="auto" w:fill="002060"/>
          </w:tcPr>
          <w:p w14:paraId="5A75A468" w14:textId="77777777" w:rsidR="00156D48" w:rsidRPr="00920C08" w:rsidRDefault="00156D48" w:rsidP="00B22153">
            <w:pPr>
              <w:spacing w:line="360" w:lineRule="auto"/>
              <w:jc w:val="both"/>
              <w:rPr>
                <w:rFonts w:ascii="Times New Roman" w:eastAsia="Calibri" w:hAnsi="Times New Roman"/>
                <w:noProof/>
                <w:color w:val="767171"/>
                <w:lang w:val="en-US"/>
              </w:rPr>
            </w:pPr>
          </w:p>
        </w:tc>
        <w:tc>
          <w:tcPr>
            <w:tcW w:w="2378" w:type="dxa"/>
            <w:gridSpan w:val="2"/>
            <w:vMerge/>
            <w:shd w:val="clear" w:color="auto" w:fill="002060"/>
          </w:tcPr>
          <w:p w14:paraId="6E3100FF" w14:textId="77777777" w:rsidR="00156D48" w:rsidRPr="00920C08" w:rsidRDefault="00156D48" w:rsidP="00B22153">
            <w:pPr>
              <w:spacing w:line="360" w:lineRule="auto"/>
              <w:jc w:val="both"/>
              <w:rPr>
                <w:rFonts w:ascii="Times New Roman" w:eastAsia="Calibri" w:hAnsi="Times New Roman"/>
                <w:noProof/>
                <w:color w:val="767171"/>
                <w:lang w:val="en-US"/>
              </w:rPr>
            </w:pPr>
          </w:p>
        </w:tc>
        <w:tc>
          <w:tcPr>
            <w:tcW w:w="2303" w:type="dxa"/>
            <w:gridSpan w:val="2"/>
            <w:shd w:val="clear" w:color="auto" w:fill="002060"/>
          </w:tcPr>
          <w:p w14:paraId="690020F5" w14:textId="77777777" w:rsidR="00156D48" w:rsidRPr="00920C08" w:rsidRDefault="00156D48" w:rsidP="00B22153">
            <w:pPr>
              <w:spacing w:line="360" w:lineRule="auto"/>
              <w:jc w:val="both"/>
              <w:rPr>
                <w:rFonts w:ascii="Times New Roman" w:eastAsia="Calibri" w:hAnsi="Times New Roman"/>
                <w:noProof/>
                <w:color w:val="767171"/>
                <w:lang w:val="en-US"/>
              </w:rPr>
            </w:pPr>
            <w:r w:rsidRPr="00920C08">
              <w:rPr>
                <w:rFonts w:ascii="Times New Roman" w:eastAsia="Calibri" w:hAnsi="Times New Roman"/>
                <w:noProof/>
                <w:color w:val="767171"/>
                <w:lang w:val="en-US"/>
              </w:rPr>
              <w:t>Alcohólica</w:t>
            </w:r>
          </w:p>
        </w:tc>
        <w:tc>
          <w:tcPr>
            <w:tcW w:w="2123" w:type="dxa"/>
            <w:gridSpan w:val="2"/>
            <w:shd w:val="clear" w:color="auto" w:fill="002060"/>
          </w:tcPr>
          <w:p w14:paraId="44FD4D9E" w14:textId="77777777" w:rsidR="00156D48" w:rsidRPr="00920C08" w:rsidRDefault="00156D48" w:rsidP="00B22153">
            <w:pPr>
              <w:spacing w:line="360" w:lineRule="auto"/>
              <w:jc w:val="both"/>
              <w:rPr>
                <w:rFonts w:ascii="Times New Roman" w:eastAsia="Calibri" w:hAnsi="Times New Roman"/>
                <w:noProof/>
                <w:color w:val="767171"/>
                <w:lang w:val="en-US"/>
              </w:rPr>
            </w:pPr>
            <w:r w:rsidRPr="00920C08">
              <w:rPr>
                <w:rFonts w:ascii="Times New Roman" w:eastAsia="Calibri" w:hAnsi="Times New Roman"/>
                <w:noProof/>
                <w:color w:val="767171"/>
                <w:lang w:val="en-US"/>
              </w:rPr>
              <w:t>Alimentaria</w:t>
            </w:r>
          </w:p>
        </w:tc>
      </w:tr>
      <w:tr w:rsidR="00920C08" w:rsidRPr="00920C08" w14:paraId="5688EE8E" w14:textId="77777777" w:rsidTr="00B22153">
        <w:trPr>
          <w:trHeight w:val="165"/>
        </w:trPr>
        <w:tc>
          <w:tcPr>
            <w:tcW w:w="895" w:type="dxa"/>
            <w:shd w:val="clear" w:color="auto" w:fill="DEEAF6"/>
          </w:tcPr>
          <w:p w14:paraId="0076347D" w14:textId="77777777" w:rsidR="00156D48" w:rsidRPr="00920C08" w:rsidRDefault="00156D48" w:rsidP="00B22153">
            <w:pPr>
              <w:spacing w:line="360" w:lineRule="auto"/>
              <w:jc w:val="both"/>
              <w:rPr>
                <w:rFonts w:ascii="Times New Roman" w:eastAsia="Calibri" w:hAnsi="Times New Roman"/>
                <w:noProof/>
                <w:color w:val="767171"/>
                <w:sz w:val="14"/>
                <w:szCs w:val="24"/>
                <w:lang w:val="en-US" w:eastAsia="en-US"/>
              </w:rPr>
            </w:pPr>
            <w:r w:rsidRPr="00920C08">
              <w:rPr>
                <w:rFonts w:ascii="Times New Roman" w:eastAsia="Calibri" w:hAnsi="Times New Roman"/>
                <w:noProof/>
                <w:color w:val="767171"/>
                <w:sz w:val="14"/>
                <w:szCs w:val="24"/>
                <w:lang w:val="en-US" w:eastAsia="en-US"/>
              </w:rPr>
              <w:t>Accidentes</w:t>
            </w:r>
          </w:p>
          <w:p w14:paraId="51C83DAE" w14:textId="77777777" w:rsidR="00156D48" w:rsidRPr="00920C08" w:rsidRDefault="00156D48" w:rsidP="00B22153">
            <w:pPr>
              <w:spacing w:line="360" w:lineRule="auto"/>
              <w:jc w:val="both"/>
              <w:rPr>
                <w:rFonts w:ascii="Times New Roman" w:eastAsia="Calibri" w:hAnsi="Times New Roman"/>
                <w:noProof/>
                <w:color w:val="767171"/>
                <w:sz w:val="14"/>
                <w:szCs w:val="24"/>
                <w:lang w:val="en-US" w:eastAsia="en-US"/>
              </w:rPr>
            </w:pPr>
            <w:r w:rsidRPr="00920C08">
              <w:rPr>
                <w:rFonts w:ascii="Times New Roman" w:eastAsia="Calibri" w:hAnsi="Times New Roman"/>
                <w:noProof/>
                <w:color w:val="767171"/>
                <w:sz w:val="14"/>
                <w:szCs w:val="24"/>
                <w:lang w:val="en-US" w:eastAsia="en-US"/>
              </w:rPr>
              <w:t>Registrados</w:t>
            </w:r>
          </w:p>
        </w:tc>
        <w:tc>
          <w:tcPr>
            <w:tcW w:w="1115" w:type="dxa"/>
            <w:shd w:val="clear" w:color="auto" w:fill="DEEAF6"/>
          </w:tcPr>
          <w:p w14:paraId="09F324BE" w14:textId="77777777" w:rsidR="00156D48" w:rsidRPr="00920C08" w:rsidRDefault="00156D48" w:rsidP="00B22153">
            <w:pPr>
              <w:spacing w:line="360" w:lineRule="auto"/>
              <w:jc w:val="both"/>
              <w:rPr>
                <w:rFonts w:ascii="Times New Roman" w:eastAsia="Calibri" w:hAnsi="Times New Roman"/>
                <w:noProof/>
                <w:color w:val="767171"/>
                <w:sz w:val="14"/>
                <w:szCs w:val="24"/>
                <w:lang w:val="en-US" w:eastAsia="en-US"/>
              </w:rPr>
            </w:pPr>
            <w:r w:rsidRPr="00920C08">
              <w:rPr>
                <w:rFonts w:ascii="Times New Roman" w:eastAsia="Calibri" w:hAnsi="Times New Roman"/>
                <w:noProof/>
                <w:color w:val="767171"/>
                <w:sz w:val="14"/>
                <w:szCs w:val="24"/>
                <w:lang w:val="en-US" w:eastAsia="en-US"/>
              </w:rPr>
              <w:t>Afectados</w:t>
            </w:r>
          </w:p>
        </w:tc>
        <w:tc>
          <w:tcPr>
            <w:tcW w:w="1171" w:type="dxa"/>
            <w:shd w:val="clear" w:color="auto" w:fill="DEEAF6"/>
          </w:tcPr>
          <w:p w14:paraId="4FD53483" w14:textId="77777777" w:rsidR="00156D48" w:rsidRPr="00920C08" w:rsidRDefault="00156D48" w:rsidP="00B22153">
            <w:pPr>
              <w:spacing w:line="360" w:lineRule="auto"/>
              <w:jc w:val="both"/>
              <w:rPr>
                <w:rFonts w:ascii="Times New Roman" w:eastAsia="Calibri" w:hAnsi="Times New Roman"/>
                <w:noProof/>
                <w:color w:val="767171"/>
                <w:sz w:val="14"/>
                <w:szCs w:val="24"/>
                <w:lang w:val="en-US" w:eastAsia="en-US"/>
              </w:rPr>
            </w:pPr>
            <w:r w:rsidRPr="00920C08">
              <w:rPr>
                <w:rFonts w:ascii="Times New Roman" w:eastAsia="Calibri" w:hAnsi="Times New Roman"/>
                <w:noProof/>
                <w:color w:val="767171"/>
                <w:sz w:val="14"/>
                <w:szCs w:val="24"/>
                <w:lang w:val="en-US" w:eastAsia="en-US"/>
              </w:rPr>
              <w:t>Fallecidos</w:t>
            </w:r>
          </w:p>
          <w:p w14:paraId="414C54DD" w14:textId="77777777" w:rsidR="00156D48" w:rsidRPr="00920C08" w:rsidRDefault="00156D48" w:rsidP="00B22153">
            <w:pPr>
              <w:spacing w:line="360" w:lineRule="auto"/>
              <w:jc w:val="both"/>
              <w:rPr>
                <w:rFonts w:ascii="Times New Roman" w:eastAsia="Calibri" w:hAnsi="Times New Roman"/>
                <w:noProof/>
                <w:color w:val="767171"/>
                <w:sz w:val="14"/>
                <w:szCs w:val="24"/>
                <w:lang w:val="en-US" w:eastAsia="en-US"/>
              </w:rPr>
            </w:pPr>
          </w:p>
        </w:tc>
        <w:tc>
          <w:tcPr>
            <w:tcW w:w="1206" w:type="dxa"/>
            <w:shd w:val="clear" w:color="auto" w:fill="DEEAF6"/>
          </w:tcPr>
          <w:p w14:paraId="286082DF" w14:textId="77777777" w:rsidR="00156D48" w:rsidRPr="00920C08" w:rsidRDefault="00156D48" w:rsidP="00B22153">
            <w:pPr>
              <w:spacing w:line="360" w:lineRule="auto"/>
              <w:jc w:val="both"/>
              <w:rPr>
                <w:rFonts w:ascii="Times New Roman" w:eastAsia="Calibri" w:hAnsi="Times New Roman"/>
                <w:noProof/>
                <w:color w:val="767171"/>
                <w:sz w:val="14"/>
                <w:szCs w:val="24"/>
                <w:lang w:val="en-US" w:eastAsia="en-US"/>
              </w:rPr>
            </w:pPr>
            <w:r w:rsidRPr="00920C08">
              <w:rPr>
                <w:rFonts w:ascii="Times New Roman" w:eastAsia="Calibri" w:hAnsi="Times New Roman"/>
                <w:noProof/>
                <w:color w:val="767171"/>
                <w:sz w:val="14"/>
                <w:szCs w:val="24"/>
                <w:lang w:val="en-US" w:eastAsia="en-US"/>
              </w:rPr>
              <w:t>Afectados</w:t>
            </w:r>
          </w:p>
        </w:tc>
        <w:tc>
          <w:tcPr>
            <w:tcW w:w="1172" w:type="dxa"/>
            <w:shd w:val="clear" w:color="auto" w:fill="DEEAF6"/>
          </w:tcPr>
          <w:p w14:paraId="19895DA9" w14:textId="77777777" w:rsidR="00156D48" w:rsidRPr="00920C08" w:rsidRDefault="00156D48" w:rsidP="00B22153">
            <w:pPr>
              <w:spacing w:line="360" w:lineRule="auto"/>
              <w:jc w:val="both"/>
              <w:rPr>
                <w:rFonts w:ascii="Times New Roman" w:eastAsia="Calibri" w:hAnsi="Times New Roman"/>
                <w:noProof/>
                <w:color w:val="767171"/>
                <w:sz w:val="14"/>
                <w:szCs w:val="24"/>
                <w:lang w:val="en-US" w:eastAsia="en-US"/>
              </w:rPr>
            </w:pPr>
            <w:r w:rsidRPr="00920C08">
              <w:rPr>
                <w:rFonts w:ascii="Times New Roman" w:eastAsia="Calibri" w:hAnsi="Times New Roman"/>
                <w:noProof/>
                <w:color w:val="767171"/>
                <w:sz w:val="14"/>
                <w:szCs w:val="24"/>
                <w:lang w:val="en-US" w:eastAsia="en-US"/>
              </w:rPr>
              <w:t>Fallecidos</w:t>
            </w:r>
          </w:p>
          <w:p w14:paraId="45DADC29" w14:textId="77777777" w:rsidR="00156D48" w:rsidRPr="00920C08" w:rsidRDefault="00156D48" w:rsidP="00B22153">
            <w:pPr>
              <w:spacing w:line="360" w:lineRule="auto"/>
              <w:jc w:val="both"/>
              <w:rPr>
                <w:rFonts w:ascii="Times New Roman" w:eastAsia="Calibri" w:hAnsi="Times New Roman"/>
                <w:noProof/>
                <w:color w:val="767171"/>
                <w:sz w:val="14"/>
                <w:szCs w:val="24"/>
                <w:lang w:val="en-US" w:eastAsia="en-US"/>
              </w:rPr>
            </w:pPr>
          </w:p>
        </w:tc>
        <w:tc>
          <w:tcPr>
            <w:tcW w:w="1108" w:type="dxa"/>
            <w:shd w:val="clear" w:color="auto" w:fill="DEEAF6"/>
          </w:tcPr>
          <w:p w14:paraId="783CDA79" w14:textId="77777777" w:rsidR="00156D48" w:rsidRPr="00920C08" w:rsidRDefault="00156D48" w:rsidP="00B22153">
            <w:pPr>
              <w:spacing w:line="360" w:lineRule="auto"/>
              <w:jc w:val="both"/>
              <w:rPr>
                <w:rFonts w:ascii="Times New Roman" w:eastAsia="Calibri" w:hAnsi="Times New Roman"/>
                <w:noProof/>
                <w:color w:val="767171"/>
                <w:sz w:val="14"/>
                <w:szCs w:val="24"/>
                <w:lang w:val="en-US" w:eastAsia="en-US"/>
              </w:rPr>
            </w:pPr>
            <w:r w:rsidRPr="00920C08">
              <w:rPr>
                <w:rFonts w:ascii="Times New Roman" w:eastAsia="Calibri" w:hAnsi="Times New Roman"/>
                <w:noProof/>
                <w:color w:val="767171"/>
                <w:sz w:val="14"/>
                <w:szCs w:val="24"/>
                <w:lang w:val="en-US" w:eastAsia="en-US"/>
              </w:rPr>
              <w:t>Afectados</w:t>
            </w:r>
          </w:p>
        </w:tc>
        <w:tc>
          <w:tcPr>
            <w:tcW w:w="1195" w:type="dxa"/>
            <w:shd w:val="clear" w:color="auto" w:fill="DEEAF6"/>
          </w:tcPr>
          <w:p w14:paraId="51963C08" w14:textId="77777777" w:rsidR="00156D48" w:rsidRPr="00920C08" w:rsidRDefault="00156D48" w:rsidP="00B22153">
            <w:pPr>
              <w:spacing w:line="360" w:lineRule="auto"/>
              <w:jc w:val="both"/>
              <w:rPr>
                <w:rFonts w:ascii="Times New Roman" w:eastAsia="Calibri" w:hAnsi="Times New Roman"/>
                <w:noProof/>
                <w:color w:val="767171"/>
                <w:sz w:val="14"/>
                <w:szCs w:val="24"/>
                <w:lang w:val="en-US" w:eastAsia="en-US"/>
              </w:rPr>
            </w:pPr>
            <w:r w:rsidRPr="00920C08">
              <w:rPr>
                <w:rFonts w:ascii="Times New Roman" w:eastAsia="Calibri" w:hAnsi="Times New Roman"/>
                <w:noProof/>
                <w:color w:val="767171"/>
                <w:sz w:val="14"/>
                <w:szCs w:val="24"/>
                <w:lang w:val="en-US" w:eastAsia="en-US"/>
              </w:rPr>
              <w:t>Fallecidos</w:t>
            </w:r>
          </w:p>
          <w:p w14:paraId="0B89E44A" w14:textId="77777777" w:rsidR="00156D48" w:rsidRPr="00920C08" w:rsidRDefault="00156D48" w:rsidP="00B22153">
            <w:pPr>
              <w:spacing w:line="360" w:lineRule="auto"/>
              <w:jc w:val="both"/>
              <w:rPr>
                <w:rFonts w:ascii="Times New Roman" w:eastAsia="Calibri" w:hAnsi="Times New Roman"/>
                <w:noProof/>
                <w:color w:val="767171"/>
                <w:sz w:val="14"/>
                <w:szCs w:val="24"/>
                <w:lang w:val="en-US" w:eastAsia="en-US"/>
              </w:rPr>
            </w:pPr>
          </w:p>
        </w:tc>
        <w:tc>
          <w:tcPr>
            <w:tcW w:w="1135" w:type="dxa"/>
            <w:shd w:val="clear" w:color="auto" w:fill="DEEAF6"/>
          </w:tcPr>
          <w:p w14:paraId="44079524" w14:textId="77777777" w:rsidR="00156D48" w:rsidRPr="00920C08" w:rsidRDefault="00156D48" w:rsidP="00B22153">
            <w:pPr>
              <w:spacing w:line="360" w:lineRule="auto"/>
              <w:jc w:val="both"/>
              <w:rPr>
                <w:rFonts w:ascii="Times New Roman" w:eastAsia="Calibri" w:hAnsi="Times New Roman"/>
                <w:noProof/>
                <w:color w:val="767171"/>
                <w:sz w:val="14"/>
                <w:szCs w:val="24"/>
                <w:lang w:val="en-US" w:eastAsia="en-US"/>
              </w:rPr>
            </w:pPr>
            <w:r w:rsidRPr="00920C08">
              <w:rPr>
                <w:rFonts w:ascii="Times New Roman" w:eastAsia="Calibri" w:hAnsi="Times New Roman"/>
                <w:noProof/>
                <w:color w:val="767171"/>
                <w:sz w:val="14"/>
                <w:szCs w:val="24"/>
                <w:lang w:val="en-US" w:eastAsia="en-US"/>
              </w:rPr>
              <w:t xml:space="preserve">Afectados </w:t>
            </w:r>
          </w:p>
        </w:tc>
        <w:tc>
          <w:tcPr>
            <w:tcW w:w="988" w:type="dxa"/>
            <w:shd w:val="clear" w:color="auto" w:fill="DEEAF6"/>
          </w:tcPr>
          <w:p w14:paraId="71F17100" w14:textId="77777777" w:rsidR="00156D48" w:rsidRPr="00920C08" w:rsidRDefault="00156D48" w:rsidP="00B22153">
            <w:pPr>
              <w:spacing w:line="360" w:lineRule="auto"/>
              <w:jc w:val="both"/>
              <w:rPr>
                <w:rFonts w:ascii="Times New Roman" w:eastAsia="Calibri" w:hAnsi="Times New Roman"/>
                <w:noProof/>
                <w:color w:val="767171"/>
                <w:sz w:val="14"/>
                <w:szCs w:val="24"/>
                <w:lang w:val="en-US" w:eastAsia="en-US"/>
              </w:rPr>
            </w:pPr>
            <w:r w:rsidRPr="00920C08">
              <w:rPr>
                <w:rFonts w:ascii="Times New Roman" w:eastAsia="Calibri" w:hAnsi="Times New Roman"/>
                <w:noProof/>
                <w:color w:val="767171"/>
                <w:sz w:val="14"/>
                <w:szCs w:val="24"/>
                <w:lang w:val="en-US" w:eastAsia="en-US"/>
              </w:rPr>
              <w:t>Fallecidos</w:t>
            </w:r>
          </w:p>
        </w:tc>
      </w:tr>
      <w:tr w:rsidR="00920C08" w:rsidRPr="00920C08" w14:paraId="0ED2BCE3" w14:textId="77777777" w:rsidTr="00B22153">
        <w:trPr>
          <w:trHeight w:val="165"/>
        </w:trPr>
        <w:tc>
          <w:tcPr>
            <w:tcW w:w="895" w:type="dxa"/>
          </w:tcPr>
          <w:p w14:paraId="5E34AA9B" w14:textId="77777777" w:rsidR="00156D48" w:rsidRPr="00920C08" w:rsidRDefault="00156D48" w:rsidP="00B22153">
            <w:pPr>
              <w:spacing w:line="360" w:lineRule="auto"/>
              <w:jc w:val="both"/>
              <w:rPr>
                <w:rFonts w:ascii="Times New Roman" w:eastAsia="Calibri" w:hAnsi="Times New Roman"/>
                <w:noProof/>
                <w:color w:val="767171"/>
                <w:sz w:val="24"/>
                <w:szCs w:val="24"/>
                <w:lang w:val="en-US" w:eastAsia="en-US"/>
              </w:rPr>
            </w:pPr>
            <w:r w:rsidRPr="00920C08">
              <w:rPr>
                <w:rFonts w:ascii="Times New Roman" w:eastAsia="Calibri" w:hAnsi="Times New Roman"/>
                <w:noProof/>
                <w:color w:val="767171"/>
                <w:sz w:val="24"/>
                <w:szCs w:val="24"/>
                <w:lang w:val="en-US" w:eastAsia="en-US"/>
              </w:rPr>
              <w:t>212</w:t>
            </w:r>
          </w:p>
        </w:tc>
        <w:tc>
          <w:tcPr>
            <w:tcW w:w="1115" w:type="dxa"/>
          </w:tcPr>
          <w:p w14:paraId="2581E12A" w14:textId="77777777" w:rsidR="00156D48" w:rsidRPr="00920C08" w:rsidRDefault="00156D48" w:rsidP="00B22153">
            <w:pPr>
              <w:spacing w:line="360" w:lineRule="auto"/>
              <w:jc w:val="both"/>
              <w:rPr>
                <w:rFonts w:ascii="Times New Roman" w:eastAsia="Calibri" w:hAnsi="Times New Roman"/>
                <w:noProof/>
                <w:color w:val="767171"/>
                <w:sz w:val="24"/>
                <w:szCs w:val="24"/>
                <w:lang w:val="en-US" w:eastAsia="en-US"/>
              </w:rPr>
            </w:pPr>
            <w:r w:rsidRPr="00920C08">
              <w:rPr>
                <w:rFonts w:ascii="Times New Roman" w:eastAsia="Calibri" w:hAnsi="Times New Roman"/>
                <w:noProof/>
                <w:color w:val="767171"/>
                <w:sz w:val="24"/>
                <w:szCs w:val="24"/>
                <w:lang w:val="en-US" w:eastAsia="en-US"/>
              </w:rPr>
              <w:t>274</w:t>
            </w:r>
          </w:p>
        </w:tc>
        <w:tc>
          <w:tcPr>
            <w:tcW w:w="1171" w:type="dxa"/>
          </w:tcPr>
          <w:p w14:paraId="02A7CE78" w14:textId="77777777" w:rsidR="00156D48" w:rsidRPr="00920C08" w:rsidRDefault="00156D48" w:rsidP="00B22153">
            <w:pPr>
              <w:spacing w:line="360" w:lineRule="auto"/>
              <w:jc w:val="both"/>
              <w:rPr>
                <w:rFonts w:ascii="Times New Roman" w:eastAsia="Calibri" w:hAnsi="Times New Roman"/>
                <w:noProof/>
                <w:color w:val="767171"/>
                <w:sz w:val="24"/>
                <w:szCs w:val="24"/>
                <w:lang w:val="en-US" w:eastAsia="en-US"/>
              </w:rPr>
            </w:pPr>
            <w:r w:rsidRPr="00920C08">
              <w:rPr>
                <w:rFonts w:ascii="Times New Roman" w:eastAsia="Calibri" w:hAnsi="Times New Roman"/>
                <w:noProof/>
                <w:color w:val="767171"/>
                <w:sz w:val="24"/>
                <w:szCs w:val="24"/>
                <w:lang w:val="en-US" w:eastAsia="en-US"/>
              </w:rPr>
              <w:t>9</w:t>
            </w:r>
          </w:p>
        </w:tc>
        <w:tc>
          <w:tcPr>
            <w:tcW w:w="1206" w:type="dxa"/>
          </w:tcPr>
          <w:p w14:paraId="7AA88CA2" w14:textId="77777777" w:rsidR="00156D48" w:rsidRPr="00920C08" w:rsidRDefault="00156D48" w:rsidP="00B22153">
            <w:pPr>
              <w:spacing w:line="360" w:lineRule="auto"/>
              <w:jc w:val="both"/>
              <w:rPr>
                <w:rFonts w:ascii="Times New Roman" w:eastAsia="Calibri" w:hAnsi="Times New Roman"/>
                <w:noProof/>
                <w:color w:val="767171"/>
                <w:sz w:val="24"/>
                <w:szCs w:val="24"/>
                <w:lang w:val="en-US" w:eastAsia="en-US"/>
              </w:rPr>
            </w:pPr>
          </w:p>
        </w:tc>
        <w:tc>
          <w:tcPr>
            <w:tcW w:w="1172" w:type="dxa"/>
          </w:tcPr>
          <w:p w14:paraId="2F282827" w14:textId="77777777" w:rsidR="00156D48" w:rsidRPr="00920C08" w:rsidRDefault="00156D48" w:rsidP="00B22153">
            <w:pPr>
              <w:spacing w:line="360" w:lineRule="auto"/>
              <w:jc w:val="both"/>
              <w:rPr>
                <w:rFonts w:ascii="Times New Roman" w:eastAsia="Calibri" w:hAnsi="Times New Roman"/>
                <w:noProof/>
                <w:color w:val="767171"/>
                <w:sz w:val="24"/>
                <w:szCs w:val="24"/>
                <w:lang w:val="en-US" w:eastAsia="en-US"/>
              </w:rPr>
            </w:pPr>
            <w:r w:rsidRPr="00920C08">
              <w:rPr>
                <w:rFonts w:ascii="Times New Roman" w:eastAsia="Calibri" w:hAnsi="Times New Roman"/>
                <w:noProof/>
                <w:color w:val="767171"/>
                <w:sz w:val="24"/>
                <w:szCs w:val="24"/>
                <w:lang w:val="en-US" w:eastAsia="en-US"/>
              </w:rPr>
              <w:t>2</w:t>
            </w:r>
          </w:p>
        </w:tc>
        <w:tc>
          <w:tcPr>
            <w:tcW w:w="1108" w:type="dxa"/>
          </w:tcPr>
          <w:p w14:paraId="32992FF8" w14:textId="77777777" w:rsidR="00156D48" w:rsidRPr="00920C08" w:rsidRDefault="00156D48" w:rsidP="00B22153">
            <w:pPr>
              <w:spacing w:line="360" w:lineRule="auto"/>
              <w:jc w:val="both"/>
              <w:rPr>
                <w:rFonts w:ascii="Times New Roman" w:eastAsia="Calibri" w:hAnsi="Times New Roman"/>
                <w:noProof/>
                <w:color w:val="767171"/>
                <w:sz w:val="24"/>
                <w:szCs w:val="24"/>
                <w:lang w:val="en-US" w:eastAsia="en-US"/>
              </w:rPr>
            </w:pPr>
            <w:r w:rsidRPr="00920C08">
              <w:rPr>
                <w:rFonts w:ascii="Times New Roman" w:eastAsia="Calibri" w:hAnsi="Times New Roman"/>
                <w:noProof/>
                <w:color w:val="767171"/>
                <w:sz w:val="24"/>
                <w:szCs w:val="24"/>
                <w:lang w:val="en-US" w:eastAsia="en-US"/>
              </w:rPr>
              <w:t>473</w:t>
            </w:r>
          </w:p>
        </w:tc>
        <w:tc>
          <w:tcPr>
            <w:tcW w:w="1195" w:type="dxa"/>
          </w:tcPr>
          <w:p w14:paraId="39D201BB" w14:textId="77777777" w:rsidR="00156D48" w:rsidRPr="00920C08" w:rsidRDefault="00156D48" w:rsidP="00B22153">
            <w:pPr>
              <w:spacing w:line="360" w:lineRule="auto"/>
              <w:jc w:val="both"/>
              <w:rPr>
                <w:rFonts w:ascii="Times New Roman" w:eastAsia="Calibri" w:hAnsi="Times New Roman"/>
                <w:noProof/>
                <w:color w:val="767171"/>
                <w:sz w:val="24"/>
                <w:szCs w:val="24"/>
                <w:lang w:val="en-US" w:eastAsia="en-US"/>
              </w:rPr>
            </w:pPr>
            <w:r w:rsidRPr="00920C08">
              <w:rPr>
                <w:rFonts w:ascii="Times New Roman" w:eastAsia="Calibri" w:hAnsi="Times New Roman"/>
                <w:noProof/>
                <w:color w:val="767171"/>
                <w:sz w:val="24"/>
                <w:szCs w:val="24"/>
                <w:lang w:val="en-US" w:eastAsia="en-US"/>
              </w:rPr>
              <w:t>0</w:t>
            </w:r>
          </w:p>
        </w:tc>
        <w:tc>
          <w:tcPr>
            <w:tcW w:w="1135" w:type="dxa"/>
          </w:tcPr>
          <w:p w14:paraId="48992518" w14:textId="77777777" w:rsidR="00156D48" w:rsidRPr="00920C08" w:rsidRDefault="00156D48" w:rsidP="00B22153">
            <w:pPr>
              <w:spacing w:line="360" w:lineRule="auto"/>
              <w:jc w:val="both"/>
              <w:rPr>
                <w:rFonts w:ascii="Times New Roman" w:eastAsia="Calibri" w:hAnsi="Times New Roman"/>
                <w:noProof/>
                <w:color w:val="767171"/>
                <w:sz w:val="24"/>
                <w:szCs w:val="24"/>
                <w:lang w:val="en-US" w:eastAsia="en-US"/>
              </w:rPr>
            </w:pPr>
            <w:r w:rsidRPr="00920C08">
              <w:rPr>
                <w:rFonts w:ascii="Times New Roman" w:eastAsia="Calibri" w:hAnsi="Times New Roman"/>
                <w:noProof/>
                <w:color w:val="767171"/>
                <w:sz w:val="24"/>
                <w:szCs w:val="24"/>
                <w:lang w:val="en-US" w:eastAsia="en-US"/>
              </w:rPr>
              <w:t>163</w:t>
            </w:r>
          </w:p>
        </w:tc>
        <w:tc>
          <w:tcPr>
            <w:tcW w:w="988" w:type="dxa"/>
          </w:tcPr>
          <w:p w14:paraId="3630F278" w14:textId="77777777" w:rsidR="00156D48" w:rsidRPr="00920C08" w:rsidRDefault="00156D48" w:rsidP="00B22153">
            <w:pPr>
              <w:spacing w:line="360" w:lineRule="auto"/>
              <w:jc w:val="both"/>
              <w:rPr>
                <w:rFonts w:ascii="Times New Roman" w:eastAsia="Calibri" w:hAnsi="Times New Roman"/>
                <w:noProof/>
                <w:color w:val="767171"/>
                <w:sz w:val="24"/>
                <w:szCs w:val="24"/>
                <w:lang w:val="en-US" w:eastAsia="en-US"/>
              </w:rPr>
            </w:pPr>
            <w:r w:rsidRPr="00920C08">
              <w:rPr>
                <w:rFonts w:ascii="Times New Roman" w:eastAsia="Calibri" w:hAnsi="Times New Roman"/>
                <w:noProof/>
                <w:color w:val="767171"/>
                <w:sz w:val="24"/>
                <w:szCs w:val="24"/>
                <w:lang w:val="en-US" w:eastAsia="en-US"/>
              </w:rPr>
              <w:t>0</w:t>
            </w:r>
          </w:p>
        </w:tc>
      </w:tr>
    </w:tbl>
    <w:p w14:paraId="6D2E3F88" w14:textId="77777777" w:rsidR="00156D48" w:rsidRPr="00920C08" w:rsidRDefault="00156D48" w:rsidP="00156D48">
      <w:pPr>
        <w:tabs>
          <w:tab w:val="left" w:pos="5500"/>
        </w:tabs>
        <w:spacing w:after="0" w:line="240" w:lineRule="auto"/>
        <w:ind w:right="424"/>
        <w:rPr>
          <w:rFonts w:ascii="Calibri" w:eastAsia="Times New Roman" w:hAnsi="Calibri" w:cs="Calibri"/>
          <w:b/>
          <w:spacing w:val="0"/>
          <w:sz w:val="22"/>
          <w:szCs w:val="22"/>
        </w:rPr>
      </w:pPr>
    </w:p>
    <w:p w14:paraId="14F0F612" w14:textId="77777777" w:rsidR="00204B90" w:rsidRPr="00920C08" w:rsidRDefault="00204B90" w:rsidP="003F48C8">
      <w:pPr>
        <w:spacing w:after="0" w:line="240" w:lineRule="auto"/>
        <w:ind w:left="720"/>
        <w:contextualSpacing/>
        <w:jc w:val="both"/>
        <w:rPr>
          <w:b/>
        </w:rPr>
      </w:pPr>
      <w:bookmarkStart w:id="8" w:name="_Hlk161828730"/>
    </w:p>
    <w:p w14:paraId="2CA461E8" w14:textId="2810509A" w:rsidR="00030B12" w:rsidRPr="00920C08" w:rsidRDefault="00030B12" w:rsidP="00B22153">
      <w:pPr>
        <w:spacing w:after="0" w:line="240" w:lineRule="auto"/>
        <w:contextualSpacing/>
        <w:jc w:val="both"/>
        <w:rPr>
          <w:b/>
        </w:rPr>
      </w:pPr>
      <w:r w:rsidRPr="00920C08">
        <w:rPr>
          <w:b/>
        </w:rPr>
        <w:t xml:space="preserve">Comentarios </w:t>
      </w:r>
    </w:p>
    <w:p w14:paraId="54FD803E" w14:textId="77777777" w:rsidR="00030B12" w:rsidRPr="00920C08" w:rsidRDefault="00030B12" w:rsidP="003F48C8">
      <w:pPr>
        <w:spacing w:after="0" w:line="240" w:lineRule="auto"/>
        <w:ind w:left="720"/>
        <w:contextualSpacing/>
        <w:jc w:val="both"/>
        <w:rPr>
          <w:rFonts w:ascii="Calibri" w:eastAsia="Times New Roman" w:hAnsi="Calibri" w:cs="Calibri"/>
          <w:spacing w:val="0"/>
          <w:sz w:val="22"/>
          <w:szCs w:val="22"/>
        </w:rPr>
      </w:pPr>
    </w:p>
    <w:p w14:paraId="1BAA9CC6" w14:textId="394CDE6B" w:rsidR="003F48C8" w:rsidRPr="00920C08" w:rsidRDefault="003F48C8" w:rsidP="00B22153">
      <w:pPr>
        <w:spacing w:line="360" w:lineRule="auto"/>
        <w:jc w:val="both"/>
        <w:rPr>
          <w:rFonts w:eastAsia="Calibri"/>
          <w:noProof/>
          <w:lang w:val="es-US"/>
        </w:rPr>
      </w:pPr>
      <w:r w:rsidRPr="00920C08">
        <w:rPr>
          <w:rFonts w:eastAsia="Calibri"/>
          <w:noProof/>
          <w:lang w:val="es-US"/>
        </w:rPr>
        <w:t xml:space="preserve">Durante el operativo ocurrieron 212 accidentes de tránsito, resultando 274 personas afectadas. De los accidentes registrados 164 involucraron motocicletas, 22 vehículos livianos, 16 atropellamientos, 2 autobús y 8 vehículos no especificados. De estos accidentes 118 ocurrieron en autopistas y carreteras y 156 en cascos urbanos, registrándose (9) personas fallecidas por accidentes de tránsito dentro del dispositivo y (15) fuera del mismo. Asimismo, se registraron (2) fallecidos por asfixia por inmersión dentro del dispositivo y 1 uno fuera del mismo. </w:t>
      </w:r>
      <w:bookmarkStart w:id="9" w:name="_Hlk161829121"/>
      <w:bookmarkEnd w:id="8"/>
    </w:p>
    <w:p w14:paraId="5A30931C" w14:textId="77777777" w:rsidR="003F48C8" w:rsidRPr="00920C08" w:rsidRDefault="003F48C8" w:rsidP="00B22153">
      <w:pPr>
        <w:spacing w:line="360" w:lineRule="auto"/>
        <w:jc w:val="both"/>
        <w:rPr>
          <w:rFonts w:eastAsia="Calibri"/>
          <w:noProof/>
          <w:lang w:val="es-US"/>
        </w:rPr>
      </w:pPr>
    </w:p>
    <w:p w14:paraId="0D754D77" w14:textId="7B4D2926" w:rsidR="003F48C8" w:rsidRPr="00920C08" w:rsidRDefault="003F48C8" w:rsidP="00B22153">
      <w:pPr>
        <w:spacing w:line="360" w:lineRule="auto"/>
        <w:jc w:val="both"/>
        <w:rPr>
          <w:rFonts w:eastAsia="Calibri"/>
          <w:noProof/>
          <w:lang w:val="es-US"/>
        </w:rPr>
      </w:pPr>
      <w:r w:rsidRPr="00920C08">
        <w:rPr>
          <w:rFonts w:eastAsia="Calibri"/>
          <w:noProof/>
          <w:lang w:val="es-US"/>
        </w:rPr>
        <w:t>De la totalidad de 27 fallecidos en este operativo, 19 fueron por motocicletas, 4 por atropellamientos, 1 por vehículos livianos y 3 por asfixia por inmersión.</w:t>
      </w:r>
    </w:p>
    <w:p w14:paraId="68297EDB" w14:textId="77777777" w:rsidR="003F48C8" w:rsidRPr="00920C08" w:rsidRDefault="003F48C8" w:rsidP="00B22153">
      <w:pPr>
        <w:spacing w:line="360" w:lineRule="auto"/>
        <w:jc w:val="both"/>
        <w:rPr>
          <w:rFonts w:eastAsia="Calibri"/>
          <w:noProof/>
          <w:lang w:val="es-US"/>
        </w:rPr>
      </w:pPr>
    </w:p>
    <w:p w14:paraId="1AF49358" w14:textId="77777777" w:rsidR="003F48C8" w:rsidRPr="00920C08" w:rsidRDefault="003F48C8" w:rsidP="00B22153">
      <w:pPr>
        <w:spacing w:line="360" w:lineRule="auto"/>
        <w:jc w:val="both"/>
        <w:rPr>
          <w:rFonts w:eastAsia="Calibri"/>
          <w:noProof/>
          <w:lang w:val="es-US"/>
        </w:rPr>
      </w:pPr>
      <w:r w:rsidRPr="00920C08">
        <w:rPr>
          <w:rFonts w:eastAsia="Calibri"/>
          <w:noProof/>
          <w:lang w:val="es-US"/>
        </w:rPr>
        <w:t>De la totalidad de 27 fallecidos por accidentes de tránsito dentro y fuera del operativo, los casos por motocicletas representaron el 88.9%.</w:t>
      </w:r>
    </w:p>
    <w:p w14:paraId="332D446E" w14:textId="77777777" w:rsidR="003F48C8" w:rsidRPr="00920C08" w:rsidRDefault="003F48C8" w:rsidP="00B22153">
      <w:pPr>
        <w:spacing w:line="360" w:lineRule="auto"/>
        <w:jc w:val="both"/>
        <w:rPr>
          <w:rFonts w:eastAsia="Calibri"/>
          <w:noProof/>
          <w:lang w:val="es-US"/>
        </w:rPr>
      </w:pPr>
      <w:r w:rsidRPr="00920C08">
        <w:rPr>
          <w:rFonts w:eastAsia="Calibri"/>
          <w:noProof/>
          <w:lang w:val="es-US"/>
        </w:rPr>
        <w:lastRenderedPageBreak/>
        <w:t xml:space="preserve">De la totalidad de 27 fallecidos dentro y fuera del operativo, las motocicletas representaron el 70.37%, por asfixias por inmersión 11.11%, por atropellamientos un 14.8% y por vehículos livianos el 3.7%.  </w:t>
      </w:r>
    </w:p>
    <w:p w14:paraId="6AA70E71" w14:textId="77777777" w:rsidR="003F48C8" w:rsidRPr="00920C08" w:rsidRDefault="003F48C8" w:rsidP="00B22153">
      <w:pPr>
        <w:spacing w:line="360" w:lineRule="auto"/>
        <w:jc w:val="both"/>
        <w:rPr>
          <w:rFonts w:eastAsia="Calibri"/>
          <w:noProof/>
          <w:lang w:val="es-US"/>
        </w:rPr>
      </w:pPr>
      <w:r w:rsidRPr="00920C08">
        <w:rPr>
          <w:rFonts w:eastAsia="Calibri"/>
          <w:noProof/>
          <w:lang w:val="es-US"/>
        </w:rPr>
        <w:t>Se atendieron 473 personas intoxicadas por alcohol; de estas intoxicaciones 30 resultaron ser menores con edades comprendidas entre los 10 y 17 años. También se atendieron 163 personas por intoxicación alimentaria. Fuente: Servicio Nacional de Salud.</w:t>
      </w:r>
    </w:p>
    <w:p w14:paraId="6B383D0D" w14:textId="6B218E24" w:rsidR="003F48C8" w:rsidRPr="00920C08" w:rsidRDefault="003F48C8" w:rsidP="00B22153">
      <w:pPr>
        <w:spacing w:line="360" w:lineRule="auto"/>
        <w:jc w:val="both"/>
        <w:rPr>
          <w:rFonts w:eastAsia="Calibri"/>
          <w:noProof/>
          <w:lang w:val="es-US"/>
        </w:rPr>
      </w:pPr>
      <w:r w:rsidRPr="00920C08">
        <w:rPr>
          <w:rFonts w:eastAsia="Calibri"/>
          <w:noProof/>
          <w:lang w:val="es-US"/>
        </w:rPr>
        <w:t xml:space="preserve">El INACIF certificó que 24 personas fallecieron por accidentes de tránsito y 3 por asfixia por inmersión. </w:t>
      </w:r>
    </w:p>
    <w:p w14:paraId="1BFE0E4C" w14:textId="77777777" w:rsidR="004D0E0F" w:rsidRPr="00920C08" w:rsidRDefault="004D0E0F" w:rsidP="00B22153">
      <w:pPr>
        <w:spacing w:line="360" w:lineRule="auto"/>
        <w:jc w:val="both"/>
        <w:rPr>
          <w:rFonts w:eastAsia="Calibri"/>
          <w:noProof/>
          <w:lang w:val="es-US"/>
        </w:rPr>
      </w:pPr>
    </w:p>
    <w:p w14:paraId="761F51D6" w14:textId="3DD555C4" w:rsidR="004D0E0F" w:rsidRPr="00920C08" w:rsidRDefault="004D0E0F" w:rsidP="00B22153">
      <w:pPr>
        <w:spacing w:line="360" w:lineRule="auto"/>
        <w:jc w:val="both"/>
        <w:rPr>
          <w:rFonts w:eastAsia="Calibri"/>
          <w:noProof/>
          <w:lang w:val="es-US"/>
        </w:rPr>
      </w:pPr>
      <w:r w:rsidRPr="00920C08">
        <w:rPr>
          <w:rFonts w:eastAsia="Calibri"/>
          <w:noProof/>
          <w:lang w:val="es-US"/>
        </w:rPr>
        <w:t xml:space="preserve">                             Análisis Final del Operativo</w:t>
      </w:r>
    </w:p>
    <w:bookmarkEnd w:id="9"/>
    <w:p w14:paraId="536FB730" w14:textId="77777777" w:rsidR="004D0E0F" w:rsidRPr="00920C08" w:rsidRDefault="004D0E0F" w:rsidP="00B22153">
      <w:pPr>
        <w:spacing w:line="360" w:lineRule="auto"/>
        <w:jc w:val="both"/>
        <w:rPr>
          <w:rFonts w:eastAsia="Calibri"/>
          <w:noProof/>
          <w:lang w:val="es-US"/>
        </w:rPr>
      </w:pPr>
      <w:r w:rsidRPr="00920C08">
        <w:rPr>
          <w:rFonts w:eastAsia="Calibri"/>
          <w:noProof/>
          <w:lang w:val="es-US"/>
        </w:rPr>
        <w:t xml:space="preserve">De los 274 accidentes transito registrados el 60% de los casos involucraron motocicletas. </w:t>
      </w:r>
    </w:p>
    <w:p w14:paraId="74CCB5AE" w14:textId="77777777" w:rsidR="004D0E0F" w:rsidRPr="00920C08" w:rsidRDefault="004D0E0F" w:rsidP="00B22153">
      <w:pPr>
        <w:spacing w:line="360" w:lineRule="auto"/>
        <w:jc w:val="both"/>
        <w:rPr>
          <w:rFonts w:eastAsia="Calibri"/>
          <w:noProof/>
          <w:lang w:val="es-US"/>
        </w:rPr>
      </w:pPr>
      <w:r w:rsidRPr="00920C08">
        <w:rPr>
          <w:rFonts w:eastAsia="Calibri"/>
          <w:noProof/>
          <w:lang w:val="es-US"/>
        </w:rPr>
        <w:t xml:space="preserve"> Las provincias que más casos registraron fueron: Santo Domingo 26%, y San Cristóbal 10%, Puerto Plata 8%, La Altagracia 5% y Distro Nacional 5%.  </w:t>
      </w:r>
    </w:p>
    <w:p w14:paraId="26423AD8" w14:textId="77777777" w:rsidR="004D0E0F" w:rsidRPr="00920C08" w:rsidRDefault="004D0E0F" w:rsidP="00B22153">
      <w:pPr>
        <w:spacing w:line="360" w:lineRule="auto"/>
        <w:jc w:val="both"/>
        <w:rPr>
          <w:rFonts w:eastAsia="Calibri"/>
          <w:noProof/>
          <w:lang w:val="es-US"/>
        </w:rPr>
      </w:pPr>
      <w:r w:rsidRPr="00920C08">
        <w:rPr>
          <w:rFonts w:eastAsia="Calibri"/>
          <w:noProof/>
          <w:lang w:val="es-US"/>
        </w:rPr>
        <w:t>La mayoría de los eventos registrados ocurrieron entre las 12 del mediodía hasta 23:59 de la noche.</w:t>
      </w:r>
    </w:p>
    <w:p w14:paraId="61BF3760" w14:textId="77777777" w:rsidR="004D0E0F" w:rsidRPr="00920C08" w:rsidRDefault="004D0E0F" w:rsidP="00B22153">
      <w:pPr>
        <w:spacing w:line="360" w:lineRule="auto"/>
        <w:jc w:val="both"/>
        <w:rPr>
          <w:rFonts w:eastAsia="Calibri"/>
          <w:noProof/>
          <w:lang w:val="es-US"/>
        </w:rPr>
      </w:pPr>
      <w:r w:rsidRPr="00920C08">
        <w:rPr>
          <w:rFonts w:eastAsia="Calibri"/>
          <w:noProof/>
          <w:lang w:val="es-US"/>
        </w:rPr>
        <w:t>De la totalidad de fallecimientos dentro y fuera del operativo, el 59% ocurrió entre las 3 de la tarde y 10:00 de la noche.</w:t>
      </w:r>
    </w:p>
    <w:p w14:paraId="4F624623" w14:textId="77777777" w:rsidR="002245A8" w:rsidRPr="00920C08" w:rsidRDefault="002245A8" w:rsidP="00574784">
      <w:pPr>
        <w:spacing w:after="0" w:line="360" w:lineRule="auto"/>
        <w:jc w:val="both"/>
        <w:rPr>
          <w:rFonts w:eastAsia="Calibri"/>
          <w:bCs/>
          <w:spacing w:val="0"/>
          <w:lang w:val="es-ES" w:eastAsia="zh-TW"/>
        </w:rPr>
      </w:pPr>
    </w:p>
    <w:p w14:paraId="39D79057" w14:textId="77777777" w:rsidR="00897AFA" w:rsidRPr="00920C08" w:rsidRDefault="00897AFA" w:rsidP="00574784">
      <w:pPr>
        <w:spacing w:after="0" w:line="360" w:lineRule="auto"/>
        <w:jc w:val="both"/>
        <w:rPr>
          <w:rFonts w:eastAsia="Calibri"/>
          <w:bCs/>
          <w:spacing w:val="0"/>
          <w:lang w:val="es-ES" w:eastAsia="zh-TW"/>
        </w:rPr>
      </w:pPr>
    </w:p>
    <w:p w14:paraId="344BEA7B" w14:textId="77777777" w:rsidR="00897AFA" w:rsidRPr="00920C08" w:rsidRDefault="00897AFA" w:rsidP="00574784">
      <w:pPr>
        <w:spacing w:after="0" w:line="360" w:lineRule="auto"/>
        <w:jc w:val="both"/>
        <w:rPr>
          <w:rFonts w:eastAsia="Calibri"/>
          <w:bCs/>
          <w:spacing w:val="0"/>
          <w:lang w:val="es-ES" w:eastAsia="zh-TW"/>
        </w:rPr>
      </w:pPr>
    </w:p>
    <w:p w14:paraId="5F6F44C0" w14:textId="77777777" w:rsidR="00897AFA" w:rsidRPr="00920C08" w:rsidRDefault="00897AFA" w:rsidP="00574784">
      <w:pPr>
        <w:spacing w:after="0" w:line="360" w:lineRule="auto"/>
        <w:jc w:val="both"/>
        <w:rPr>
          <w:rFonts w:eastAsia="Calibri"/>
          <w:bCs/>
          <w:spacing w:val="0"/>
          <w:lang w:val="es-ES" w:eastAsia="zh-TW"/>
        </w:rPr>
      </w:pPr>
    </w:p>
    <w:p w14:paraId="4AAD724F" w14:textId="77777777" w:rsidR="00897AFA" w:rsidRPr="00920C08" w:rsidRDefault="00897AFA" w:rsidP="00574784">
      <w:pPr>
        <w:spacing w:after="0" w:line="360" w:lineRule="auto"/>
        <w:jc w:val="both"/>
        <w:rPr>
          <w:rFonts w:eastAsia="Calibri"/>
          <w:bCs/>
          <w:spacing w:val="0"/>
          <w:lang w:val="es-ES" w:eastAsia="zh-TW"/>
        </w:rPr>
      </w:pPr>
    </w:p>
    <w:p w14:paraId="7B072480" w14:textId="77777777" w:rsidR="00897AFA" w:rsidRPr="00920C08" w:rsidRDefault="00897AFA" w:rsidP="00574784">
      <w:pPr>
        <w:spacing w:after="0" w:line="360" w:lineRule="auto"/>
        <w:jc w:val="both"/>
        <w:rPr>
          <w:rFonts w:eastAsia="Calibri"/>
          <w:bCs/>
          <w:spacing w:val="0"/>
          <w:lang w:val="es-ES" w:eastAsia="zh-TW"/>
        </w:rPr>
      </w:pPr>
    </w:p>
    <w:p w14:paraId="5C10409A" w14:textId="77777777" w:rsidR="00897AFA" w:rsidRPr="00920C08" w:rsidRDefault="00897AFA" w:rsidP="00574784">
      <w:pPr>
        <w:spacing w:after="0" w:line="360" w:lineRule="auto"/>
        <w:jc w:val="both"/>
        <w:rPr>
          <w:rFonts w:eastAsia="Calibri"/>
          <w:bCs/>
          <w:spacing w:val="0"/>
          <w:lang w:val="es-ES" w:eastAsia="zh-TW"/>
        </w:rPr>
      </w:pPr>
    </w:p>
    <w:p w14:paraId="768B48C1" w14:textId="77777777" w:rsidR="00897AFA" w:rsidRPr="00920C08" w:rsidRDefault="00897AFA" w:rsidP="00574784">
      <w:pPr>
        <w:spacing w:after="0" w:line="360" w:lineRule="auto"/>
        <w:jc w:val="both"/>
        <w:rPr>
          <w:rFonts w:eastAsia="Calibri"/>
          <w:bCs/>
          <w:spacing w:val="0"/>
          <w:lang w:val="es-ES" w:eastAsia="zh-TW"/>
        </w:rPr>
      </w:pPr>
    </w:p>
    <w:p w14:paraId="58731B22" w14:textId="77777777" w:rsidR="00897AFA" w:rsidRPr="00920C08" w:rsidRDefault="00897AFA" w:rsidP="00574784">
      <w:pPr>
        <w:spacing w:after="0" w:line="360" w:lineRule="auto"/>
        <w:jc w:val="both"/>
        <w:rPr>
          <w:rFonts w:eastAsia="Calibri"/>
          <w:bCs/>
          <w:spacing w:val="0"/>
          <w:lang w:val="es-ES" w:eastAsia="zh-TW"/>
        </w:rPr>
      </w:pPr>
    </w:p>
    <w:p w14:paraId="1A0B99F4" w14:textId="77777777" w:rsidR="00204B90" w:rsidRPr="00920C08" w:rsidRDefault="00204B90" w:rsidP="00574784">
      <w:pPr>
        <w:spacing w:after="0" w:line="360" w:lineRule="auto"/>
        <w:jc w:val="both"/>
        <w:rPr>
          <w:rFonts w:eastAsia="Calibri"/>
          <w:bCs/>
          <w:spacing w:val="0"/>
          <w:lang w:val="es-ES" w:eastAsia="zh-TW"/>
        </w:rPr>
      </w:pPr>
    </w:p>
    <w:p w14:paraId="6467113B" w14:textId="77777777" w:rsidR="00204B90" w:rsidRPr="00920C08" w:rsidRDefault="00204B90" w:rsidP="00574784">
      <w:pPr>
        <w:spacing w:after="0" w:line="360" w:lineRule="auto"/>
        <w:jc w:val="both"/>
        <w:rPr>
          <w:rFonts w:eastAsia="Calibri"/>
          <w:bCs/>
          <w:spacing w:val="0"/>
          <w:lang w:val="es-ES" w:eastAsia="zh-TW"/>
        </w:rPr>
      </w:pPr>
    </w:p>
    <w:p w14:paraId="40D51A15" w14:textId="2756F865" w:rsidR="00E167DD" w:rsidRPr="00920C08" w:rsidRDefault="00E167DD" w:rsidP="00FE6D5D">
      <w:pPr>
        <w:tabs>
          <w:tab w:val="left" w:pos="0"/>
        </w:tabs>
        <w:autoSpaceDE w:val="0"/>
        <w:autoSpaceDN w:val="0"/>
        <w:adjustRightInd w:val="0"/>
        <w:spacing w:after="0" w:line="360" w:lineRule="auto"/>
        <w:jc w:val="center"/>
        <w:rPr>
          <w:b/>
          <w:bCs/>
          <w:lang w:eastAsia="es-DO"/>
        </w:rPr>
      </w:pPr>
      <w:r w:rsidRPr="00920C08">
        <w:rPr>
          <w:b/>
          <w:bCs/>
          <w:lang w:eastAsia="es-DO"/>
        </w:rPr>
        <w:t>V. RESULTADOS ÁREAS TRANSVERSALES Y DE APOYO</w:t>
      </w:r>
    </w:p>
    <w:p w14:paraId="3AA0F24B" w14:textId="379A6CBB" w:rsidR="00545679" w:rsidRPr="00920C08" w:rsidRDefault="00545679" w:rsidP="00E167DD">
      <w:pPr>
        <w:tabs>
          <w:tab w:val="left" w:pos="0"/>
        </w:tabs>
        <w:autoSpaceDE w:val="0"/>
        <w:autoSpaceDN w:val="0"/>
        <w:adjustRightInd w:val="0"/>
        <w:spacing w:after="0" w:line="360" w:lineRule="auto"/>
      </w:pPr>
      <w:r w:rsidRPr="00920C08">
        <w:rPr>
          <w:noProof/>
          <w:lang w:val="es-US" w:eastAsia="es-US"/>
        </w:rPr>
        <mc:AlternateContent>
          <mc:Choice Requires="wps">
            <w:drawing>
              <wp:anchor distT="4294967295" distB="4294967295" distL="114300" distR="114300" simplePos="0" relativeHeight="251750400" behindDoc="0" locked="0" layoutInCell="1" allowOverlap="1" wp14:anchorId="7F4BD2BF" wp14:editId="713F31B1">
                <wp:simplePos x="0" y="0"/>
                <wp:positionH relativeFrom="margin">
                  <wp:align>center</wp:align>
                </wp:positionH>
                <wp:positionV relativeFrom="paragraph">
                  <wp:posOffset>86565</wp:posOffset>
                </wp:positionV>
                <wp:extent cx="463550" cy="0"/>
                <wp:effectExtent l="0" t="19050" r="31750" b="19050"/>
                <wp:wrapNone/>
                <wp:docPr id="10" name="Conector recto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w16se="http://schemas.microsoft.com/office/word/2015/wordml/symex" xmlns:cx="http://schemas.microsoft.com/office/drawing/2014/chartex">
            <w:pict>
              <v:line w14:anchorId="2A7232D4" id="Conector recto 10" o:spid="_x0000_s1026" style="position:absolute;z-index:25175040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6.8pt" to="36.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" strokecolor="#ee2a24" strokeweight="2.25pt">
                <v:stroke joinstyle="miter"/>
                <w10:wrap anchorx="margin"/>
              </v:line>
            </w:pict>
          </mc:Fallback>
        </mc:AlternateContent>
      </w:r>
    </w:p>
    <w:p w14:paraId="4A566EFF" w14:textId="50C884C5" w:rsidR="00E167DD" w:rsidRPr="00920C08" w:rsidRDefault="00E167DD" w:rsidP="00E167DD">
      <w:pPr>
        <w:tabs>
          <w:tab w:val="left" w:pos="0"/>
        </w:tabs>
        <w:autoSpaceDE w:val="0"/>
        <w:autoSpaceDN w:val="0"/>
        <w:adjustRightInd w:val="0"/>
        <w:spacing w:after="0" w:line="360" w:lineRule="auto"/>
      </w:pPr>
    </w:p>
    <w:p w14:paraId="70ECFE88" w14:textId="58251418" w:rsidR="00E167DD" w:rsidRPr="00920C08" w:rsidRDefault="0049605B" w:rsidP="00775C51">
      <w:pPr>
        <w:numPr>
          <w:ilvl w:val="1"/>
          <w:numId w:val="11"/>
        </w:numPr>
        <w:ind w:left="0" w:firstLine="0"/>
        <w:rPr>
          <w:rFonts w:eastAsia="Calibri"/>
          <w:szCs w:val="36"/>
          <w:lang w:val="es-US"/>
        </w:rPr>
      </w:pPr>
      <w:r w:rsidRPr="00920C08">
        <w:rPr>
          <w:rFonts w:eastAsia="Calibri"/>
          <w:szCs w:val="36"/>
          <w:lang w:val="es-US"/>
        </w:rPr>
        <w:t xml:space="preserve"> </w:t>
      </w:r>
      <w:r w:rsidR="005A1D1F" w:rsidRPr="00920C08">
        <w:rPr>
          <w:rFonts w:eastAsia="Calibri"/>
          <w:szCs w:val="36"/>
          <w:lang w:val="es-US"/>
        </w:rPr>
        <w:t xml:space="preserve">Desempeño </w:t>
      </w:r>
      <w:r w:rsidR="005A38A6" w:rsidRPr="00920C08">
        <w:rPr>
          <w:rFonts w:eastAsia="Calibri"/>
          <w:szCs w:val="36"/>
          <w:lang w:val="es-US"/>
        </w:rPr>
        <w:t>Área</w:t>
      </w:r>
      <w:r w:rsidR="00E167DD" w:rsidRPr="00920C08">
        <w:rPr>
          <w:rFonts w:eastAsia="Calibri"/>
          <w:szCs w:val="36"/>
          <w:lang w:val="es-US"/>
        </w:rPr>
        <w:t xml:space="preserve"> Administrativa y Financiera</w:t>
      </w:r>
    </w:p>
    <w:p w14:paraId="0E5A6FE5" w14:textId="77777777" w:rsidR="00B22153" w:rsidRPr="00920C08" w:rsidRDefault="00B22153" w:rsidP="00B22153">
      <w:pPr>
        <w:jc w:val="center"/>
        <w:rPr>
          <w:rFonts w:eastAsia="Calibri"/>
          <w:szCs w:val="36"/>
          <w:lang w:val="es-US"/>
        </w:rPr>
      </w:pPr>
    </w:p>
    <w:p w14:paraId="4EED95B3" w14:textId="0289F0EF" w:rsidR="00E167DD" w:rsidRPr="00920C08" w:rsidRDefault="00E167DD" w:rsidP="00B22153">
      <w:pPr>
        <w:jc w:val="center"/>
      </w:pPr>
      <w:r w:rsidRPr="00920C08">
        <w:rPr>
          <w:rFonts w:eastAsia="Calibri"/>
          <w:szCs w:val="36"/>
          <w:lang w:val="en-US"/>
        </w:rPr>
        <w:t>EJECUCION PRESUPUESTARIA</w:t>
      </w:r>
    </w:p>
    <w:p w14:paraId="6349A3F8" w14:textId="77777777" w:rsidR="00880147" w:rsidRPr="00920C08" w:rsidRDefault="00880147" w:rsidP="00574784">
      <w:pPr>
        <w:pStyle w:val="NormalWeb"/>
        <w:spacing w:line="360" w:lineRule="auto"/>
        <w:jc w:val="both"/>
        <w:rPr>
          <w:rFonts w:eastAsia="Calibri"/>
          <w:noProof/>
          <w:color w:val="767171"/>
          <w:spacing w:val="20"/>
          <w:lang w:val="es-US" w:eastAsia="en-US"/>
        </w:rPr>
      </w:pPr>
      <w:r w:rsidRPr="00920C08">
        <w:rPr>
          <w:rFonts w:eastAsia="Calibri"/>
          <w:noProof/>
          <w:color w:val="767171"/>
          <w:spacing w:val="20"/>
          <w:lang w:val="es-US" w:eastAsia="en-US"/>
        </w:rPr>
        <w:t>A continuación, se presenta la información relevante, respecto al desempeño físico y financiero COE durante el año 2024, donde se reflejan mejoras en los procesos, fruto del trabajo coordinado de las áreas internas, especialmente de la Administrativa Financiera.</w:t>
      </w:r>
    </w:p>
    <w:p w14:paraId="41B988B9" w14:textId="1866E606" w:rsidR="00880147" w:rsidRPr="00920C08" w:rsidRDefault="00880147" w:rsidP="00204B90">
      <w:pPr>
        <w:pStyle w:val="NormalWeb"/>
        <w:spacing w:line="360" w:lineRule="auto"/>
        <w:jc w:val="both"/>
        <w:rPr>
          <w:rFonts w:eastAsia="Calibri"/>
          <w:noProof/>
          <w:color w:val="767171"/>
          <w:spacing w:val="20"/>
          <w:lang w:val="es-US" w:eastAsia="en-US"/>
        </w:rPr>
      </w:pPr>
      <w:r w:rsidRPr="00920C08">
        <w:rPr>
          <w:rFonts w:eastAsia="Calibri"/>
          <w:noProof/>
          <w:color w:val="767171"/>
          <w:spacing w:val="20"/>
          <w:lang w:val="es-US" w:eastAsia="en-US"/>
        </w:rPr>
        <w:t xml:space="preserve">Con relación al presupuesto aprobado al Centro de Operaciones de Emergencias (COE), recibió una asignación Presupuestaria para el periodo 2024, de RD$ 112,183,641.00 de los cuales se han ejecutado al mes de noviembre del referido año un total de RD$109,022,282.77 equivalente al 97.18% del Presupuesto Aprobado. A continuación, les presentamos la gráfica con el </w:t>
      </w:r>
      <w:r w:rsidR="00795CE9" w:rsidRPr="00920C08">
        <w:rPr>
          <w:rFonts w:eastAsia="Calibri"/>
          <w:noProof/>
          <w:color w:val="767171"/>
          <w:spacing w:val="20"/>
          <w:lang w:val="es-US" w:eastAsia="en-US"/>
        </w:rPr>
        <w:t>C</w:t>
      </w:r>
      <w:r w:rsidRPr="00920C08">
        <w:rPr>
          <w:rFonts w:eastAsia="Calibri"/>
          <w:noProof/>
          <w:color w:val="767171"/>
          <w:spacing w:val="20"/>
          <w:lang w:val="es-US" w:eastAsia="en-US"/>
        </w:rPr>
        <w:t>omportamiento de la Ejecución Presupuestaria del COE para el año 2024:</w:t>
      </w:r>
    </w:p>
    <w:p w14:paraId="0BA6220B" w14:textId="022EF5BD" w:rsidR="00880147" w:rsidRPr="00920C08" w:rsidRDefault="00880147" w:rsidP="001715D0">
      <w:pPr>
        <w:widowControl w:val="0"/>
        <w:autoSpaceDE w:val="0"/>
        <w:autoSpaceDN w:val="0"/>
        <w:spacing w:before="90" w:after="0" w:line="360" w:lineRule="auto"/>
        <w:ind w:left="542" w:right="1062"/>
        <w:jc w:val="both"/>
        <w:rPr>
          <w:sz w:val="18"/>
          <w:szCs w:val="18"/>
        </w:rPr>
      </w:pPr>
      <w:r w:rsidRPr="00920C08">
        <w:rPr>
          <w:noProof/>
          <w:lang w:val="es-US" w:eastAsia="es-US"/>
        </w:rPr>
        <w:lastRenderedPageBreak/>
        <w:drawing>
          <wp:inline distT="0" distB="0" distL="0" distR="0" wp14:anchorId="5E95FC0C" wp14:editId="703D5CC6">
            <wp:extent cx="5040630" cy="2785110"/>
            <wp:effectExtent l="0" t="0" r="7620" b="15240"/>
            <wp:docPr id="333665638"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5AE127A" w14:textId="77777777" w:rsidR="002A3E11" w:rsidRPr="00920C08" w:rsidRDefault="002A3E11" w:rsidP="00B22153">
      <w:pPr>
        <w:jc w:val="center"/>
        <w:rPr>
          <w:rFonts w:eastAsia="Calibri"/>
          <w:szCs w:val="36"/>
        </w:rPr>
      </w:pPr>
      <w:r w:rsidRPr="00920C08">
        <w:rPr>
          <w:rFonts w:eastAsia="Calibri"/>
          <w:szCs w:val="36"/>
        </w:rPr>
        <w:t>Compras de Bienes y Servicios</w:t>
      </w:r>
    </w:p>
    <w:p w14:paraId="3207CF27" w14:textId="5C39BCD7" w:rsidR="002A3E11" w:rsidRDefault="002A3E11" w:rsidP="00B22153">
      <w:pPr>
        <w:spacing w:line="360" w:lineRule="auto"/>
        <w:jc w:val="both"/>
        <w:rPr>
          <w:rFonts w:eastAsia="Calibri"/>
          <w:noProof/>
          <w:lang w:val="es-US"/>
        </w:rPr>
      </w:pPr>
      <w:r w:rsidRPr="00920C08">
        <w:rPr>
          <w:rFonts w:eastAsia="Calibri"/>
          <w:noProof/>
          <w:lang w:val="es-US"/>
        </w:rPr>
        <w:t>A través del Sistema Nacional de Compras y Contrataciones Públicas. El Centro de Operaciones de Emergencias, COE, realizo compras de bienes y servicios, durante el periodo Enero - Noviembre 2024, conforme lo establecen las diferentes modalidades del sistema por un monto total de RD$ 10</w:t>
      </w:r>
      <w:r w:rsidR="00574784" w:rsidRPr="00920C08">
        <w:rPr>
          <w:rFonts w:eastAsia="Calibri"/>
          <w:noProof/>
          <w:lang w:val="es-US"/>
        </w:rPr>
        <w:t>,</w:t>
      </w:r>
      <w:r w:rsidRPr="00920C08">
        <w:rPr>
          <w:rFonts w:eastAsia="Calibri"/>
          <w:noProof/>
          <w:lang w:val="es-US"/>
        </w:rPr>
        <w:t>886,579.58.00 realizada con apego a las normativas de la Ley 340-06 sobre Compras y Contrataciones de Bienes y Servicios y sus modificaciones contenidas en la ley 449-06 y su reglamento de aplicación en el Decreto 543-12.</w:t>
      </w:r>
    </w:p>
    <w:p w14:paraId="45056240" w14:textId="77777777" w:rsidR="00803EB9" w:rsidRPr="00920C08" w:rsidRDefault="00803EB9" w:rsidP="00B22153">
      <w:pPr>
        <w:spacing w:line="360" w:lineRule="auto"/>
        <w:jc w:val="both"/>
        <w:rPr>
          <w:rFonts w:eastAsia="Calibri"/>
          <w:noProof/>
          <w:lang w:val="es-US"/>
        </w:rPr>
      </w:pPr>
    </w:p>
    <w:p w14:paraId="3204E8BF" w14:textId="77777777" w:rsidR="002A3E11" w:rsidRPr="00920C08" w:rsidRDefault="002A3E11" w:rsidP="00B22153">
      <w:pPr>
        <w:spacing w:line="360" w:lineRule="auto"/>
        <w:jc w:val="both"/>
        <w:rPr>
          <w:rFonts w:eastAsia="Calibri"/>
          <w:noProof/>
          <w:lang w:val="es-US"/>
        </w:rPr>
      </w:pPr>
      <w:r w:rsidRPr="00920C08">
        <w:rPr>
          <w:rFonts w:eastAsia="Calibri"/>
          <w:noProof/>
          <w:lang w:val="es-US"/>
        </w:rPr>
        <w:t>El cuadro presentado a continuación establece las diferentes modalidades que conforme a los umbrales establecidos fueron ejecutados:</w:t>
      </w:r>
    </w:p>
    <w:p w14:paraId="0161C307" w14:textId="77777777" w:rsidR="002A3E11" w:rsidRDefault="002A3E11" w:rsidP="002A3E11">
      <w:pPr>
        <w:widowControl w:val="0"/>
        <w:autoSpaceDE w:val="0"/>
        <w:autoSpaceDN w:val="0"/>
        <w:spacing w:after="0" w:line="240" w:lineRule="auto"/>
        <w:rPr>
          <w:lang w:val="es-US"/>
        </w:rPr>
      </w:pPr>
    </w:p>
    <w:p w14:paraId="7A96FCA0" w14:textId="77777777" w:rsidR="00803EB9" w:rsidRDefault="00803EB9" w:rsidP="002A3E11">
      <w:pPr>
        <w:widowControl w:val="0"/>
        <w:autoSpaceDE w:val="0"/>
        <w:autoSpaceDN w:val="0"/>
        <w:spacing w:after="0" w:line="240" w:lineRule="auto"/>
        <w:rPr>
          <w:lang w:val="es-US"/>
        </w:rPr>
      </w:pPr>
    </w:p>
    <w:p w14:paraId="0D667BFE" w14:textId="77777777" w:rsidR="00803EB9" w:rsidRDefault="00803EB9" w:rsidP="002A3E11">
      <w:pPr>
        <w:widowControl w:val="0"/>
        <w:autoSpaceDE w:val="0"/>
        <w:autoSpaceDN w:val="0"/>
        <w:spacing w:after="0" w:line="240" w:lineRule="auto"/>
        <w:rPr>
          <w:lang w:val="es-US"/>
        </w:rPr>
      </w:pPr>
    </w:p>
    <w:p w14:paraId="2FAF681C" w14:textId="77777777" w:rsidR="00803EB9" w:rsidRDefault="00803EB9" w:rsidP="002A3E11">
      <w:pPr>
        <w:widowControl w:val="0"/>
        <w:autoSpaceDE w:val="0"/>
        <w:autoSpaceDN w:val="0"/>
        <w:spacing w:after="0" w:line="240" w:lineRule="auto"/>
        <w:rPr>
          <w:lang w:val="es-US"/>
        </w:rPr>
      </w:pPr>
    </w:p>
    <w:p w14:paraId="7739D3C8" w14:textId="77777777" w:rsidR="00803EB9" w:rsidRPr="00803EB9" w:rsidRDefault="00803EB9" w:rsidP="002A3E11">
      <w:pPr>
        <w:widowControl w:val="0"/>
        <w:autoSpaceDE w:val="0"/>
        <w:autoSpaceDN w:val="0"/>
        <w:spacing w:after="0" w:line="240" w:lineRule="auto"/>
        <w:rPr>
          <w:lang w:val="es-US"/>
        </w:rPr>
      </w:pPr>
    </w:p>
    <w:p w14:paraId="1E839CA4" w14:textId="77777777" w:rsidR="002A3E11" w:rsidRPr="00920C08" w:rsidRDefault="002A3E11" w:rsidP="002A3E11">
      <w:pPr>
        <w:widowControl w:val="0"/>
        <w:autoSpaceDE w:val="0"/>
        <w:autoSpaceDN w:val="0"/>
        <w:spacing w:before="7" w:after="0" w:line="240" w:lineRule="auto"/>
      </w:pP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57"/>
        <w:gridCol w:w="1485"/>
        <w:gridCol w:w="1485"/>
        <w:gridCol w:w="1580"/>
        <w:gridCol w:w="1485"/>
      </w:tblGrid>
      <w:tr w:rsidR="00920C08" w:rsidRPr="00920C08" w14:paraId="49DBFE3A" w14:textId="77777777" w:rsidTr="00E2380A">
        <w:trPr>
          <w:trHeight w:val="378"/>
        </w:trPr>
        <w:tc>
          <w:tcPr>
            <w:tcW w:w="2157" w:type="dxa"/>
            <w:tcBorders>
              <w:top w:val="single" w:sz="4" w:space="0" w:color="000000"/>
              <w:left w:val="single" w:sz="4" w:space="0" w:color="000000"/>
              <w:bottom w:val="single" w:sz="4" w:space="0" w:color="000000"/>
              <w:right w:val="single" w:sz="4" w:space="0" w:color="000000"/>
            </w:tcBorders>
            <w:shd w:val="clear" w:color="auto" w:fill="002060"/>
            <w:hideMark/>
          </w:tcPr>
          <w:p w14:paraId="3A1D02CA" w14:textId="77777777" w:rsidR="002A3E11" w:rsidRPr="00920C08" w:rsidRDefault="002A3E11" w:rsidP="00B22153">
            <w:pPr>
              <w:widowControl/>
              <w:autoSpaceDE/>
              <w:autoSpaceDN/>
              <w:spacing w:after="160" w:line="360" w:lineRule="auto"/>
              <w:jc w:val="both"/>
              <w:rPr>
                <w:rFonts w:ascii="Times New Roman" w:eastAsia="Calibri" w:hAnsi="Times New Roman"/>
                <w:noProof/>
                <w:color w:val="767171"/>
                <w:spacing w:val="20"/>
                <w:sz w:val="18"/>
                <w:szCs w:val="24"/>
                <w:lang w:val="en-US"/>
              </w:rPr>
            </w:pPr>
            <w:r w:rsidRPr="00920C08">
              <w:rPr>
                <w:rFonts w:ascii="Times New Roman" w:eastAsia="Calibri" w:hAnsi="Times New Roman"/>
                <w:noProof/>
                <w:color w:val="767171"/>
                <w:spacing w:val="20"/>
                <w:sz w:val="18"/>
                <w:szCs w:val="24"/>
                <w:lang w:val="en-US"/>
              </w:rPr>
              <w:lastRenderedPageBreak/>
              <w:t>MODALIDAD DE LA COMPRA</w:t>
            </w:r>
          </w:p>
        </w:tc>
        <w:tc>
          <w:tcPr>
            <w:tcW w:w="0" w:type="auto"/>
            <w:tcBorders>
              <w:top w:val="single" w:sz="4" w:space="0" w:color="000000"/>
              <w:left w:val="single" w:sz="4" w:space="0" w:color="000000"/>
              <w:bottom w:val="single" w:sz="4" w:space="0" w:color="000000"/>
              <w:right w:val="single" w:sz="4" w:space="0" w:color="000000"/>
            </w:tcBorders>
            <w:shd w:val="clear" w:color="auto" w:fill="002060"/>
            <w:hideMark/>
          </w:tcPr>
          <w:p w14:paraId="0600E21B" w14:textId="77777777" w:rsidR="002A3E11" w:rsidRPr="00920C08" w:rsidRDefault="002A3E11" w:rsidP="00B22153">
            <w:pPr>
              <w:widowControl/>
              <w:autoSpaceDE/>
              <w:autoSpaceDN/>
              <w:spacing w:after="160" w:line="360" w:lineRule="auto"/>
              <w:jc w:val="both"/>
              <w:rPr>
                <w:rFonts w:ascii="Times New Roman" w:eastAsia="Calibri" w:hAnsi="Times New Roman"/>
                <w:noProof/>
                <w:color w:val="767171"/>
                <w:spacing w:val="20"/>
                <w:sz w:val="18"/>
                <w:szCs w:val="24"/>
                <w:lang w:val="en-US"/>
              </w:rPr>
            </w:pPr>
            <w:r w:rsidRPr="00920C08">
              <w:rPr>
                <w:rFonts w:ascii="Times New Roman" w:eastAsia="Calibri" w:hAnsi="Times New Roman"/>
                <w:noProof/>
                <w:color w:val="767171"/>
                <w:spacing w:val="20"/>
                <w:sz w:val="18"/>
                <w:szCs w:val="24"/>
                <w:lang w:val="en-US"/>
              </w:rPr>
              <w:t>CANTIDAD</w:t>
            </w:r>
          </w:p>
        </w:tc>
        <w:tc>
          <w:tcPr>
            <w:tcW w:w="0" w:type="auto"/>
            <w:tcBorders>
              <w:top w:val="single" w:sz="4" w:space="0" w:color="000000"/>
              <w:left w:val="single" w:sz="4" w:space="0" w:color="000000"/>
              <w:bottom w:val="single" w:sz="4" w:space="0" w:color="000000"/>
              <w:right w:val="single" w:sz="4" w:space="0" w:color="000000"/>
            </w:tcBorders>
            <w:shd w:val="clear" w:color="auto" w:fill="002060"/>
            <w:hideMark/>
          </w:tcPr>
          <w:p w14:paraId="6AEED204" w14:textId="77777777" w:rsidR="002A3E11" w:rsidRPr="00920C08" w:rsidRDefault="002A3E11" w:rsidP="00B22153">
            <w:pPr>
              <w:widowControl/>
              <w:autoSpaceDE/>
              <w:autoSpaceDN/>
              <w:spacing w:after="160" w:line="360" w:lineRule="auto"/>
              <w:jc w:val="both"/>
              <w:rPr>
                <w:rFonts w:ascii="Times New Roman" w:eastAsia="Calibri" w:hAnsi="Times New Roman"/>
                <w:noProof/>
                <w:color w:val="767171"/>
                <w:spacing w:val="20"/>
                <w:sz w:val="18"/>
                <w:szCs w:val="24"/>
                <w:lang w:val="en-US"/>
              </w:rPr>
            </w:pPr>
            <w:r w:rsidRPr="00920C08">
              <w:rPr>
                <w:rFonts w:ascii="Times New Roman" w:eastAsia="Calibri" w:hAnsi="Times New Roman"/>
                <w:noProof/>
                <w:color w:val="767171"/>
                <w:spacing w:val="20"/>
                <w:sz w:val="18"/>
                <w:szCs w:val="24"/>
                <w:lang w:val="en-US"/>
              </w:rPr>
              <w:t>% DEL TOTAL</w:t>
            </w:r>
          </w:p>
        </w:tc>
        <w:tc>
          <w:tcPr>
            <w:tcW w:w="0" w:type="auto"/>
            <w:tcBorders>
              <w:top w:val="single" w:sz="4" w:space="0" w:color="000000"/>
              <w:left w:val="single" w:sz="4" w:space="0" w:color="000000"/>
              <w:bottom w:val="single" w:sz="4" w:space="0" w:color="000000"/>
              <w:right w:val="single" w:sz="4" w:space="0" w:color="000000"/>
            </w:tcBorders>
            <w:shd w:val="clear" w:color="auto" w:fill="002060"/>
            <w:hideMark/>
          </w:tcPr>
          <w:p w14:paraId="66FBC3BC" w14:textId="77777777" w:rsidR="002A3E11" w:rsidRPr="00920C08" w:rsidRDefault="002A3E11" w:rsidP="00B22153">
            <w:pPr>
              <w:widowControl/>
              <w:autoSpaceDE/>
              <w:autoSpaceDN/>
              <w:spacing w:after="160" w:line="360" w:lineRule="auto"/>
              <w:jc w:val="both"/>
              <w:rPr>
                <w:rFonts w:ascii="Times New Roman" w:eastAsia="Calibri" w:hAnsi="Times New Roman"/>
                <w:noProof/>
                <w:color w:val="767171"/>
                <w:spacing w:val="20"/>
                <w:sz w:val="18"/>
                <w:szCs w:val="24"/>
                <w:lang w:val="en-US"/>
              </w:rPr>
            </w:pPr>
            <w:r w:rsidRPr="00920C08">
              <w:rPr>
                <w:rFonts w:ascii="Times New Roman" w:eastAsia="Calibri" w:hAnsi="Times New Roman"/>
                <w:noProof/>
                <w:color w:val="767171"/>
                <w:spacing w:val="20"/>
                <w:sz w:val="18"/>
                <w:szCs w:val="24"/>
                <w:lang w:val="en-US"/>
              </w:rPr>
              <w:t>MONTO EN RD$</w:t>
            </w:r>
          </w:p>
        </w:tc>
        <w:tc>
          <w:tcPr>
            <w:tcW w:w="0" w:type="auto"/>
            <w:tcBorders>
              <w:top w:val="single" w:sz="4" w:space="0" w:color="000000"/>
              <w:left w:val="single" w:sz="4" w:space="0" w:color="000000"/>
              <w:bottom w:val="single" w:sz="4" w:space="0" w:color="000000"/>
              <w:right w:val="single" w:sz="4" w:space="0" w:color="000000"/>
            </w:tcBorders>
            <w:shd w:val="clear" w:color="auto" w:fill="002060"/>
            <w:hideMark/>
          </w:tcPr>
          <w:p w14:paraId="6390ECDE" w14:textId="77777777" w:rsidR="002A3E11" w:rsidRPr="00920C08" w:rsidRDefault="002A3E11" w:rsidP="00B22153">
            <w:pPr>
              <w:widowControl/>
              <w:autoSpaceDE/>
              <w:autoSpaceDN/>
              <w:spacing w:after="160" w:line="360" w:lineRule="auto"/>
              <w:jc w:val="both"/>
              <w:rPr>
                <w:rFonts w:ascii="Times New Roman" w:eastAsia="Calibri" w:hAnsi="Times New Roman"/>
                <w:noProof/>
                <w:color w:val="767171"/>
                <w:spacing w:val="20"/>
                <w:sz w:val="18"/>
                <w:szCs w:val="24"/>
                <w:lang w:val="en-US"/>
              </w:rPr>
            </w:pPr>
            <w:r w:rsidRPr="00920C08">
              <w:rPr>
                <w:rFonts w:ascii="Times New Roman" w:eastAsia="Calibri" w:hAnsi="Times New Roman"/>
                <w:noProof/>
                <w:color w:val="767171"/>
                <w:spacing w:val="20"/>
                <w:sz w:val="18"/>
                <w:szCs w:val="24"/>
                <w:lang w:val="en-US"/>
              </w:rPr>
              <w:t>% TOTAL</w:t>
            </w:r>
          </w:p>
        </w:tc>
      </w:tr>
      <w:tr w:rsidR="00920C08" w:rsidRPr="00920C08" w14:paraId="786BF820" w14:textId="77777777" w:rsidTr="002A3E11">
        <w:trPr>
          <w:trHeight w:val="378"/>
        </w:trPr>
        <w:tc>
          <w:tcPr>
            <w:tcW w:w="2157" w:type="dxa"/>
            <w:tcBorders>
              <w:top w:val="single" w:sz="4" w:space="0" w:color="000000"/>
              <w:left w:val="single" w:sz="4" w:space="0" w:color="000000"/>
              <w:bottom w:val="single" w:sz="4" w:space="0" w:color="000000"/>
              <w:right w:val="single" w:sz="4" w:space="0" w:color="000000"/>
            </w:tcBorders>
            <w:hideMark/>
          </w:tcPr>
          <w:p w14:paraId="17B4E165" w14:textId="77777777" w:rsidR="002A3E11" w:rsidRPr="00920C08" w:rsidRDefault="002A3E11" w:rsidP="00B22153">
            <w:pPr>
              <w:widowControl/>
              <w:autoSpaceDE/>
              <w:autoSpaceDN/>
              <w:spacing w:after="160" w:line="360" w:lineRule="auto"/>
              <w:jc w:val="both"/>
              <w:rPr>
                <w:rFonts w:ascii="Times New Roman" w:eastAsia="Calibri" w:hAnsi="Times New Roman"/>
                <w:noProof/>
                <w:color w:val="767171"/>
                <w:spacing w:val="20"/>
                <w:sz w:val="20"/>
                <w:szCs w:val="24"/>
                <w:lang w:val="es-US"/>
              </w:rPr>
            </w:pPr>
            <w:r w:rsidRPr="00920C08">
              <w:rPr>
                <w:rFonts w:ascii="Times New Roman" w:eastAsia="Calibri" w:hAnsi="Times New Roman"/>
                <w:noProof/>
                <w:color w:val="767171"/>
                <w:spacing w:val="20"/>
                <w:sz w:val="20"/>
                <w:szCs w:val="24"/>
                <w:lang w:val="es-US"/>
              </w:rPr>
              <w:t>Compra por Debajo del Umbral.</w:t>
            </w:r>
          </w:p>
        </w:tc>
        <w:tc>
          <w:tcPr>
            <w:tcW w:w="0" w:type="auto"/>
            <w:tcBorders>
              <w:top w:val="single" w:sz="4" w:space="0" w:color="000000"/>
              <w:left w:val="single" w:sz="4" w:space="0" w:color="000000"/>
              <w:bottom w:val="single" w:sz="4" w:space="0" w:color="000000"/>
              <w:right w:val="single" w:sz="4" w:space="0" w:color="000000"/>
            </w:tcBorders>
            <w:hideMark/>
          </w:tcPr>
          <w:p w14:paraId="1137AFDE" w14:textId="77777777" w:rsidR="002A3E11" w:rsidRPr="00920C08" w:rsidRDefault="002A3E11" w:rsidP="00B22153">
            <w:pPr>
              <w:widowControl/>
              <w:autoSpaceDE/>
              <w:autoSpaceDN/>
              <w:spacing w:after="160" w:line="360" w:lineRule="auto"/>
              <w:jc w:val="both"/>
              <w:rPr>
                <w:rFonts w:ascii="Times New Roman" w:eastAsia="Calibri" w:hAnsi="Times New Roman"/>
                <w:noProof/>
                <w:color w:val="767171"/>
                <w:spacing w:val="20"/>
                <w:sz w:val="20"/>
                <w:szCs w:val="24"/>
                <w:lang w:val="en-US"/>
              </w:rPr>
            </w:pPr>
            <w:r w:rsidRPr="00920C08">
              <w:rPr>
                <w:rFonts w:ascii="Times New Roman" w:eastAsia="Calibri" w:hAnsi="Times New Roman"/>
                <w:noProof/>
                <w:color w:val="767171"/>
                <w:spacing w:val="20"/>
                <w:sz w:val="20"/>
                <w:szCs w:val="24"/>
                <w:lang w:val="en-US"/>
              </w:rPr>
              <w:t>27</w:t>
            </w:r>
          </w:p>
        </w:tc>
        <w:tc>
          <w:tcPr>
            <w:tcW w:w="0" w:type="auto"/>
            <w:tcBorders>
              <w:top w:val="single" w:sz="4" w:space="0" w:color="000000"/>
              <w:left w:val="single" w:sz="4" w:space="0" w:color="000000"/>
              <w:bottom w:val="single" w:sz="4" w:space="0" w:color="000000"/>
              <w:right w:val="single" w:sz="4" w:space="0" w:color="000000"/>
            </w:tcBorders>
            <w:hideMark/>
          </w:tcPr>
          <w:p w14:paraId="206298C3" w14:textId="77777777" w:rsidR="002A3E11" w:rsidRPr="00920C08" w:rsidRDefault="002A3E11" w:rsidP="00B22153">
            <w:pPr>
              <w:widowControl/>
              <w:autoSpaceDE/>
              <w:autoSpaceDN/>
              <w:spacing w:after="160" w:line="360" w:lineRule="auto"/>
              <w:jc w:val="both"/>
              <w:rPr>
                <w:rFonts w:ascii="Times New Roman" w:eastAsia="Calibri" w:hAnsi="Times New Roman"/>
                <w:noProof/>
                <w:color w:val="767171"/>
                <w:spacing w:val="20"/>
                <w:sz w:val="20"/>
                <w:szCs w:val="24"/>
                <w:lang w:val="en-US"/>
              </w:rPr>
            </w:pPr>
            <w:r w:rsidRPr="00920C08">
              <w:rPr>
                <w:rFonts w:ascii="Times New Roman" w:eastAsia="Calibri" w:hAnsi="Times New Roman"/>
                <w:noProof/>
                <w:color w:val="767171"/>
                <w:spacing w:val="20"/>
                <w:sz w:val="20"/>
                <w:szCs w:val="24"/>
                <w:lang w:val="en-US"/>
              </w:rPr>
              <w:t>51%</w:t>
            </w:r>
          </w:p>
        </w:tc>
        <w:tc>
          <w:tcPr>
            <w:tcW w:w="0" w:type="auto"/>
            <w:tcBorders>
              <w:top w:val="single" w:sz="4" w:space="0" w:color="000000"/>
              <w:left w:val="single" w:sz="4" w:space="0" w:color="000000"/>
              <w:bottom w:val="single" w:sz="4" w:space="0" w:color="000000"/>
              <w:right w:val="single" w:sz="4" w:space="0" w:color="000000"/>
            </w:tcBorders>
            <w:hideMark/>
          </w:tcPr>
          <w:p w14:paraId="018B44C3" w14:textId="77777777" w:rsidR="002A3E11" w:rsidRPr="00920C08" w:rsidRDefault="002A3E11" w:rsidP="00B22153">
            <w:pPr>
              <w:widowControl/>
              <w:autoSpaceDE/>
              <w:autoSpaceDN/>
              <w:spacing w:after="160" w:line="360" w:lineRule="auto"/>
              <w:jc w:val="both"/>
              <w:rPr>
                <w:rFonts w:ascii="Times New Roman" w:eastAsia="Calibri" w:hAnsi="Times New Roman"/>
                <w:noProof/>
                <w:color w:val="767171"/>
                <w:spacing w:val="20"/>
                <w:sz w:val="20"/>
                <w:szCs w:val="24"/>
                <w:lang w:val="en-US"/>
              </w:rPr>
            </w:pPr>
            <w:r w:rsidRPr="00920C08">
              <w:rPr>
                <w:rFonts w:ascii="Times New Roman" w:eastAsia="Calibri" w:hAnsi="Times New Roman"/>
                <w:noProof/>
                <w:color w:val="767171"/>
                <w:spacing w:val="20"/>
                <w:sz w:val="20"/>
                <w:szCs w:val="24"/>
                <w:lang w:val="en-US"/>
              </w:rPr>
              <w:t>999,241.70</w:t>
            </w:r>
          </w:p>
        </w:tc>
        <w:tc>
          <w:tcPr>
            <w:tcW w:w="0" w:type="auto"/>
            <w:tcBorders>
              <w:top w:val="single" w:sz="4" w:space="0" w:color="000000"/>
              <w:left w:val="single" w:sz="4" w:space="0" w:color="000000"/>
              <w:bottom w:val="single" w:sz="4" w:space="0" w:color="000000"/>
              <w:right w:val="single" w:sz="4" w:space="0" w:color="000000"/>
            </w:tcBorders>
            <w:hideMark/>
          </w:tcPr>
          <w:p w14:paraId="56D9B119" w14:textId="77777777" w:rsidR="002A3E11" w:rsidRPr="00920C08" w:rsidRDefault="002A3E11" w:rsidP="00B22153">
            <w:pPr>
              <w:widowControl/>
              <w:autoSpaceDE/>
              <w:autoSpaceDN/>
              <w:spacing w:after="160" w:line="360" w:lineRule="auto"/>
              <w:jc w:val="both"/>
              <w:rPr>
                <w:rFonts w:ascii="Times New Roman" w:eastAsia="Calibri" w:hAnsi="Times New Roman"/>
                <w:noProof/>
                <w:color w:val="767171"/>
                <w:spacing w:val="20"/>
                <w:sz w:val="20"/>
                <w:szCs w:val="24"/>
                <w:lang w:val="en-US"/>
              </w:rPr>
            </w:pPr>
            <w:r w:rsidRPr="00920C08">
              <w:rPr>
                <w:rFonts w:ascii="Times New Roman" w:eastAsia="Calibri" w:hAnsi="Times New Roman"/>
                <w:noProof/>
                <w:color w:val="767171"/>
                <w:spacing w:val="20"/>
                <w:sz w:val="20"/>
                <w:szCs w:val="24"/>
                <w:lang w:val="en-US"/>
              </w:rPr>
              <w:t>4%</w:t>
            </w:r>
          </w:p>
        </w:tc>
      </w:tr>
      <w:tr w:rsidR="00920C08" w:rsidRPr="00920C08" w14:paraId="43DA4D40" w14:textId="77777777" w:rsidTr="002A3E11">
        <w:trPr>
          <w:trHeight w:val="381"/>
        </w:trPr>
        <w:tc>
          <w:tcPr>
            <w:tcW w:w="2157" w:type="dxa"/>
            <w:tcBorders>
              <w:top w:val="single" w:sz="4" w:space="0" w:color="000000"/>
              <w:left w:val="single" w:sz="4" w:space="0" w:color="000000"/>
              <w:bottom w:val="single" w:sz="4" w:space="0" w:color="000000"/>
              <w:right w:val="single" w:sz="4" w:space="0" w:color="000000"/>
            </w:tcBorders>
            <w:hideMark/>
          </w:tcPr>
          <w:p w14:paraId="611AEC71" w14:textId="77777777" w:rsidR="002A3E11" w:rsidRPr="00920C08" w:rsidRDefault="002A3E11" w:rsidP="00B22153">
            <w:pPr>
              <w:widowControl/>
              <w:autoSpaceDE/>
              <w:autoSpaceDN/>
              <w:spacing w:after="160" w:line="360" w:lineRule="auto"/>
              <w:jc w:val="both"/>
              <w:rPr>
                <w:rFonts w:ascii="Times New Roman" w:eastAsia="Calibri" w:hAnsi="Times New Roman"/>
                <w:noProof/>
                <w:color w:val="767171"/>
                <w:spacing w:val="20"/>
                <w:sz w:val="20"/>
                <w:szCs w:val="24"/>
                <w:lang w:val="en-US"/>
              </w:rPr>
            </w:pPr>
            <w:r w:rsidRPr="00920C08">
              <w:rPr>
                <w:rFonts w:ascii="Times New Roman" w:eastAsia="Calibri" w:hAnsi="Times New Roman"/>
                <w:noProof/>
                <w:color w:val="767171"/>
                <w:spacing w:val="20"/>
                <w:sz w:val="20"/>
                <w:szCs w:val="24"/>
                <w:lang w:val="en-US"/>
              </w:rPr>
              <w:t>Compra Menor.</w:t>
            </w:r>
          </w:p>
        </w:tc>
        <w:tc>
          <w:tcPr>
            <w:tcW w:w="0" w:type="auto"/>
            <w:tcBorders>
              <w:top w:val="single" w:sz="4" w:space="0" w:color="000000"/>
              <w:left w:val="single" w:sz="4" w:space="0" w:color="000000"/>
              <w:bottom w:val="single" w:sz="4" w:space="0" w:color="000000"/>
              <w:right w:val="single" w:sz="4" w:space="0" w:color="000000"/>
            </w:tcBorders>
            <w:hideMark/>
          </w:tcPr>
          <w:p w14:paraId="60ED9EF7" w14:textId="77777777" w:rsidR="002A3E11" w:rsidRPr="00920C08" w:rsidRDefault="002A3E11" w:rsidP="00B22153">
            <w:pPr>
              <w:widowControl/>
              <w:autoSpaceDE/>
              <w:autoSpaceDN/>
              <w:spacing w:after="160" w:line="360" w:lineRule="auto"/>
              <w:jc w:val="both"/>
              <w:rPr>
                <w:rFonts w:ascii="Times New Roman" w:eastAsia="Calibri" w:hAnsi="Times New Roman"/>
                <w:noProof/>
                <w:color w:val="767171"/>
                <w:spacing w:val="20"/>
                <w:sz w:val="20"/>
                <w:szCs w:val="24"/>
                <w:lang w:val="en-US"/>
              </w:rPr>
            </w:pPr>
            <w:r w:rsidRPr="00920C08">
              <w:rPr>
                <w:rFonts w:ascii="Times New Roman" w:eastAsia="Calibri" w:hAnsi="Times New Roman"/>
                <w:noProof/>
                <w:color w:val="767171"/>
                <w:spacing w:val="20"/>
                <w:sz w:val="20"/>
                <w:szCs w:val="24"/>
                <w:lang w:val="en-US"/>
              </w:rPr>
              <w:t>12</w:t>
            </w:r>
          </w:p>
        </w:tc>
        <w:tc>
          <w:tcPr>
            <w:tcW w:w="0" w:type="auto"/>
            <w:tcBorders>
              <w:top w:val="single" w:sz="4" w:space="0" w:color="000000"/>
              <w:left w:val="single" w:sz="4" w:space="0" w:color="000000"/>
              <w:bottom w:val="single" w:sz="4" w:space="0" w:color="000000"/>
              <w:right w:val="single" w:sz="4" w:space="0" w:color="000000"/>
            </w:tcBorders>
            <w:hideMark/>
          </w:tcPr>
          <w:p w14:paraId="16F8437F" w14:textId="77777777" w:rsidR="002A3E11" w:rsidRPr="00920C08" w:rsidRDefault="002A3E11" w:rsidP="00B22153">
            <w:pPr>
              <w:widowControl/>
              <w:autoSpaceDE/>
              <w:autoSpaceDN/>
              <w:spacing w:after="160" w:line="360" w:lineRule="auto"/>
              <w:jc w:val="both"/>
              <w:rPr>
                <w:rFonts w:ascii="Times New Roman" w:eastAsia="Calibri" w:hAnsi="Times New Roman"/>
                <w:noProof/>
                <w:color w:val="767171"/>
                <w:spacing w:val="20"/>
                <w:sz w:val="20"/>
                <w:szCs w:val="24"/>
                <w:lang w:val="en-US"/>
              </w:rPr>
            </w:pPr>
            <w:r w:rsidRPr="00920C08">
              <w:rPr>
                <w:rFonts w:ascii="Times New Roman" w:eastAsia="Calibri" w:hAnsi="Times New Roman"/>
                <w:noProof/>
                <w:color w:val="767171"/>
                <w:spacing w:val="20"/>
                <w:sz w:val="20"/>
                <w:szCs w:val="24"/>
                <w:lang w:val="en-US"/>
              </w:rPr>
              <w:t>33%</w:t>
            </w:r>
          </w:p>
        </w:tc>
        <w:tc>
          <w:tcPr>
            <w:tcW w:w="0" w:type="auto"/>
            <w:tcBorders>
              <w:top w:val="single" w:sz="4" w:space="0" w:color="000000"/>
              <w:left w:val="single" w:sz="4" w:space="0" w:color="000000"/>
              <w:bottom w:val="single" w:sz="4" w:space="0" w:color="000000"/>
              <w:right w:val="single" w:sz="4" w:space="0" w:color="000000"/>
            </w:tcBorders>
            <w:hideMark/>
          </w:tcPr>
          <w:p w14:paraId="4D4229D7" w14:textId="77777777" w:rsidR="002A3E11" w:rsidRPr="00920C08" w:rsidRDefault="002A3E11" w:rsidP="00B22153">
            <w:pPr>
              <w:widowControl/>
              <w:autoSpaceDE/>
              <w:autoSpaceDN/>
              <w:spacing w:after="160" w:line="360" w:lineRule="auto"/>
              <w:jc w:val="both"/>
              <w:rPr>
                <w:rFonts w:ascii="Times New Roman" w:eastAsia="Calibri" w:hAnsi="Times New Roman"/>
                <w:noProof/>
                <w:color w:val="767171"/>
                <w:spacing w:val="20"/>
                <w:sz w:val="20"/>
                <w:szCs w:val="24"/>
                <w:lang w:val="en-US"/>
              </w:rPr>
            </w:pPr>
            <w:r w:rsidRPr="00920C08">
              <w:rPr>
                <w:rFonts w:ascii="Times New Roman" w:eastAsia="Calibri" w:hAnsi="Times New Roman"/>
                <w:noProof/>
                <w:color w:val="767171"/>
                <w:spacing w:val="20"/>
                <w:sz w:val="20"/>
                <w:szCs w:val="24"/>
                <w:lang w:val="en-US"/>
              </w:rPr>
              <w:t>127,110.87</w:t>
            </w:r>
          </w:p>
        </w:tc>
        <w:tc>
          <w:tcPr>
            <w:tcW w:w="0" w:type="auto"/>
            <w:tcBorders>
              <w:top w:val="single" w:sz="4" w:space="0" w:color="000000"/>
              <w:left w:val="single" w:sz="4" w:space="0" w:color="000000"/>
              <w:bottom w:val="single" w:sz="4" w:space="0" w:color="000000"/>
              <w:right w:val="single" w:sz="4" w:space="0" w:color="000000"/>
            </w:tcBorders>
            <w:hideMark/>
          </w:tcPr>
          <w:p w14:paraId="7E4BFA9D" w14:textId="77777777" w:rsidR="002A3E11" w:rsidRPr="00920C08" w:rsidRDefault="002A3E11" w:rsidP="00B22153">
            <w:pPr>
              <w:widowControl/>
              <w:autoSpaceDE/>
              <w:autoSpaceDN/>
              <w:spacing w:after="160" w:line="360" w:lineRule="auto"/>
              <w:jc w:val="both"/>
              <w:rPr>
                <w:rFonts w:ascii="Times New Roman" w:eastAsia="Calibri" w:hAnsi="Times New Roman"/>
                <w:noProof/>
                <w:color w:val="767171"/>
                <w:spacing w:val="20"/>
                <w:sz w:val="20"/>
                <w:szCs w:val="24"/>
                <w:lang w:val="en-US"/>
              </w:rPr>
            </w:pPr>
            <w:r w:rsidRPr="00920C08">
              <w:rPr>
                <w:rFonts w:ascii="Times New Roman" w:eastAsia="Calibri" w:hAnsi="Times New Roman"/>
                <w:noProof/>
                <w:color w:val="767171"/>
                <w:spacing w:val="20"/>
                <w:sz w:val="20"/>
                <w:szCs w:val="24"/>
                <w:lang w:val="en-US"/>
              </w:rPr>
              <w:t>27%</w:t>
            </w:r>
          </w:p>
        </w:tc>
      </w:tr>
      <w:tr w:rsidR="00920C08" w:rsidRPr="00920C08" w14:paraId="08C67966" w14:textId="77777777" w:rsidTr="002A3E11">
        <w:trPr>
          <w:trHeight w:val="412"/>
        </w:trPr>
        <w:tc>
          <w:tcPr>
            <w:tcW w:w="2157" w:type="dxa"/>
            <w:tcBorders>
              <w:top w:val="single" w:sz="4" w:space="0" w:color="000000"/>
              <w:left w:val="single" w:sz="4" w:space="0" w:color="000000"/>
              <w:bottom w:val="single" w:sz="4" w:space="0" w:color="000000"/>
              <w:right w:val="single" w:sz="4" w:space="0" w:color="000000"/>
            </w:tcBorders>
            <w:hideMark/>
          </w:tcPr>
          <w:p w14:paraId="28D25F9A" w14:textId="77777777" w:rsidR="002A3E11" w:rsidRPr="00920C08" w:rsidRDefault="002A3E11" w:rsidP="00B22153">
            <w:pPr>
              <w:widowControl/>
              <w:autoSpaceDE/>
              <w:autoSpaceDN/>
              <w:spacing w:after="160" w:line="360" w:lineRule="auto"/>
              <w:jc w:val="both"/>
              <w:rPr>
                <w:rFonts w:ascii="Times New Roman" w:eastAsia="Calibri" w:hAnsi="Times New Roman"/>
                <w:noProof/>
                <w:color w:val="767171"/>
                <w:spacing w:val="20"/>
                <w:sz w:val="20"/>
                <w:szCs w:val="24"/>
                <w:lang w:val="en-US"/>
              </w:rPr>
            </w:pPr>
            <w:r w:rsidRPr="00920C08">
              <w:rPr>
                <w:rFonts w:ascii="Times New Roman" w:eastAsia="Calibri" w:hAnsi="Times New Roman"/>
                <w:noProof/>
                <w:color w:val="767171"/>
                <w:spacing w:val="20"/>
                <w:sz w:val="20"/>
                <w:szCs w:val="24"/>
                <w:lang w:val="en-US"/>
              </w:rPr>
              <w:t>Comparación de Precios.</w:t>
            </w:r>
          </w:p>
        </w:tc>
        <w:tc>
          <w:tcPr>
            <w:tcW w:w="0" w:type="auto"/>
            <w:tcBorders>
              <w:top w:val="single" w:sz="4" w:space="0" w:color="000000"/>
              <w:left w:val="single" w:sz="4" w:space="0" w:color="000000"/>
              <w:bottom w:val="single" w:sz="4" w:space="0" w:color="000000"/>
              <w:right w:val="single" w:sz="4" w:space="0" w:color="000000"/>
            </w:tcBorders>
            <w:hideMark/>
          </w:tcPr>
          <w:p w14:paraId="29AA5822" w14:textId="77777777" w:rsidR="002A3E11" w:rsidRPr="00920C08" w:rsidRDefault="002A3E11" w:rsidP="00B22153">
            <w:pPr>
              <w:widowControl/>
              <w:autoSpaceDE/>
              <w:autoSpaceDN/>
              <w:spacing w:after="160" w:line="360" w:lineRule="auto"/>
              <w:jc w:val="both"/>
              <w:rPr>
                <w:rFonts w:ascii="Times New Roman" w:eastAsia="Calibri" w:hAnsi="Times New Roman"/>
                <w:noProof/>
                <w:color w:val="767171"/>
                <w:spacing w:val="20"/>
                <w:sz w:val="20"/>
                <w:szCs w:val="24"/>
                <w:lang w:val="en-US"/>
              </w:rPr>
            </w:pPr>
            <w:r w:rsidRPr="00920C08">
              <w:rPr>
                <w:rFonts w:ascii="Times New Roman" w:eastAsia="Calibri" w:hAnsi="Times New Roman"/>
                <w:noProof/>
                <w:color w:val="767171"/>
                <w:spacing w:val="20"/>
                <w:sz w:val="20"/>
                <w:szCs w:val="24"/>
                <w:lang w:val="en-US"/>
              </w:rPr>
              <w:t>4</w:t>
            </w:r>
          </w:p>
        </w:tc>
        <w:tc>
          <w:tcPr>
            <w:tcW w:w="0" w:type="auto"/>
            <w:tcBorders>
              <w:top w:val="single" w:sz="4" w:space="0" w:color="000000"/>
              <w:left w:val="single" w:sz="4" w:space="0" w:color="000000"/>
              <w:bottom w:val="single" w:sz="4" w:space="0" w:color="000000"/>
              <w:right w:val="single" w:sz="4" w:space="0" w:color="000000"/>
            </w:tcBorders>
            <w:hideMark/>
          </w:tcPr>
          <w:p w14:paraId="0703EB3E" w14:textId="77777777" w:rsidR="002A3E11" w:rsidRPr="00920C08" w:rsidRDefault="002A3E11" w:rsidP="00B22153">
            <w:pPr>
              <w:widowControl/>
              <w:autoSpaceDE/>
              <w:autoSpaceDN/>
              <w:spacing w:after="160" w:line="360" w:lineRule="auto"/>
              <w:jc w:val="both"/>
              <w:rPr>
                <w:rFonts w:ascii="Times New Roman" w:eastAsia="Calibri" w:hAnsi="Times New Roman"/>
                <w:noProof/>
                <w:color w:val="767171"/>
                <w:spacing w:val="20"/>
                <w:sz w:val="20"/>
                <w:szCs w:val="24"/>
                <w:lang w:val="en-US"/>
              </w:rPr>
            </w:pPr>
            <w:r w:rsidRPr="00920C08">
              <w:rPr>
                <w:rFonts w:ascii="Times New Roman" w:eastAsia="Calibri" w:hAnsi="Times New Roman"/>
                <w:noProof/>
                <w:color w:val="767171"/>
                <w:spacing w:val="20"/>
                <w:sz w:val="20"/>
                <w:szCs w:val="24"/>
                <w:lang w:val="en-US"/>
              </w:rPr>
              <w:t>12%</w:t>
            </w:r>
          </w:p>
        </w:tc>
        <w:tc>
          <w:tcPr>
            <w:tcW w:w="0" w:type="auto"/>
            <w:tcBorders>
              <w:top w:val="single" w:sz="4" w:space="0" w:color="000000"/>
              <w:left w:val="single" w:sz="4" w:space="0" w:color="000000"/>
              <w:bottom w:val="single" w:sz="4" w:space="0" w:color="000000"/>
              <w:right w:val="single" w:sz="4" w:space="0" w:color="000000"/>
            </w:tcBorders>
            <w:hideMark/>
          </w:tcPr>
          <w:p w14:paraId="3C6469AA" w14:textId="77777777" w:rsidR="002A3E11" w:rsidRPr="00920C08" w:rsidRDefault="002A3E11" w:rsidP="00B22153">
            <w:pPr>
              <w:widowControl/>
              <w:autoSpaceDE/>
              <w:autoSpaceDN/>
              <w:spacing w:after="160" w:line="360" w:lineRule="auto"/>
              <w:jc w:val="both"/>
              <w:rPr>
                <w:rFonts w:ascii="Times New Roman" w:eastAsia="Calibri" w:hAnsi="Times New Roman"/>
                <w:noProof/>
                <w:color w:val="767171"/>
                <w:spacing w:val="20"/>
                <w:sz w:val="20"/>
                <w:szCs w:val="24"/>
                <w:lang w:val="en-US"/>
              </w:rPr>
            </w:pPr>
            <w:r w:rsidRPr="00920C08">
              <w:rPr>
                <w:rFonts w:ascii="Times New Roman" w:eastAsia="Calibri" w:hAnsi="Times New Roman"/>
                <w:noProof/>
                <w:color w:val="767171"/>
                <w:spacing w:val="20"/>
                <w:sz w:val="20"/>
                <w:szCs w:val="24"/>
                <w:lang w:val="en-US"/>
              </w:rPr>
              <w:t>4,533.415.19</w:t>
            </w:r>
          </w:p>
        </w:tc>
        <w:tc>
          <w:tcPr>
            <w:tcW w:w="0" w:type="auto"/>
            <w:tcBorders>
              <w:top w:val="single" w:sz="4" w:space="0" w:color="000000"/>
              <w:left w:val="single" w:sz="4" w:space="0" w:color="000000"/>
              <w:bottom w:val="single" w:sz="4" w:space="0" w:color="000000"/>
              <w:right w:val="single" w:sz="4" w:space="0" w:color="000000"/>
            </w:tcBorders>
            <w:hideMark/>
          </w:tcPr>
          <w:p w14:paraId="733664D0" w14:textId="77777777" w:rsidR="002A3E11" w:rsidRPr="00920C08" w:rsidRDefault="002A3E11" w:rsidP="00B22153">
            <w:pPr>
              <w:widowControl/>
              <w:autoSpaceDE/>
              <w:autoSpaceDN/>
              <w:spacing w:after="160" w:line="360" w:lineRule="auto"/>
              <w:jc w:val="both"/>
              <w:rPr>
                <w:rFonts w:ascii="Times New Roman" w:eastAsia="Calibri" w:hAnsi="Times New Roman"/>
                <w:noProof/>
                <w:color w:val="767171"/>
                <w:spacing w:val="20"/>
                <w:sz w:val="20"/>
                <w:szCs w:val="24"/>
                <w:lang w:val="en-US"/>
              </w:rPr>
            </w:pPr>
            <w:r w:rsidRPr="00920C08">
              <w:rPr>
                <w:rFonts w:ascii="Times New Roman" w:eastAsia="Calibri" w:hAnsi="Times New Roman"/>
                <w:noProof/>
                <w:color w:val="767171"/>
                <w:spacing w:val="20"/>
                <w:sz w:val="20"/>
                <w:szCs w:val="24"/>
                <w:lang w:val="en-US"/>
              </w:rPr>
              <w:t>35%</w:t>
            </w:r>
          </w:p>
        </w:tc>
      </w:tr>
      <w:tr w:rsidR="00920C08" w:rsidRPr="00920C08" w14:paraId="12C17B13" w14:textId="77777777" w:rsidTr="002A3E11">
        <w:trPr>
          <w:trHeight w:val="412"/>
        </w:trPr>
        <w:tc>
          <w:tcPr>
            <w:tcW w:w="2157" w:type="dxa"/>
            <w:tcBorders>
              <w:top w:val="single" w:sz="4" w:space="0" w:color="000000"/>
              <w:left w:val="single" w:sz="4" w:space="0" w:color="000000"/>
              <w:bottom w:val="single" w:sz="4" w:space="0" w:color="000000"/>
              <w:right w:val="single" w:sz="4" w:space="0" w:color="000000"/>
            </w:tcBorders>
            <w:hideMark/>
          </w:tcPr>
          <w:p w14:paraId="412BFF05" w14:textId="77777777" w:rsidR="002A3E11" w:rsidRPr="00920C08" w:rsidRDefault="002A3E11" w:rsidP="00B22153">
            <w:pPr>
              <w:widowControl/>
              <w:autoSpaceDE/>
              <w:autoSpaceDN/>
              <w:spacing w:after="160" w:line="360" w:lineRule="auto"/>
              <w:jc w:val="both"/>
              <w:rPr>
                <w:rFonts w:ascii="Times New Roman" w:eastAsia="Calibri" w:hAnsi="Times New Roman"/>
                <w:noProof/>
                <w:color w:val="767171"/>
                <w:spacing w:val="20"/>
                <w:sz w:val="20"/>
                <w:szCs w:val="24"/>
                <w:lang w:val="en-US"/>
              </w:rPr>
            </w:pPr>
            <w:r w:rsidRPr="00920C08">
              <w:rPr>
                <w:rFonts w:ascii="Times New Roman" w:eastAsia="Calibri" w:hAnsi="Times New Roman"/>
                <w:noProof/>
                <w:color w:val="767171"/>
                <w:spacing w:val="20"/>
                <w:sz w:val="20"/>
                <w:szCs w:val="24"/>
                <w:lang w:val="en-US"/>
              </w:rPr>
              <w:t>3.2 Base Legal</w:t>
            </w:r>
          </w:p>
        </w:tc>
        <w:tc>
          <w:tcPr>
            <w:tcW w:w="0" w:type="auto"/>
            <w:tcBorders>
              <w:top w:val="single" w:sz="4" w:space="0" w:color="000000"/>
              <w:left w:val="single" w:sz="4" w:space="0" w:color="000000"/>
              <w:bottom w:val="single" w:sz="4" w:space="0" w:color="000000"/>
              <w:right w:val="single" w:sz="4" w:space="0" w:color="000000"/>
            </w:tcBorders>
            <w:hideMark/>
          </w:tcPr>
          <w:p w14:paraId="4FE328CC" w14:textId="77777777" w:rsidR="002A3E11" w:rsidRPr="00920C08" w:rsidRDefault="002A3E11" w:rsidP="00B22153">
            <w:pPr>
              <w:widowControl/>
              <w:autoSpaceDE/>
              <w:autoSpaceDN/>
              <w:spacing w:after="160" w:line="360" w:lineRule="auto"/>
              <w:jc w:val="both"/>
              <w:rPr>
                <w:rFonts w:ascii="Times New Roman" w:eastAsia="Calibri" w:hAnsi="Times New Roman"/>
                <w:noProof/>
                <w:color w:val="767171"/>
                <w:spacing w:val="20"/>
                <w:sz w:val="20"/>
                <w:szCs w:val="24"/>
                <w:lang w:val="en-US"/>
              </w:rPr>
            </w:pPr>
            <w:r w:rsidRPr="00920C08">
              <w:rPr>
                <w:rFonts w:ascii="Times New Roman" w:eastAsia="Calibri" w:hAnsi="Times New Roman"/>
                <w:noProof/>
                <w:color w:val="767171"/>
                <w:spacing w:val="20"/>
                <w:sz w:val="20"/>
                <w:szCs w:val="24"/>
                <w:lang w:val="en-US"/>
              </w:rPr>
              <w:t>3.2 Base Legal</w:t>
            </w:r>
          </w:p>
        </w:tc>
        <w:tc>
          <w:tcPr>
            <w:tcW w:w="0" w:type="auto"/>
            <w:tcBorders>
              <w:top w:val="single" w:sz="4" w:space="0" w:color="000000"/>
              <w:left w:val="single" w:sz="4" w:space="0" w:color="000000"/>
              <w:bottom w:val="single" w:sz="4" w:space="0" w:color="000000"/>
              <w:right w:val="single" w:sz="4" w:space="0" w:color="000000"/>
            </w:tcBorders>
            <w:hideMark/>
          </w:tcPr>
          <w:p w14:paraId="58A10CF9" w14:textId="77777777" w:rsidR="002A3E11" w:rsidRPr="00920C08" w:rsidRDefault="002A3E11" w:rsidP="00B22153">
            <w:pPr>
              <w:widowControl/>
              <w:autoSpaceDE/>
              <w:autoSpaceDN/>
              <w:spacing w:after="160" w:line="360" w:lineRule="auto"/>
              <w:jc w:val="both"/>
              <w:rPr>
                <w:rFonts w:ascii="Times New Roman" w:eastAsia="Calibri" w:hAnsi="Times New Roman"/>
                <w:noProof/>
                <w:color w:val="767171"/>
                <w:spacing w:val="20"/>
                <w:sz w:val="20"/>
                <w:szCs w:val="24"/>
                <w:lang w:val="en-US"/>
              </w:rPr>
            </w:pPr>
            <w:r w:rsidRPr="00920C08">
              <w:rPr>
                <w:rFonts w:ascii="Times New Roman" w:eastAsia="Calibri" w:hAnsi="Times New Roman"/>
                <w:noProof/>
                <w:color w:val="767171"/>
                <w:spacing w:val="20"/>
                <w:sz w:val="20"/>
                <w:szCs w:val="24"/>
                <w:lang w:val="en-US"/>
              </w:rPr>
              <w:t>3.2 Base Legal</w:t>
            </w:r>
          </w:p>
        </w:tc>
        <w:tc>
          <w:tcPr>
            <w:tcW w:w="0" w:type="auto"/>
            <w:tcBorders>
              <w:top w:val="single" w:sz="4" w:space="0" w:color="000000"/>
              <w:left w:val="single" w:sz="4" w:space="0" w:color="000000"/>
              <w:bottom w:val="single" w:sz="4" w:space="0" w:color="000000"/>
              <w:right w:val="single" w:sz="4" w:space="0" w:color="000000"/>
            </w:tcBorders>
            <w:hideMark/>
          </w:tcPr>
          <w:p w14:paraId="357B97C1" w14:textId="77777777" w:rsidR="002A3E11" w:rsidRPr="00920C08" w:rsidRDefault="002A3E11" w:rsidP="00B22153">
            <w:pPr>
              <w:widowControl/>
              <w:autoSpaceDE/>
              <w:autoSpaceDN/>
              <w:spacing w:after="160" w:line="360" w:lineRule="auto"/>
              <w:jc w:val="both"/>
              <w:rPr>
                <w:rFonts w:ascii="Times New Roman" w:eastAsia="Calibri" w:hAnsi="Times New Roman"/>
                <w:noProof/>
                <w:color w:val="767171"/>
                <w:spacing w:val="20"/>
                <w:sz w:val="20"/>
                <w:szCs w:val="24"/>
                <w:lang w:val="en-US"/>
              </w:rPr>
            </w:pPr>
            <w:r w:rsidRPr="00920C08">
              <w:rPr>
                <w:rFonts w:ascii="Times New Roman" w:eastAsia="Calibri" w:hAnsi="Times New Roman"/>
                <w:noProof/>
                <w:color w:val="767171"/>
                <w:spacing w:val="20"/>
                <w:sz w:val="20"/>
                <w:szCs w:val="24"/>
                <w:lang w:val="en-US"/>
              </w:rPr>
              <w:t>3.2 Base Legal</w:t>
            </w:r>
          </w:p>
        </w:tc>
        <w:tc>
          <w:tcPr>
            <w:tcW w:w="0" w:type="auto"/>
            <w:tcBorders>
              <w:top w:val="single" w:sz="4" w:space="0" w:color="000000"/>
              <w:left w:val="single" w:sz="4" w:space="0" w:color="000000"/>
              <w:bottom w:val="single" w:sz="4" w:space="0" w:color="000000"/>
              <w:right w:val="single" w:sz="4" w:space="0" w:color="000000"/>
            </w:tcBorders>
            <w:hideMark/>
          </w:tcPr>
          <w:p w14:paraId="6179A526" w14:textId="77777777" w:rsidR="002A3E11" w:rsidRPr="00920C08" w:rsidRDefault="002A3E11" w:rsidP="00B22153">
            <w:pPr>
              <w:widowControl/>
              <w:autoSpaceDE/>
              <w:autoSpaceDN/>
              <w:spacing w:after="160" w:line="360" w:lineRule="auto"/>
              <w:jc w:val="both"/>
              <w:rPr>
                <w:rFonts w:ascii="Times New Roman" w:eastAsia="Calibri" w:hAnsi="Times New Roman"/>
                <w:noProof/>
                <w:color w:val="767171"/>
                <w:spacing w:val="20"/>
                <w:sz w:val="20"/>
                <w:szCs w:val="24"/>
                <w:lang w:val="en-US"/>
              </w:rPr>
            </w:pPr>
            <w:r w:rsidRPr="00920C08">
              <w:rPr>
                <w:rFonts w:ascii="Times New Roman" w:eastAsia="Calibri" w:hAnsi="Times New Roman"/>
                <w:noProof/>
                <w:color w:val="767171"/>
                <w:spacing w:val="20"/>
                <w:sz w:val="20"/>
                <w:szCs w:val="24"/>
                <w:lang w:val="en-US"/>
              </w:rPr>
              <w:t>3.2 Base Legal</w:t>
            </w:r>
          </w:p>
        </w:tc>
      </w:tr>
      <w:tr w:rsidR="00920C08" w:rsidRPr="00920C08" w14:paraId="307D228F" w14:textId="77777777" w:rsidTr="002A3E11">
        <w:trPr>
          <w:trHeight w:val="381"/>
        </w:trPr>
        <w:tc>
          <w:tcPr>
            <w:tcW w:w="2157" w:type="dxa"/>
            <w:tcBorders>
              <w:top w:val="single" w:sz="4" w:space="0" w:color="000000"/>
              <w:left w:val="single" w:sz="4" w:space="0" w:color="000000"/>
              <w:bottom w:val="single" w:sz="4" w:space="0" w:color="000000"/>
              <w:right w:val="single" w:sz="4" w:space="0" w:color="000000"/>
            </w:tcBorders>
            <w:vAlign w:val="center"/>
          </w:tcPr>
          <w:p w14:paraId="239B3A55" w14:textId="77777777" w:rsidR="002A3E11" w:rsidRPr="00920C08" w:rsidRDefault="002A3E11" w:rsidP="00B22153">
            <w:pPr>
              <w:widowControl/>
              <w:autoSpaceDE/>
              <w:autoSpaceDN/>
              <w:spacing w:after="160" w:line="360" w:lineRule="auto"/>
              <w:jc w:val="both"/>
              <w:rPr>
                <w:rFonts w:ascii="Times New Roman" w:eastAsia="Calibri" w:hAnsi="Times New Roman"/>
                <w:noProof/>
                <w:color w:val="767171"/>
                <w:spacing w:val="20"/>
                <w:sz w:val="20"/>
                <w:szCs w:val="24"/>
                <w:lang w:val="en-US"/>
              </w:rPr>
            </w:pPr>
            <w:r w:rsidRPr="00920C08">
              <w:rPr>
                <w:rFonts w:ascii="Times New Roman" w:eastAsia="Calibri" w:hAnsi="Times New Roman"/>
                <w:noProof/>
                <w:color w:val="767171"/>
                <w:spacing w:val="20"/>
                <w:sz w:val="20"/>
                <w:szCs w:val="24"/>
                <w:lang w:val="en-US"/>
              </w:rPr>
              <w:t>Total:</w:t>
            </w:r>
          </w:p>
          <w:p w14:paraId="15198BB9" w14:textId="77777777" w:rsidR="002A3E11" w:rsidRPr="00920C08" w:rsidRDefault="002A3E11" w:rsidP="00B22153">
            <w:pPr>
              <w:widowControl/>
              <w:autoSpaceDE/>
              <w:autoSpaceDN/>
              <w:spacing w:after="160" w:line="360" w:lineRule="auto"/>
              <w:jc w:val="both"/>
              <w:rPr>
                <w:rFonts w:ascii="Times New Roman" w:eastAsia="Calibri" w:hAnsi="Times New Roman"/>
                <w:noProof/>
                <w:color w:val="767171"/>
                <w:spacing w:val="20"/>
                <w:sz w:val="20"/>
                <w:szCs w:val="24"/>
                <w:lang w:val="en-US"/>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011FE91" w14:textId="77777777" w:rsidR="002A3E11" w:rsidRPr="00920C08" w:rsidRDefault="002A3E11" w:rsidP="00B22153">
            <w:pPr>
              <w:widowControl/>
              <w:autoSpaceDE/>
              <w:autoSpaceDN/>
              <w:spacing w:after="160" w:line="360" w:lineRule="auto"/>
              <w:jc w:val="both"/>
              <w:rPr>
                <w:rFonts w:ascii="Times New Roman" w:eastAsia="Calibri" w:hAnsi="Times New Roman"/>
                <w:noProof/>
                <w:color w:val="767171"/>
                <w:spacing w:val="20"/>
                <w:sz w:val="20"/>
                <w:szCs w:val="24"/>
                <w:lang w:val="en-US"/>
              </w:rPr>
            </w:pPr>
            <w:r w:rsidRPr="00920C08">
              <w:rPr>
                <w:rFonts w:ascii="Times New Roman" w:eastAsia="Calibri" w:hAnsi="Times New Roman"/>
                <w:noProof/>
                <w:color w:val="767171"/>
                <w:spacing w:val="20"/>
                <w:sz w:val="20"/>
                <w:szCs w:val="24"/>
                <w:lang w:val="en-US"/>
              </w:rPr>
              <w:t>51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D5FC9A9" w14:textId="77777777" w:rsidR="002A3E11" w:rsidRPr="00920C08" w:rsidRDefault="002A3E11" w:rsidP="00B22153">
            <w:pPr>
              <w:widowControl/>
              <w:autoSpaceDE/>
              <w:autoSpaceDN/>
              <w:spacing w:after="160" w:line="360" w:lineRule="auto"/>
              <w:jc w:val="both"/>
              <w:rPr>
                <w:rFonts w:ascii="Times New Roman" w:eastAsia="Calibri" w:hAnsi="Times New Roman"/>
                <w:noProof/>
                <w:color w:val="767171"/>
                <w:spacing w:val="20"/>
                <w:sz w:val="20"/>
                <w:szCs w:val="24"/>
                <w:lang w:val="en-US"/>
              </w:rPr>
            </w:pPr>
            <w:r w:rsidRPr="00920C08">
              <w:rPr>
                <w:rFonts w:ascii="Times New Roman" w:eastAsia="Calibri" w:hAnsi="Times New Roman"/>
                <w:noProof/>
                <w:color w:val="767171"/>
                <w:spacing w:val="20"/>
                <w:sz w:val="20"/>
                <w:szCs w:val="24"/>
                <w:lang w:val="en-US"/>
              </w:rPr>
              <w:t>100%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EC808B8" w14:textId="77777777" w:rsidR="002A3E11" w:rsidRPr="00920C08" w:rsidRDefault="002A3E11" w:rsidP="00B22153">
            <w:pPr>
              <w:widowControl/>
              <w:autoSpaceDE/>
              <w:autoSpaceDN/>
              <w:spacing w:after="160" w:line="360" w:lineRule="auto"/>
              <w:jc w:val="both"/>
              <w:rPr>
                <w:rFonts w:ascii="Times New Roman" w:eastAsia="Calibri" w:hAnsi="Times New Roman"/>
                <w:noProof/>
                <w:color w:val="767171"/>
                <w:spacing w:val="20"/>
                <w:sz w:val="20"/>
                <w:szCs w:val="24"/>
                <w:lang w:val="en-US"/>
              </w:rPr>
            </w:pPr>
            <w:r w:rsidRPr="00920C08">
              <w:rPr>
                <w:rFonts w:ascii="Times New Roman" w:eastAsia="Calibri" w:hAnsi="Times New Roman"/>
                <w:noProof/>
                <w:color w:val="767171"/>
                <w:spacing w:val="20"/>
                <w:sz w:val="20"/>
                <w:szCs w:val="24"/>
                <w:lang w:val="en-US"/>
              </w:rPr>
              <w:t>10,886,579.58</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B03811D" w14:textId="77777777" w:rsidR="002A3E11" w:rsidRPr="00920C08" w:rsidRDefault="002A3E11" w:rsidP="00B22153">
            <w:pPr>
              <w:widowControl/>
              <w:autoSpaceDE/>
              <w:autoSpaceDN/>
              <w:spacing w:after="160" w:line="360" w:lineRule="auto"/>
              <w:jc w:val="both"/>
              <w:rPr>
                <w:rFonts w:ascii="Times New Roman" w:eastAsia="Calibri" w:hAnsi="Times New Roman"/>
                <w:noProof/>
                <w:color w:val="767171"/>
                <w:spacing w:val="20"/>
                <w:sz w:val="20"/>
                <w:szCs w:val="24"/>
                <w:lang w:val="en-US"/>
              </w:rPr>
            </w:pPr>
            <w:r w:rsidRPr="00920C08">
              <w:rPr>
                <w:rFonts w:ascii="Times New Roman" w:eastAsia="Calibri" w:hAnsi="Times New Roman"/>
                <w:noProof/>
                <w:color w:val="767171"/>
                <w:spacing w:val="20"/>
                <w:sz w:val="20"/>
                <w:szCs w:val="24"/>
                <w:lang w:val="en-US"/>
              </w:rPr>
              <w:t>100%</w:t>
            </w:r>
          </w:p>
        </w:tc>
      </w:tr>
    </w:tbl>
    <w:p w14:paraId="4BA38670" w14:textId="77777777" w:rsidR="002A3E11" w:rsidRPr="00920C08" w:rsidRDefault="002A3E11" w:rsidP="00B22153">
      <w:pPr>
        <w:spacing w:line="360" w:lineRule="auto"/>
        <w:jc w:val="both"/>
        <w:rPr>
          <w:rFonts w:eastAsia="Calibri"/>
          <w:noProof/>
          <w:lang w:val="en-US"/>
        </w:rPr>
      </w:pPr>
    </w:p>
    <w:p w14:paraId="5B696342" w14:textId="77777777" w:rsidR="002A3E11" w:rsidRPr="00920C08" w:rsidRDefault="002A3E11" w:rsidP="00B22153">
      <w:pPr>
        <w:spacing w:line="360" w:lineRule="auto"/>
        <w:jc w:val="both"/>
        <w:rPr>
          <w:lang w:eastAsia="es-DO"/>
        </w:rPr>
      </w:pPr>
      <w:r w:rsidRPr="00920C08">
        <w:rPr>
          <w:lang w:eastAsia="es-DO"/>
        </w:rPr>
        <w:t>Fuente: Reportes dinámicos de las ordenes de compras emitidas por el Portal Transaccional al 30 de noviembre del año 2024</w:t>
      </w:r>
    </w:p>
    <w:p w14:paraId="0AB73643" w14:textId="77777777" w:rsidR="00204B90" w:rsidRPr="00920C08" w:rsidRDefault="00204B90" w:rsidP="00E167DD">
      <w:pPr>
        <w:tabs>
          <w:tab w:val="left" w:pos="0"/>
        </w:tabs>
        <w:spacing w:line="360" w:lineRule="auto"/>
        <w:rPr>
          <w:lang w:eastAsia="es-DO"/>
        </w:rPr>
      </w:pPr>
    </w:p>
    <w:p w14:paraId="4C45B19C" w14:textId="2D95F9DD" w:rsidR="00E167DD" w:rsidRPr="00920C08" w:rsidRDefault="00E167DD" w:rsidP="00775C51">
      <w:pPr>
        <w:rPr>
          <w:rFonts w:eastAsia="Calibri"/>
          <w:noProof/>
          <w:lang w:val="es-US"/>
        </w:rPr>
      </w:pPr>
      <w:r w:rsidRPr="00920C08">
        <w:rPr>
          <w:lang w:eastAsia="es-DO"/>
        </w:rPr>
        <w:t>5.2 Desempeño de los Recursos Humanos</w:t>
      </w:r>
    </w:p>
    <w:p w14:paraId="33087ECB" w14:textId="77777777" w:rsidR="00806970" w:rsidRPr="00920C08" w:rsidRDefault="00806970" w:rsidP="00B22153">
      <w:pPr>
        <w:jc w:val="center"/>
        <w:rPr>
          <w:rFonts w:eastAsia="Calibri"/>
          <w:szCs w:val="36"/>
          <w:lang w:val="es-US"/>
        </w:rPr>
      </w:pPr>
    </w:p>
    <w:p w14:paraId="32730E8D" w14:textId="0D4FBE83" w:rsidR="00D669FB" w:rsidRPr="00920C08" w:rsidRDefault="00E167DD" w:rsidP="00B22153">
      <w:pPr>
        <w:spacing w:line="360" w:lineRule="auto"/>
        <w:jc w:val="both"/>
        <w:rPr>
          <w:lang w:eastAsia="es-DO"/>
        </w:rPr>
      </w:pPr>
      <w:r w:rsidRPr="00920C08">
        <w:rPr>
          <w:lang w:eastAsia="es-DO"/>
        </w:rPr>
        <w:t xml:space="preserve">En cuanto al SISMAP que es un sistema de monitoreo y sirve para medir los niveles de desarrollo de la gestión pública, en procura una gestión pública fundamentada en una mejora continua </w:t>
      </w:r>
      <w:r w:rsidR="003F58DF" w:rsidRPr="00920C08">
        <w:rPr>
          <w:lang w:eastAsia="es-DO"/>
        </w:rPr>
        <w:t>de los procesos</w:t>
      </w:r>
      <w:r w:rsidRPr="00920C08">
        <w:rPr>
          <w:lang w:eastAsia="es-DO"/>
        </w:rPr>
        <w:t xml:space="preserve"> para lograr la calidad </w:t>
      </w:r>
      <w:r w:rsidR="007E1BE8" w:rsidRPr="00920C08">
        <w:rPr>
          <w:lang w:eastAsia="es-DO"/>
        </w:rPr>
        <w:t>en los</w:t>
      </w:r>
      <w:r w:rsidRPr="00920C08">
        <w:rPr>
          <w:lang w:eastAsia="es-DO"/>
        </w:rPr>
        <w:t xml:space="preserve"> servicios públicos que ofrece el COE. En este sistema tenemos un puntaje al 30 de diciembre de </w:t>
      </w:r>
      <w:r w:rsidR="00E6227F" w:rsidRPr="00920C08">
        <w:rPr>
          <w:lang w:eastAsia="es-DO"/>
        </w:rPr>
        <w:t>79%</w:t>
      </w:r>
      <w:r w:rsidRPr="00920C08">
        <w:rPr>
          <w:lang w:eastAsia="es-DO"/>
        </w:rPr>
        <w:t xml:space="preserve">, continuamos trabajando con los distintos analistas del MAP, para incrementar dicho puntaje. </w:t>
      </w:r>
    </w:p>
    <w:p w14:paraId="58EFCE0D" w14:textId="77777777" w:rsidR="00806970" w:rsidRDefault="00806970" w:rsidP="00B22153">
      <w:pPr>
        <w:spacing w:line="360" w:lineRule="auto"/>
        <w:jc w:val="both"/>
        <w:rPr>
          <w:lang w:eastAsia="es-DO"/>
        </w:rPr>
      </w:pPr>
    </w:p>
    <w:p w14:paraId="007EA927" w14:textId="77777777" w:rsidR="00803EB9" w:rsidRDefault="00803EB9" w:rsidP="00B22153">
      <w:pPr>
        <w:spacing w:line="360" w:lineRule="auto"/>
        <w:jc w:val="both"/>
        <w:rPr>
          <w:lang w:eastAsia="es-DO"/>
        </w:rPr>
      </w:pPr>
    </w:p>
    <w:p w14:paraId="162BFCA3" w14:textId="77777777" w:rsidR="00803EB9" w:rsidRDefault="00803EB9" w:rsidP="00B22153">
      <w:pPr>
        <w:spacing w:line="360" w:lineRule="auto"/>
        <w:jc w:val="both"/>
        <w:rPr>
          <w:lang w:eastAsia="es-DO"/>
        </w:rPr>
      </w:pPr>
    </w:p>
    <w:p w14:paraId="3087A6EC" w14:textId="77777777" w:rsidR="00803EB9" w:rsidRPr="00920C08" w:rsidRDefault="00803EB9" w:rsidP="00B22153">
      <w:pPr>
        <w:spacing w:line="360" w:lineRule="auto"/>
        <w:jc w:val="both"/>
        <w:rPr>
          <w:lang w:eastAsia="es-DO"/>
        </w:rPr>
      </w:pPr>
    </w:p>
    <w:p w14:paraId="27167555" w14:textId="77777777" w:rsidR="00D669FB" w:rsidRPr="00920C08" w:rsidRDefault="00D669FB" w:rsidP="00D669FB">
      <w:pPr>
        <w:tabs>
          <w:tab w:val="left" w:pos="0"/>
        </w:tabs>
        <w:spacing w:line="360" w:lineRule="auto"/>
        <w:jc w:val="both"/>
        <w:rPr>
          <w:lang w:eastAsia="es-DO"/>
        </w:rPr>
      </w:pPr>
      <w:r w:rsidRPr="00920C08">
        <w:rPr>
          <w:lang w:eastAsia="es-DO"/>
        </w:rPr>
        <w:lastRenderedPageBreak/>
        <w:t>SERVICIOS PERSONALES (nomina)</w:t>
      </w:r>
    </w:p>
    <w:p w14:paraId="02C0A32A" w14:textId="77777777" w:rsidR="00806970" w:rsidRPr="00920C08" w:rsidRDefault="00806970" w:rsidP="00202F48">
      <w:pPr>
        <w:spacing w:line="360" w:lineRule="auto"/>
        <w:jc w:val="both"/>
        <w:rPr>
          <w:lang w:eastAsia="es-DO"/>
        </w:rPr>
      </w:pPr>
    </w:p>
    <w:p w14:paraId="7922393A" w14:textId="2D9EA17A" w:rsidR="00806970" w:rsidRPr="00920C08" w:rsidRDefault="002A2815" w:rsidP="00202F48">
      <w:pPr>
        <w:spacing w:line="360" w:lineRule="auto"/>
        <w:jc w:val="both"/>
        <w:rPr>
          <w:lang w:eastAsia="es-DO"/>
        </w:rPr>
      </w:pPr>
      <w:r w:rsidRPr="00920C08">
        <w:rPr>
          <w:lang w:eastAsia="es-DO"/>
        </w:rPr>
        <w:t>Al 31 de diciembre 2024 el Centro de Operaciones de Emergencias mantiene una empleomanía de 123 cargos distribuidos en tres nominas: Personal Fijo 65, Personal temporales 30 y Personal Vigilancia 28.</w:t>
      </w:r>
    </w:p>
    <w:p w14:paraId="0E158F5D" w14:textId="3B1F18D5" w:rsidR="00806970" w:rsidRPr="00920C08" w:rsidRDefault="002A2815" w:rsidP="00202F48">
      <w:pPr>
        <w:spacing w:line="360" w:lineRule="auto"/>
        <w:jc w:val="both"/>
        <w:rPr>
          <w:lang w:eastAsia="es-DO"/>
        </w:rPr>
      </w:pPr>
      <w:r w:rsidRPr="00920C08">
        <w:rPr>
          <w:lang w:eastAsia="es-DO"/>
        </w:rPr>
        <w:t>Representación en un cuadro de las diferentes modalidades en Nominas</w:t>
      </w:r>
      <w:r w:rsidR="00D669FB" w:rsidRPr="00920C08">
        <w:rPr>
          <w:lang w:eastAsia="es-DO"/>
        </w:rPr>
        <w:t>.</w:t>
      </w:r>
    </w:p>
    <w:tbl>
      <w:tblPr>
        <w:tblW w:w="8227" w:type="dxa"/>
        <w:tblInd w:w="-10" w:type="dxa"/>
        <w:tblCellMar>
          <w:left w:w="70" w:type="dxa"/>
          <w:right w:w="70" w:type="dxa"/>
        </w:tblCellMar>
        <w:tblLook w:val="04C0" w:firstRow="0" w:lastRow="1" w:firstColumn="1" w:lastColumn="0" w:noHBand="0" w:noVBand="1"/>
      </w:tblPr>
      <w:tblGrid>
        <w:gridCol w:w="1607"/>
        <w:gridCol w:w="1660"/>
        <w:gridCol w:w="1700"/>
        <w:gridCol w:w="1600"/>
        <w:gridCol w:w="1660"/>
      </w:tblGrid>
      <w:tr w:rsidR="00920C08" w:rsidRPr="00920C08" w14:paraId="7A1BBA50" w14:textId="77777777" w:rsidTr="00806970">
        <w:trPr>
          <w:trHeight w:val="1005"/>
        </w:trPr>
        <w:tc>
          <w:tcPr>
            <w:tcW w:w="1607" w:type="dxa"/>
            <w:tcBorders>
              <w:top w:val="single" w:sz="8" w:space="0" w:color="auto"/>
              <w:left w:val="single" w:sz="8" w:space="0" w:color="auto"/>
              <w:bottom w:val="single" w:sz="8" w:space="0" w:color="auto"/>
              <w:right w:val="single" w:sz="8" w:space="0" w:color="auto"/>
            </w:tcBorders>
            <w:shd w:val="clear" w:color="000000" w:fill="002060"/>
            <w:vAlign w:val="center"/>
            <w:hideMark/>
          </w:tcPr>
          <w:p w14:paraId="3858E31E" w14:textId="77777777" w:rsidR="00806970" w:rsidRPr="00920C08" w:rsidRDefault="00806970" w:rsidP="00806970">
            <w:pPr>
              <w:spacing w:after="0" w:line="240" w:lineRule="auto"/>
              <w:jc w:val="both"/>
              <w:rPr>
                <w:rFonts w:eastAsia="Times New Roman"/>
                <w:b/>
                <w:bCs/>
                <w:spacing w:val="0"/>
                <w:lang w:val="es-US" w:eastAsia="es-US"/>
              </w:rPr>
            </w:pPr>
            <w:r w:rsidRPr="00920C08">
              <w:rPr>
                <w:rFonts w:eastAsia="Times New Roman" w:cs="Calibri"/>
                <w:b/>
                <w:bCs/>
                <w:spacing w:val="0"/>
                <w:szCs w:val="18"/>
                <w:lang w:val="es-ES" w:eastAsia="es-DO"/>
              </w:rPr>
              <w:t>MES</w:t>
            </w:r>
          </w:p>
        </w:tc>
        <w:tc>
          <w:tcPr>
            <w:tcW w:w="1660" w:type="dxa"/>
            <w:tcBorders>
              <w:top w:val="single" w:sz="8" w:space="0" w:color="auto"/>
              <w:left w:val="nil"/>
              <w:bottom w:val="single" w:sz="8" w:space="0" w:color="auto"/>
              <w:right w:val="single" w:sz="8" w:space="0" w:color="auto"/>
            </w:tcBorders>
            <w:shd w:val="clear" w:color="000000" w:fill="002060"/>
            <w:vAlign w:val="center"/>
            <w:hideMark/>
          </w:tcPr>
          <w:p w14:paraId="450DD0C9" w14:textId="77777777" w:rsidR="00806970" w:rsidRPr="00920C08" w:rsidRDefault="00806970" w:rsidP="00806970">
            <w:pPr>
              <w:spacing w:after="0" w:line="240" w:lineRule="auto"/>
              <w:jc w:val="center"/>
              <w:rPr>
                <w:rFonts w:eastAsia="Times New Roman"/>
                <w:b/>
                <w:bCs/>
                <w:spacing w:val="0"/>
                <w:lang w:val="es-US" w:eastAsia="es-US"/>
              </w:rPr>
            </w:pPr>
            <w:r w:rsidRPr="00920C08">
              <w:rPr>
                <w:rFonts w:eastAsia="Times New Roman" w:cs="Calibri"/>
                <w:b/>
                <w:bCs/>
                <w:spacing w:val="0"/>
                <w:szCs w:val="18"/>
                <w:lang w:val="es-ES" w:eastAsia="es-DO"/>
              </w:rPr>
              <w:t>PERSONAL FIJO</w:t>
            </w:r>
          </w:p>
        </w:tc>
        <w:tc>
          <w:tcPr>
            <w:tcW w:w="1700" w:type="dxa"/>
            <w:tcBorders>
              <w:top w:val="single" w:sz="8" w:space="0" w:color="auto"/>
              <w:left w:val="nil"/>
              <w:bottom w:val="single" w:sz="8" w:space="0" w:color="auto"/>
              <w:right w:val="single" w:sz="8" w:space="0" w:color="auto"/>
            </w:tcBorders>
            <w:shd w:val="clear" w:color="000000" w:fill="002060"/>
            <w:vAlign w:val="center"/>
            <w:hideMark/>
          </w:tcPr>
          <w:p w14:paraId="3E0F9586" w14:textId="77777777" w:rsidR="00806970" w:rsidRPr="00920C08" w:rsidRDefault="00806970" w:rsidP="00806970">
            <w:pPr>
              <w:spacing w:after="0" w:line="240" w:lineRule="auto"/>
              <w:jc w:val="center"/>
              <w:rPr>
                <w:rFonts w:eastAsia="Times New Roman"/>
                <w:b/>
                <w:bCs/>
                <w:spacing w:val="0"/>
                <w:lang w:val="es-US" w:eastAsia="es-US"/>
              </w:rPr>
            </w:pPr>
            <w:r w:rsidRPr="00920C08">
              <w:rPr>
                <w:rFonts w:eastAsia="Times New Roman" w:cs="Calibri"/>
                <w:b/>
                <w:bCs/>
                <w:spacing w:val="0"/>
                <w:szCs w:val="18"/>
                <w:lang w:val="es-ES" w:eastAsia="es-DO"/>
              </w:rPr>
              <w:t>PERSONAL VIGILANCIA</w:t>
            </w:r>
          </w:p>
        </w:tc>
        <w:tc>
          <w:tcPr>
            <w:tcW w:w="1600" w:type="dxa"/>
            <w:tcBorders>
              <w:top w:val="single" w:sz="8" w:space="0" w:color="auto"/>
              <w:left w:val="nil"/>
              <w:bottom w:val="single" w:sz="8" w:space="0" w:color="auto"/>
              <w:right w:val="single" w:sz="8" w:space="0" w:color="auto"/>
            </w:tcBorders>
            <w:shd w:val="clear" w:color="000000" w:fill="002060"/>
            <w:vAlign w:val="center"/>
            <w:hideMark/>
          </w:tcPr>
          <w:p w14:paraId="76E7FBBC" w14:textId="77777777" w:rsidR="00806970" w:rsidRPr="00920C08" w:rsidRDefault="00806970" w:rsidP="00806970">
            <w:pPr>
              <w:spacing w:after="0" w:line="240" w:lineRule="auto"/>
              <w:jc w:val="center"/>
              <w:rPr>
                <w:rFonts w:eastAsia="Times New Roman"/>
                <w:b/>
                <w:bCs/>
                <w:spacing w:val="0"/>
                <w:lang w:val="es-US" w:eastAsia="es-US"/>
              </w:rPr>
            </w:pPr>
            <w:r w:rsidRPr="00920C08">
              <w:rPr>
                <w:rFonts w:eastAsia="Times New Roman" w:cs="Calibri"/>
                <w:b/>
                <w:bCs/>
                <w:spacing w:val="0"/>
                <w:szCs w:val="18"/>
                <w:lang w:val="es-ES" w:eastAsia="es-DO"/>
              </w:rPr>
              <w:t>PERSONAL TEMPORAL</w:t>
            </w:r>
          </w:p>
        </w:tc>
        <w:tc>
          <w:tcPr>
            <w:tcW w:w="1660" w:type="dxa"/>
            <w:tcBorders>
              <w:top w:val="single" w:sz="8" w:space="0" w:color="auto"/>
              <w:left w:val="nil"/>
              <w:bottom w:val="single" w:sz="8" w:space="0" w:color="auto"/>
              <w:right w:val="single" w:sz="8" w:space="0" w:color="auto"/>
            </w:tcBorders>
            <w:shd w:val="clear" w:color="000000" w:fill="002060"/>
            <w:vAlign w:val="center"/>
            <w:hideMark/>
          </w:tcPr>
          <w:p w14:paraId="3CB15521" w14:textId="77777777" w:rsidR="00806970" w:rsidRPr="00920C08" w:rsidRDefault="00806970" w:rsidP="00806970">
            <w:pPr>
              <w:spacing w:after="0" w:line="240" w:lineRule="auto"/>
              <w:jc w:val="center"/>
              <w:rPr>
                <w:rFonts w:eastAsia="Times New Roman"/>
                <w:b/>
                <w:bCs/>
                <w:spacing w:val="0"/>
                <w:lang w:val="es-US" w:eastAsia="es-US"/>
              </w:rPr>
            </w:pPr>
            <w:r w:rsidRPr="00920C08">
              <w:rPr>
                <w:rFonts w:eastAsia="Times New Roman" w:cs="Calibri"/>
                <w:b/>
                <w:bCs/>
                <w:spacing w:val="0"/>
                <w:szCs w:val="18"/>
                <w:lang w:val="es-ES" w:eastAsia="es-DO"/>
              </w:rPr>
              <w:t>TOTAL, PAGADO</w:t>
            </w:r>
          </w:p>
        </w:tc>
      </w:tr>
      <w:tr w:rsidR="00920C08" w:rsidRPr="00920C08" w14:paraId="66EFF37D" w14:textId="77777777" w:rsidTr="00806970">
        <w:trPr>
          <w:trHeight w:val="330"/>
        </w:trPr>
        <w:tc>
          <w:tcPr>
            <w:tcW w:w="1607" w:type="dxa"/>
            <w:tcBorders>
              <w:top w:val="nil"/>
              <w:left w:val="single" w:sz="8" w:space="0" w:color="auto"/>
              <w:bottom w:val="single" w:sz="8" w:space="0" w:color="auto"/>
              <w:right w:val="single" w:sz="8" w:space="0" w:color="auto"/>
            </w:tcBorders>
            <w:shd w:val="clear" w:color="auto" w:fill="auto"/>
            <w:noWrap/>
            <w:vAlign w:val="center"/>
            <w:hideMark/>
          </w:tcPr>
          <w:p w14:paraId="14C77B69" w14:textId="77777777" w:rsidR="00806970" w:rsidRPr="00920C08" w:rsidRDefault="00806970" w:rsidP="00806970">
            <w:pPr>
              <w:spacing w:line="360" w:lineRule="auto"/>
              <w:rPr>
                <w:rFonts w:eastAsia="Calibri"/>
                <w:noProof/>
                <w:sz w:val="20"/>
                <w:szCs w:val="20"/>
                <w:lang w:val="en-US"/>
              </w:rPr>
            </w:pPr>
            <w:r w:rsidRPr="00920C08">
              <w:rPr>
                <w:rFonts w:eastAsia="Calibri"/>
                <w:noProof/>
                <w:sz w:val="20"/>
                <w:szCs w:val="20"/>
                <w:lang w:val="en-US"/>
              </w:rPr>
              <w:t>ENERO</w:t>
            </w:r>
          </w:p>
        </w:tc>
        <w:tc>
          <w:tcPr>
            <w:tcW w:w="1660" w:type="dxa"/>
            <w:tcBorders>
              <w:top w:val="nil"/>
              <w:left w:val="nil"/>
              <w:bottom w:val="single" w:sz="8" w:space="0" w:color="auto"/>
              <w:right w:val="single" w:sz="8" w:space="0" w:color="auto"/>
            </w:tcBorders>
            <w:shd w:val="clear" w:color="auto" w:fill="auto"/>
            <w:noWrap/>
            <w:vAlign w:val="center"/>
            <w:hideMark/>
          </w:tcPr>
          <w:p w14:paraId="43D637CC" w14:textId="77777777" w:rsidR="00806970" w:rsidRPr="00920C08" w:rsidRDefault="00806970" w:rsidP="00806970">
            <w:pPr>
              <w:spacing w:line="360" w:lineRule="auto"/>
              <w:rPr>
                <w:rFonts w:eastAsia="Calibri"/>
                <w:noProof/>
                <w:sz w:val="20"/>
                <w:szCs w:val="20"/>
                <w:lang w:val="en-US"/>
              </w:rPr>
            </w:pPr>
            <w:r w:rsidRPr="00920C08">
              <w:rPr>
                <w:rFonts w:eastAsia="Calibri"/>
                <w:noProof/>
                <w:sz w:val="20"/>
                <w:szCs w:val="20"/>
                <w:lang w:val="en-US"/>
              </w:rPr>
              <w:t>2,498,028.37</w:t>
            </w:r>
          </w:p>
        </w:tc>
        <w:tc>
          <w:tcPr>
            <w:tcW w:w="1700" w:type="dxa"/>
            <w:tcBorders>
              <w:top w:val="nil"/>
              <w:left w:val="nil"/>
              <w:bottom w:val="single" w:sz="8" w:space="0" w:color="auto"/>
              <w:right w:val="single" w:sz="8" w:space="0" w:color="auto"/>
            </w:tcBorders>
            <w:shd w:val="clear" w:color="auto" w:fill="auto"/>
            <w:noWrap/>
            <w:vAlign w:val="center"/>
            <w:hideMark/>
          </w:tcPr>
          <w:p w14:paraId="0C275FFC" w14:textId="77777777" w:rsidR="00806970" w:rsidRPr="00920C08" w:rsidRDefault="00806970" w:rsidP="00806970">
            <w:pPr>
              <w:spacing w:line="360" w:lineRule="auto"/>
              <w:rPr>
                <w:rFonts w:eastAsia="Calibri"/>
                <w:noProof/>
                <w:sz w:val="20"/>
                <w:szCs w:val="20"/>
                <w:lang w:val="en-US"/>
              </w:rPr>
            </w:pPr>
            <w:r w:rsidRPr="00920C08">
              <w:rPr>
                <w:rFonts w:eastAsia="Calibri"/>
                <w:noProof/>
                <w:sz w:val="20"/>
                <w:szCs w:val="20"/>
                <w:lang w:val="en-US"/>
              </w:rPr>
              <w:t>808,720.00</w:t>
            </w:r>
          </w:p>
        </w:tc>
        <w:tc>
          <w:tcPr>
            <w:tcW w:w="1600" w:type="dxa"/>
            <w:tcBorders>
              <w:top w:val="nil"/>
              <w:left w:val="nil"/>
              <w:bottom w:val="single" w:sz="8" w:space="0" w:color="auto"/>
              <w:right w:val="single" w:sz="8" w:space="0" w:color="auto"/>
            </w:tcBorders>
            <w:shd w:val="clear" w:color="auto" w:fill="auto"/>
            <w:noWrap/>
            <w:vAlign w:val="center"/>
            <w:hideMark/>
          </w:tcPr>
          <w:p w14:paraId="5D99F5FA" w14:textId="77777777" w:rsidR="00806970" w:rsidRPr="00920C08" w:rsidRDefault="00806970" w:rsidP="00806970">
            <w:pPr>
              <w:spacing w:line="360" w:lineRule="auto"/>
              <w:rPr>
                <w:rFonts w:eastAsia="Calibri"/>
                <w:noProof/>
                <w:sz w:val="20"/>
                <w:szCs w:val="20"/>
                <w:lang w:val="en-US"/>
              </w:rPr>
            </w:pPr>
            <w:r w:rsidRPr="00920C08">
              <w:rPr>
                <w:rFonts w:eastAsia="Calibri"/>
                <w:noProof/>
                <w:sz w:val="20"/>
                <w:szCs w:val="20"/>
                <w:lang w:val="en-US"/>
              </w:rPr>
              <w:t>770,000.00</w:t>
            </w:r>
          </w:p>
        </w:tc>
        <w:tc>
          <w:tcPr>
            <w:tcW w:w="1660" w:type="dxa"/>
            <w:tcBorders>
              <w:top w:val="nil"/>
              <w:left w:val="nil"/>
              <w:bottom w:val="single" w:sz="8" w:space="0" w:color="auto"/>
              <w:right w:val="single" w:sz="8" w:space="0" w:color="auto"/>
            </w:tcBorders>
            <w:shd w:val="clear" w:color="auto" w:fill="auto"/>
            <w:noWrap/>
            <w:vAlign w:val="center"/>
            <w:hideMark/>
          </w:tcPr>
          <w:p w14:paraId="767E50D5" w14:textId="77777777" w:rsidR="00806970" w:rsidRPr="00920C08" w:rsidRDefault="00806970" w:rsidP="00806970">
            <w:pPr>
              <w:spacing w:line="360" w:lineRule="auto"/>
              <w:rPr>
                <w:rFonts w:eastAsia="Calibri"/>
                <w:noProof/>
                <w:sz w:val="20"/>
                <w:szCs w:val="20"/>
                <w:lang w:val="en-US"/>
              </w:rPr>
            </w:pPr>
            <w:r w:rsidRPr="00920C08">
              <w:rPr>
                <w:rFonts w:eastAsia="Calibri"/>
                <w:noProof/>
                <w:sz w:val="20"/>
                <w:szCs w:val="20"/>
                <w:lang w:val="en-US"/>
              </w:rPr>
              <w:t>4,076,748.37</w:t>
            </w:r>
          </w:p>
        </w:tc>
      </w:tr>
      <w:tr w:rsidR="00920C08" w:rsidRPr="00920C08" w14:paraId="700045E9" w14:textId="77777777" w:rsidTr="00806970">
        <w:trPr>
          <w:trHeight w:val="330"/>
        </w:trPr>
        <w:tc>
          <w:tcPr>
            <w:tcW w:w="1607" w:type="dxa"/>
            <w:tcBorders>
              <w:top w:val="nil"/>
              <w:left w:val="single" w:sz="8" w:space="0" w:color="auto"/>
              <w:bottom w:val="single" w:sz="8" w:space="0" w:color="auto"/>
              <w:right w:val="single" w:sz="8" w:space="0" w:color="auto"/>
            </w:tcBorders>
            <w:shd w:val="clear" w:color="auto" w:fill="auto"/>
            <w:noWrap/>
            <w:vAlign w:val="center"/>
            <w:hideMark/>
          </w:tcPr>
          <w:p w14:paraId="1E5CE2D8" w14:textId="77777777" w:rsidR="00806970" w:rsidRPr="00920C08" w:rsidRDefault="00806970" w:rsidP="00806970">
            <w:pPr>
              <w:spacing w:line="360" w:lineRule="auto"/>
              <w:rPr>
                <w:rFonts w:eastAsia="Calibri"/>
                <w:noProof/>
                <w:sz w:val="20"/>
                <w:szCs w:val="20"/>
                <w:lang w:val="en-US"/>
              </w:rPr>
            </w:pPr>
            <w:r w:rsidRPr="00920C08">
              <w:rPr>
                <w:rFonts w:eastAsia="Calibri"/>
                <w:noProof/>
                <w:sz w:val="20"/>
                <w:szCs w:val="20"/>
                <w:lang w:val="en-US"/>
              </w:rPr>
              <w:t>FEBRERO</w:t>
            </w:r>
          </w:p>
        </w:tc>
        <w:tc>
          <w:tcPr>
            <w:tcW w:w="1660" w:type="dxa"/>
            <w:tcBorders>
              <w:top w:val="nil"/>
              <w:left w:val="nil"/>
              <w:bottom w:val="single" w:sz="8" w:space="0" w:color="auto"/>
              <w:right w:val="single" w:sz="8" w:space="0" w:color="auto"/>
            </w:tcBorders>
            <w:shd w:val="clear" w:color="auto" w:fill="auto"/>
            <w:noWrap/>
            <w:vAlign w:val="center"/>
            <w:hideMark/>
          </w:tcPr>
          <w:p w14:paraId="6C77498A" w14:textId="77777777" w:rsidR="00806970" w:rsidRPr="00920C08" w:rsidRDefault="00806970" w:rsidP="00806970">
            <w:pPr>
              <w:spacing w:line="360" w:lineRule="auto"/>
              <w:rPr>
                <w:rFonts w:eastAsia="Calibri"/>
                <w:noProof/>
                <w:sz w:val="20"/>
                <w:szCs w:val="20"/>
                <w:lang w:val="en-US"/>
              </w:rPr>
            </w:pPr>
            <w:r w:rsidRPr="00920C08">
              <w:rPr>
                <w:rFonts w:eastAsia="Calibri"/>
                <w:noProof/>
                <w:sz w:val="20"/>
                <w:szCs w:val="20"/>
                <w:lang w:val="en-US"/>
              </w:rPr>
              <w:t>2,518,028.37</w:t>
            </w:r>
          </w:p>
        </w:tc>
        <w:tc>
          <w:tcPr>
            <w:tcW w:w="1700" w:type="dxa"/>
            <w:tcBorders>
              <w:top w:val="nil"/>
              <w:left w:val="nil"/>
              <w:bottom w:val="single" w:sz="8" w:space="0" w:color="auto"/>
              <w:right w:val="single" w:sz="8" w:space="0" w:color="auto"/>
            </w:tcBorders>
            <w:shd w:val="clear" w:color="auto" w:fill="auto"/>
            <w:noWrap/>
            <w:vAlign w:val="center"/>
            <w:hideMark/>
          </w:tcPr>
          <w:p w14:paraId="374D2181" w14:textId="77777777" w:rsidR="00806970" w:rsidRPr="00920C08" w:rsidRDefault="00806970" w:rsidP="00806970">
            <w:pPr>
              <w:spacing w:line="360" w:lineRule="auto"/>
              <w:rPr>
                <w:rFonts w:eastAsia="Calibri"/>
                <w:noProof/>
                <w:sz w:val="20"/>
                <w:szCs w:val="20"/>
                <w:lang w:val="en-US"/>
              </w:rPr>
            </w:pPr>
            <w:r w:rsidRPr="00920C08">
              <w:rPr>
                <w:rFonts w:eastAsia="Calibri"/>
                <w:noProof/>
                <w:sz w:val="20"/>
                <w:szCs w:val="20"/>
                <w:lang w:val="en-US"/>
              </w:rPr>
              <w:t>808,720.00</w:t>
            </w:r>
          </w:p>
        </w:tc>
        <w:tc>
          <w:tcPr>
            <w:tcW w:w="1600" w:type="dxa"/>
            <w:tcBorders>
              <w:top w:val="nil"/>
              <w:left w:val="nil"/>
              <w:bottom w:val="single" w:sz="8" w:space="0" w:color="auto"/>
              <w:right w:val="single" w:sz="8" w:space="0" w:color="auto"/>
            </w:tcBorders>
            <w:shd w:val="clear" w:color="auto" w:fill="auto"/>
            <w:noWrap/>
            <w:vAlign w:val="center"/>
            <w:hideMark/>
          </w:tcPr>
          <w:p w14:paraId="250B1AC5" w14:textId="77777777" w:rsidR="00806970" w:rsidRPr="00920C08" w:rsidRDefault="00806970" w:rsidP="00806970">
            <w:pPr>
              <w:spacing w:line="360" w:lineRule="auto"/>
              <w:rPr>
                <w:rFonts w:eastAsia="Calibri"/>
                <w:noProof/>
                <w:sz w:val="20"/>
                <w:szCs w:val="20"/>
                <w:lang w:val="en-US"/>
              </w:rPr>
            </w:pPr>
            <w:r w:rsidRPr="00920C08">
              <w:rPr>
                <w:rFonts w:eastAsia="Calibri"/>
                <w:noProof/>
                <w:sz w:val="20"/>
                <w:szCs w:val="20"/>
                <w:lang w:val="en-US"/>
              </w:rPr>
              <w:t>800,000.00</w:t>
            </w:r>
          </w:p>
        </w:tc>
        <w:tc>
          <w:tcPr>
            <w:tcW w:w="1660" w:type="dxa"/>
            <w:tcBorders>
              <w:top w:val="nil"/>
              <w:left w:val="nil"/>
              <w:bottom w:val="single" w:sz="8" w:space="0" w:color="auto"/>
              <w:right w:val="single" w:sz="8" w:space="0" w:color="auto"/>
            </w:tcBorders>
            <w:shd w:val="clear" w:color="auto" w:fill="auto"/>
            <w:noWrap/>
            <w:vAlign w:val="center"/>
            <w:hideMark/>
          </w:tcPr>
          <w:p w14:paraId="360EC74B" w14:textId="77777777" w:rsidR="00806970" w:rsidRPr="00920C08" w:rsidRDefault="00806970" w:rsidP="00806970">
            <w:pPr>
              <w:spacing w:line="360" w:lineRule="auto"/>
              <w:rPr>
                <w:rFonts w:eastAsia="Calibri"/>
                <w:noProof/>
                <w:sz w:val="20"/>
                <w:szCs w:val="20"/>
                <w:lang w:val="en-US"/>
              </w:rPr>
            </w:pPr>
            <w:r w:rsidRPr="00920C08">
              <w:rPr>
                <w:rFonts w:eastAsia="Calibri"/>
                <w:noProof/>
                <w:sz w:val="20"/>
                <w:szCs w:val="20"/>
                <w:lang w:val="en-US"/>
              </w:rPr>
              <w:t>4,126,748.37</w:t>
            </w:r>
          </w:p>
        </w:tc>
      </w:tr>
      <w:tr w:rsidR="00920C08" w:rsidRPr="00920C08" w14:paraId="2FC3F10F" w14:textId="77777777" w:rsidTr="00806970">
        <w:trPr>
          <w:trHeight w:val="330"/>
        </w:trPr>
        <w:tc>
          <w:tcPr>
            <w:tcW w:w="1607" w:type="dxa"/>
            <w:tcBorders>
              <w:top w:val="nil"/>
              <w:left w:val="single" w:sz="8" w:space="0" w:color="auto"/>
              <w:bottom w:val="single" w:sz="8" w:space="0" w:color="auto"/>
              <w:right w:val="single" w:sz="8" w:space="0" w:color="auto"/>
            </w:tcBorders>
            <w:shd w:val="clear" w:color="auto" w:fill="auto"/>
            <w:noWrap/>
            <w:vAlign w:val="center"/>
            <w:hideMark/>
          </w:tcPr>
          <w:p w14:paraId="5586E84A" w14:textId="77777777" w:rsidR="00806970" w:rsidRPr="00920C08" w:rsidRDefault="00806970" w:rsidP="00806970">
            <w:pPr>
              <w:spacing w:line="360" w:lineRule="auto"/>
              <w:rPr>
                <w:rFonts w:eastAsia="Calibri"/>
                <w:noProof/>
                <w:sz w:val="20"/>
                <w:szCs w:val="20"/>
                <w:lang w:val="en-US"/>
              </w:rPr>
            </w:pPr>
            <w:r w:rsidRPr="00920C08">
              <w:rPr>
                <w:rFonts w:eastAsia="Calibri"/>
                <w:noProof/>
                <w:sz w:val="20"/>
                <w:szCs w:val="20"/>
                <w:lang w:val="en-US"/>
              </w:rPr>
              <w:t>MARZO</w:t>
            </w:r>
          </w:p>
        </w:tc>
        <w:tc>
          <w:tcPr>
            <w:tcW w:w="1660" w:type="dxa"/>
            <w:tcBorders>
              <w:top w:val="nil"/>
              <w:left w:val="nil"/>
              <w:bottom w:val="single" w:sz="8" w:space="0" w:color="auto"/>
              <w:right w:val="single" w:sz="8" w:space="0" w:color="auto"/>
            </w:tcBorders>
            <w:shd w:val="clear" w:color="auto" w:fill="auto"/>
            <w:noWrap/>
            <w:vAlign w:val="center"/>
            <w:hideMark/>
          </w:tcPr>
          <w:p w14:paraId="338A4769" w14:textId="77777777" w:rsidR="00806970" w:rsidRPr="00920C08" w:rsidRDefault="00806970" w:rsidP="00806970">
            <w:pPr>
              <w:spacing w:line="360" w:lineRule="auto"/>
              <w:rPr>
                <w:rFonts w:eastAsia="Calibri"/>
                <w:noProof/>
                <w:sz w:val="20"/>
                <w:szCs w:val="20"/>
                <w:lang w:val="en-US"/>
              </w:rPr>
            </w:pPr>
            <w:r w:rsidRPr="00920C08">
              <w:rPr>
                <w:rFonts w:eastAsia="Calibri"/>
                <w:noProof/>
                <w:sz w:val="20"/>
                <w:szCs w:val="20"/>
                <w:lang w:val="en-US"/>
              </w:rPr>
              <w:t>2,518,028.37</w:t>
            </w:r>
          </w:p>
        </w:tc>
        <w:tc>
          <w:tcPr>
            <w:tcW w:w="1700" w:type="dxa"/>
            <w:tcBorders>
              <w:top w:val="nil"/>
              <w:left w:val="nil"/>
              <w:bottom w:val="single" w:sz="8" w:space="0" w:color="auto"/>
              <w:right w:val="single" w:sz="8" w:space="0" w:color="auto"/>
            </w:tcBorders>
            <w:shd w:val="clear" w:color="auto" w:fill="auto"/>
            <w:noWrap/>
            <w:vAlign w:val="center"/>
            <w:hideMark/>
          </w:tcPr>
          <w:p w14:paraId="5AE24988" w14:textId="77777777" w:rsidR="00806970" w:rsidRPr="00920C08" w:rsidRDefault="00806970" w:rsidP="00806970">
            <w:pPr>
              <w:spacing w:line="360" w:lineRule="auto"/>
              <w:rPr>
                <w:rFonts w:eastAsia="Calibri"/>
                <w:noProof/>
                <w:sz w:val="20"/>
                <w:szCs w:val="20"/>
                <w:lang w:val="en-US"/>
              </w:rPr>
            </w:pPr>
            <w:r w:rsidRPr="00920C08">
              <w:rPr>
                <w:rFonts w:eastAsia="Calibri"/>
                <w:noProof/>
                <w:sz w:val="20"/>
                <w:szCs w:val="20"/>
                <w:lang w:val="en-US"/>
              </w:rPr>
              <w:t>808,720.00</w:t>
            </w:r>
          </w:p>
        </w:tc>
        <w:tc>
          <w:tcPr>
            <w:tcW w:w="1600" w:type="dxa"/>
            <w:tcBorders>
              <w:top w:val="nil"/>
              <w:left w:val="nil"/>
              <w:bottom w:val="single" w:sz="8" w:space="0" w:color="auto"/>
              <w:right w:val="single" w:sz="8" w:space="0" w:color="auto"/>
            </w:tcBorders>
            <w:shd w:val="clear" w:color="auto" w:fill="auto"/>
            <w:noWrap/>
            <w:vAlign w:val="center"/>
            <w:hideMark/>
          </w:tcPr>
          <w:p w14:paraId="362BBDB3" w14:textId="77777777" w:rsidR="00806970" w:rsidRPr="00920C08" w:rsidRDefault="00806970" w:rsidP="00806970">
            <w:pPr>
              <w:spacing w:line="360" w:lineRule="auto"/>
              <w:rPr>
                <w:rFonts w:eastAsia="Calibri"/>
                <w:noProof/>
                <w:sz w:val="20"/>
                <w:szCs w:val="20"/>
                <w:lang w:val="en-US"/>
              </w:rPr>
            </w:pPr>
            <w:r w:rsidRPr="00920C08">
              <w:rPr>
                <w:rFonts w:eastAsia="Calibri"/>
                <w:noProof/>
                <w:sz w:val="20"/>
                <w:szCs w:val="20"/>
                <w:lang w:val="en-US"/>
              </w:rPr>
              <w:t>800,000.00</w:t>
            </w:r>
          </w:p>
        </w:tc>
        <w:tc>
          <w:tcPr>
            <w:tcW w:w="1660" w:type="dxa"/>
            <w:tcBorders>
              <w:top w:val="nil"/>
              <w:left w:val="nil"/>
              <w:bottom w:val="single" w:sz="8" w:space="0" w:color="auto"/>
              <w:right w:val="single" w:sz="8" w:space="0" w:color="auto"/>
            </w:tcBorders>
            <w:shd w:val="clear" w:color="auto" w:fill="auto"/>
            <w:noWrap/>
            <w:vAlign w:val="center"/>
            <w:hideMark/>
          </w:tcPr>
          <w:p w14:paraId="471946F5" w14:textId="77777777" w:rsidR="00806970" w:rsidRPr="00920C08" w:rsidRDefault="00806970" w:rsidP="00806970">
            <w:pPr>
              <w:spacing w:line="360" w:lineRule="auto"/>
              <w:rPr>
                <w:rFonts w:eastAsia="Calibri"/>
                <w:noProof/>
                <w:sz w:val="20"/>
                <w:szCs w:val="20"/>
                <w:lang w:val="en-US"/>
              </w:rPr>
            </w:pPr>
            <w:r w:rsidRPr="00920C08">
              <w:rPr>
                <w:rFonts w:eastAsia="Calibri"/>
                <w:noProof/>
                <w:sz w:val="20"/>
                <w:szCs w:val="20"/>
                <w:lang w:val="en-US"/>
              </w:rPr>
              <w:t>4,126,748.37</w:t>
            </w:r>
          </w:p>
        </w:tc>
      </w:tr>
      <w:tr w:rsidR="00920C08" w:rsidRPr="00920C08" w14:paraId="24544EEC" w14:textId="77777777" w:rsidTr="00806970">
        <w:trPr>
          <w:trHeight w:val="330"/>
        </w:trPr>
        <w:tc>
          <w:tcPr>
            <w:tcW w:w="1607" w:type="dxa"/>
            <w:tcBorders>
              <w:top w:val="nil"/>
              <w:left w:val="single" w:sz="8" w:space="0" w:color="auto"/>
              <w:bottom w:val="single" w:sz="8" w:space="0" w:color="auto"/>
              <w:right w:val="single" w:sz="8" w:space="0" w:color="auto"/>
            </w:tcBorders>
            <w:shd w:val="clear" w:color="auto" w:fill="auto"/>
            <w:noWrap/>
            <w:vAlign w:val="center"/>
            <w:hideMark/>
          </w:tcPr>
          <w:p w14:paraId="0B038DF1" w14:textId="77777777" w:rsidR="00806970" w:rsidRPr="00920C08" w:rsidRDefault="00806970" w:rsidP="00806970">
            <w:pPr>
              <w:spacing w:line="360" w:lineRule="auto"/>
              <w:rPr>
                <w:rFonts w:eastAsia="Calibri"/>
                <w:noProof/>
                <w:sz w:val="20"/>
                <w:szCs w:val="20"/>
                <w:lang w:val="en-US"/>
              </w:rPr>
            </w:pPr>
            <w:r w:rsidRPr="00920C08">
              <w:rPr>
                <w:rFonts w:eastAsia="Calibri"/>
                <w:noProof/>
                <w:sz w:val="20"/>
                <w:szCs w:val="20"/>
                <w:lang w:val="en-US"/>
              </w:rPr>
              <w:t>ABRIL</w:t>
            </w:r>
          </w:p>
        </w:tc>
        <w:tc>
          <w:tcPr>
            <w:tcW w:w="1660" w:type="dxa"/>
            <w:tcBorders>
              <w:top w:val="nil"/>
              <w:left w:val="nil"/>
              <w:bottom w:val="single" w:sz="8" w:space="0" w:color="auto"/>
              <w:right w:val="single" w:sz="8" w:space="0" w:color="auto"/>
            </w:tcBorders>
            <w:shd w:val="clear" w:color="auto" w:fill="auto"/>
            <w:noWrap/>
            <w:vAlign w:val="center"/>
            <w:hideMark/>
          </w:tcPr>
          <w:p w14:paraId="22690096" w14:textId="77777777" w:rsidR="00806970" w:rsidRPr="00920C08" w:rsidRDefault="00806970" w:rsidP="00806970">
            <w:pPr>
              <w:spacing w:line="360" w:lineRule="auto"/>
              <w:rPr>
                <w:rFonts w:eastAsia="Calibri"/>
                <w:noProof/>
                <w:sz w:val="20"/>
                <w:szCs w:val="20"/>
                <w:lang w:val="en-US"/>
              </w:rPr>
            </w:pPr>
            <w:r w:rsidRPr="00920C08">
              <w:rPr>
                <w:rFonts w:eastAsia="Calibri"/>
                <w:noProof/>
                <w:sz w:val="20"/>
                <w:szCs w:val="20"/>
                <w:lang w:val="en-US"/>
              </w:rPr>
              <w:t>2,518,028.37</w:t>
            </w:r>
          </w:p>
        </w:tc>
        <w:tc>
          <w:tcPr>
            <w:tcW w:w="1700" w:type="dxa"/>
            <w:tcBorders>
              <w:top w:val="nil"/>
              <w:left w:val="nil"/>
              <w:bottom w:val="single" w:sz="8" w:space="0" w:color="auto"/>
              <w:right w:val="single" w:sz="8" w:space="0" w:color="auto"/>
            </w:tcBorders>
            <w:shd w:val="clear" w:color="auto" w:fill="auto"/>
            <w:noWrap/>
            <w:vAlign w:val="center"/>
            <w:hideMark/>
          </w:tcPr>
          <w:p w14:paraId="31485083" w14:textId="77777777" w:rsidR="00806970" w:rsidRPr="00920C08" w:rsidRDefault="00806970" w:rsidP="00806970">
            <w:pPr>
              <w:spacing w:line="360" w:lineRule="auto"/>
              <w:rPr>
                <w:rFonts w:eastAsia="Calibri"/>
                <w:noProof/>
                <w:sz w:val="20"/>
                <w:szCs w:val="20"/>
                <w:lang w:val="en-US"/>
              </w:rPr>
            </w:pPr>
            <w:r w:rsidRPr="00920C08">
              <w:rPr>
                <w:rFonts w:eastAsia="Calibri"/>
                <w:noProof/>
                <w:sz w:val="20"/>
                <w:szCs w:val="20"/>
                <w:lang w:val="en-US"/>
              </w:rPr>
              <w:t>808,720.00</w:t>
            </w:r>
          </w:p>
        </w:tc>
        <w:tc>
          <w:tcPr>
            <w:tcW w:w="1600" w:type="dxa"/>
            <w:tcBorders>
              <w:top w:val="nil"/>
              <w:left w:val="nil"/>
              <w:bottom w:val="single" w:sz="8" w:space="0" w:color="auto"/>
              <w:right w:val="single" w:sz="8" w:space="0" w:color="auto"/>
            </w:tcBorders>
            <w:shd w:val="clear" w:color="auto" w:fill="auto"/>
            <w:noWrap/>
            <w:vAlign w:val="center"/>
            <w:hideMark/>
          </w:tcPr>
          <w:p w14:paraId="3E457926" w14:textId="77777777" w:rsidR="00806970" w:rsidRPr="00920C08" w:rsidRDefault="00806970" w:rsidP="00806970">
            <w:pPr>
              <w:spacing w:line="360" w:lineRule="auto"/>
              <w:rPr>
                <w:rFonts w:eastAsia="Calibri"/>
                <w:noProof/>
                <w:sz w:val="20"/>
                <w:szCs w:val="20"/>
                <w:lang w:val="en-US"/>
              </w:rPr>
            </w:pPr>
            <w:r w:rsidRPr="00920C08">
              <w:rPr>
                <w:rFonts w:eastAsia="Calibri"/>
                <w:noProof/>
                <w:sz w:val="20"/>
                <w:szCs w:val="20"/>
                <w:lang w:val="en-US"/>
              </w:rPr>
              <w:t>800,000.00</w:t>
            </w:r>
          </w:p>
        </w:tc>
        <w:tc>
          <w:tcPr>
            <w:tcW w:w="1660" w:type="dxa"/>
            <w:tcBorders>
              <w:top w:val="nil"/>
              <w:left w:val="nil"/>
              <w:bottom w:val="single" w:sz="8" w:space="0" w:color="auto"/>
              <w:right w:val="single" w:sz="8" w:space="0" w:color="auto"/>
            </w:tcBorders>
            <w:shd w:val="clear" w:color="auto" w:fill="auto"/>
            <w:noWrap/>
            <w:vAlign w:val="center"/>
            <w:hideMark/>
          </w:tcPr>
          <w:p w14:paraId="0A456C31" w14:textId="77777777" w:rsidR="00806970" w:rsidRPr="00920C08" w:rsidRDefault="00806970" w:rsidP="00806970">
            <w:pPr>
              <w:spacing w:line="360" w:lineRule="auto"/>
              <w:rPr>
                <w:rFonts w:eastAsia="Calibri"/>
                <w:noProof/>
                <w:sz w:val="20"/>
                <w:szCs w:val="20"/>
                <w:lang w:val="en-US"/>
              </w:rPr>
            </w:pPr>
            <w:r w:rsidRPr="00920C08">
              <w:rPr>
                <w:rFonts w:eastAsia="Calibri"/>
                <w:noProof/>
                <w:sz w:val="20"/>
                <w:szCs w:val="20"/>
                <w:lang w:val="en-US"/>
              </w:rPr>
              <w:t>4,126,748.37</w:t>
            </w:r>
          </w:p>
        </w:tc>
      </w:tr>
      <w:tr w:rsidR="00920C08" w:rsidRPr="00920C08" w14:paraId="581F3DEF" w14:textId="77777777" w:rsidTr="00806970">
        <w:trPr>
          <w:trHeight w:val="330"/>
        </w:trPr>
        <w:tc>
          <w:tcPr>
            <w:tcW w:w="1607" w:type="dxa"/>
            <w:tcBorders>
              <w:top w:val="nil"/>
              <w:left w:val="single" w:sz="8" w:space="0" w:color="auto"/>
              <w:bottom w:val="single" w:sz="8" w:space="0" w:color="auto"/>
              <w:right w:val="single" w:sz="8" w:space="0" w:color="auto"/>
            </w:tcBorders>
            <w:shd w:val="clear" w:color="auto" w:fill="auto"/>
            <w:noWrap/>
            <w:vAlign w:val="center"/>
            <w:hideMark/>
          </w:tcPr>
          <w:p w14:paraId="51647346" w14:textId="77777777" w:rsidR="00806970" w:rsidRPr="00920C08" w:rsidRDefault="00806970" w:rsidP="00806970">
            <w:pPr>
              <w:spacing w:line="360" w:lineRule="auto"/>
              <w:rPr>
                <w:rFonts w:eastAsia="Calibri"/>
                <w:noProof/>
                <w:sz w:val="20"/>
                <w:szCs w:val="20"/>
                <w:lang w:val="en-US"/>
              </w:rPr>
            </w:pPr>
            <w:r w:rsidRPr="00920C08">
              <w:rPr>
                <w:rFonts w:eastAsia="Calibri"/>
                <w:noProof/>
                <w:sz w:val="20"/>
                <w:szCs w:val="20"/>
                <w:lang w:val="en-US"/>
              </w:rPr>
              <w:t xml:space="preserve">MAYO </w:t>
            </w:r>
          </w:p>
        </w:tc>
        <w:tc>
          <w:tcPr>
            <w:tcW w:w="1660" w:type="dxa"/>
            <w:tcBorders>
              <w:top w:val="nil"/>
              <w:left w:val="nil"/>
              <w:bottom w:val="single" w:sz="8" w:space="0" w:color="auto"/>
              <w:right w:val="single" w:sz="8" w:space="0" w:color="auto"/>
            </w:tcBorders>
            <w:shd w:val="clear" w:color="auto" w:fill="auto"/>
            <w:noWrap/>
            <w:vAlign w:val="center"/>
            <w:hideMark/>
          </w:tcPr>
          <w:p w14:paraId="15A71F78" w14:textId="77777777" w:rsidR="00806970" w:rsidRPr="00920C08" w:rsidRDefault="00806970" w:rsidP="00806970">
            <w:pPr>
              <w:spacing w:line="360" w:lineRule="auto"/>
              <w:rPr>
                <w:rFonts w:eastAsia="Calibri"/>
                <w:noProof/>
                <w:sz w:val="20"/>
                <w:szCs w:val="20"/>
                <w:lang w:val="en-US"/>
              </w:rPr>
            </w:pPr>
            <w:r w:rsidRPr="00920C08">
              <w:rPr>
                <w:rFonts w:eastAsia="Calibri"/>
                <w:noProof/>
                <w:sz w:val="20"/>
                <w:szCs w:val="20"/>
                <w:lang w:val="en-US"/>
              </w:rPr>
              <w:t>2,518,028.37</w:t>
            </w:r>
          </w:p>
        </w:tc>
        <w:tc>
          <w:tcPr>
            <w:tcW w:w="1700" w:type="dxa"/>
            <w:tcBorders>
              <w:top w:val="nil"/>
              <w:left w:val="nil"/>
              <w:bottom w:val="single" w:sz="8" w:space="0" w:color="auto"/>
              <w:right w:val="single" w:sz="8" w:space="0" w:color="auto"/>
            </w:tcBorders>
            <w:shd w:val="clear" w:color="auto" w:fill="auto"/>
            <w:noWrap/>
            <w:vAlign w:val="center"/>
            <w:hideMark/>
          </w:tcPr>
          <w:p w14:paraId="476F0CAB" w14:textId="77777777" w:rsidR="00806970" w:rsidRPr="00920C08" w:rsidRDefault="00806970" w:rsidP="00806970">
            <w:pPr>
              <w:spacing w:line="360" w:lineRule="auto"/>
              <w:rPr>
                <w:rFonts w:eastAsia="Calibri"/>
                <w:noProof/>
                <w:sz w:val="20"/>
                <w:szCs w:val="20"/>
                <w:lang w:val="en-US"/>
              </w:rPr>
            </w:pPr>
            <w:r w:rsidRPr="00920C08">
              <w:rPr>
                <w:rFonts w:eastAsia="Calibri"/>
                <w:noProof/>
                <w:sz w:val="20"/>
                <w:szCs w:val="20"/>
                <w:lang w:val="en-US"/>
              </w:rPr>
              <w:t>788,720.00</w:t>
            </w:r>
          </w:p>
        </w:tc>
        <w:tc>
          <w:tcPr>
            <w:tcW w:w="1600" w:type="dxa"/>
            <w:tcBorders>
              <w:top w:val="nil"/>
              <w:left w:val="nil"/>
              <w:bottom w:val="single" w:sz="8" w:space="0" w:color="auto"/>
              <w:right w:val="single" w:sz="8" w:space="0" w:color="auto"/>
            </w:tcBorders>
            <w:shd w:val="clear" w:color="auto" w:fill="auto"/>
            <w:noWrap/>
            <w:vAlign w:val="center"/>
            <w:hideMark/>
          </w:tcPr>
          <w:p w14:paraId="0A45E04E" w14:textId="77777777" w:rsidR="00806970" w:rsidRPr="00920C08" w:rsidRDefault="00806970" w:rsidP="00806970">
            <w:pPr>
              <w:spacing w:line="360" w:lineRule="auto"/>
              <w:rPr>
                <w:rFonts w:eastAsia="Calibri"/>
                <w:noProof/>
                <w:sz w:val="20"/>
                <w:szCs w:val="20"/>
                <w:lang w:val="en-US"/>
              </w:rPr>
            </w:pPr>
            <w:r w:rsidRPr="00920C08">
              <w:rPr>
                <w:rFonts w:eastAsia="Calibri"/>
                <w:noProof/>
                <w:sz w:val="20"/>
                <w:szCs w:val="20"/>
                <w:lang w:val="en-US"/>
              </w:rPr>
              <w:t>800,000.00</w:t>
            </w:r>
          </w:p>
        </w:tc>
        <w:tc>
          <w:tcPr>
            <w:tcW w:w="1660" w:type="dxa"/>
            <w:tcBorders>
              <w:top w:val="nil"/>
              <w:left w:val="nil"/>
              <w:bottom w:val="single" w:sz="8" w:space="0" w:color="auto"/>
              <w:right w:val="single" w:sz="8" w:space="0" w:color="auto"/>
            </w:tcBorders>
            <w:shd w:val="clear" w:color="auto" w:fill="auto"/>
            <w:noWrap/>
            <w:vAlign w:val="center"/>
            <w:hideMark/>
          </w:tcPr>
          <w:p w14:paraId="35BABE31" w14:textId="77777777" w:rsidR="00806970" w:rsidRPr="00920C08" w:rsidRDefault="00806970" w:rsidP="00806970">
            <w:pPr>
              <w:spacing w:line="360" w:lineRule="auto"/>
              <w:rPr>
                <w:rFonts w:eastAsia="Calibri"/>
                <w:noProof/>
                <w:sz w:val="20"/>
                <w:szCs w:val="20"/>
                <w:lang w:val="en-US"/>
              </w:rPr>
            </w:pPr>
            <w:r w:rsidRPr="00920C08">
              <w:rPr>
                <w:rFonts w:eastAsia="Calibri"/>
                <w:noProof/>
                <w:sz w:val="20"/>
                <w:szCs w:val="20"/>
                <w:lang w:val="en-US"/>
              </w:rPr>
              <w:t>4,126,748.37</w:t>
            </w:r>
          </w:p>
        </w:tc>
      </w:tr>
      <w:tr w:rsidR="00920C08" w:rsidRPr="00920C08" w14:paraId="1F17C463" w14:textId="77777777" w:rsidTr="00806970">
        <w:trPr>
          <w:trHeight w:val="330"/>
        </w:trPr>
        <w:tc>
          <w:tcPr>
            <w:tcW w:w="1607" w:type="dxa"/>
            <w:tcBorders>
              <w:top w:val="nil"/>
              <w:left w:val="single" w:sz="8" w:space="0" w:color="auto"/>
              <w:bottom w:val="single" w:sz="8" w:space="0" w:color="auto"/>
              <w:right w:val="single" w:sz="8" w:space="0" w:color="auto"/>
            </w:tcBorders>
            <w:shd w:val="clear" w:color="auto" w:fill="auto"/>
            <w:noWrap/>
            <w:vAlign w:val="center"/>
            <w:hideMark/>
          </w:tcPr>
          <w:p w14:paraId="4197D563" w14:textId="77777777" w:rsidR="00806970" w:rsidRPr="00920C08" w:rsidRDefault="00806970" w:rsidP="00806970">
            <w:pPr>
              <w:spacing w:line="360" w:lineRule="auto"/>
              <w:rPr>
                <w:rFonts w:eastAsia="Calibri"/>
                <w:noProof/>
                <w:sz w:val="20"/>
                <w:szCs w:val="20"/>
                <w:lang w:val="en-US"/>
              </w:rPr>
            </w:pPr>
            <w:r w:rsidRPr="00920C08">
              <w:rPr>
                <w:rFonts w:eastAsia="Calibri"/>
                <w:noProof/>
                <w:sz w:val="20"/>
                <w:szCs w:val="20"/>
                <w:lang w:val="en-US"/>
              </w:rPr>
              <w:t>JUNIO</w:t>
            </w:r>
          </w:p>
        </w:tc>
        <w:tc>
          <w:tcPr>
            <w:tcW w:w="1660" w:type="dxa"/>
            <w:tcBorders>
              <w:top w:val="nil"/>
              <w:left w:val="nil"/>
              <w:bottom w:val="single" w:sz="8" w:space="0" w:color="auto"/>
              <w:right w:val="single" w:sz="8" w:space="0" w:color="auto"/>
            </w:tcBorders>
            <w:shd w:val="clear" w:color="auto" w:fill="auto"/>
            <w:noWrap/>
            <w:vAlign w:val="center"/>
            <w:hideMark/>
          </w:tcPr>
          <w:p w14:paraId="78E20F74" w14:textId="77777777" w:rsidR="00806970" w:rsidRPr="00920C08" w:rsidRDefault="00806970" w:rsidP="00806970">
            <w:pPr>
              <w:spacing w:line="360" w:lineRule="auto"/>
              <w:rPr>
                <w:rFonts w:eastAsia="Calibri"/>
                <w:noProof/>
                <w:sz w:val="20"/>
                <w:szCs w:val="20"/>
                <w:lang w:val="en-US"/>
              </w:rPr>
            </w:pPr>
            <w:r w:rsidRPr="00920C08">
              <w:rPr>
                <w:rFonts w:eastAsia="Calibri"/>
                <w:noProof/>
                <w:sz w:val="20"/>
                <w:szCs w:val="20"/>
                <w:lang w:val="en-US"/>
              </w:rPr>
              <w:t>2,537,910.87</w:t>
            </w:r>
          </w:p>
        </w:tc>
        <w:tc>
          <w:tcPr>
            <w:tcW w:w="1700" w:type="dxa"/>
            <w:tcBorders>
              <w:top w:val="nil"/>
              <w:left w:val="nil"/>
              <w:bottom w:val="single" w:sz="8" w:space="0" w:color="auto"/>
              <w:right w:val="single" w:sz="8" w:space="0" w:color="auto"/>
            </w:tcBorders>
            <w:shd w:val="clear" w:color="auto" w:fill="auto"/>
            <w:noWrap/>
            <w:vAlign w:val="center"/>
            <w:hideMark/>
          </w:tcPr>
          <w:p w14:paraId="1377C2D7" w14:textId="77777777" w:rsidR="00806970" w:rsidRPr="00920C08" w:rsidRDefault="00806970" w:rsidP="00806970">
            <w:pPr>
              <w:spacing w:line="360" w:lineRule="auto"/>
              <w:rPr>
                <w:rFonts w:eastAsia="Calibri"/>
                <w:noProof/>
                <w:sz w:val="20"/>
                <w:szCs w:val="20"/>
                <w:lang w:val="en-US"/>
              </w:rPr>
            </w:pPr>
            <w:r w:rsidRPr="00920C08">
              <w:rPr>
                <w:rFonts w:eastAsia="Calibri"/>
                <w:noProof/>
                <w:sz w:val="20"/>
                <w:szCs w:val="20"/>
                <w:lang w:val="en-US"/>
              </w:rPr>
              <w:t>788,720.00</w:t>
            </w:r>
          </w:p>
        </w:tc>
        <w:tc>
          <w:tcPr>
            <w:tcW w:w="1600" w:type="dxa"/>
            <w:tcBorders>
              <w:top w:val="nil"/>
              <w:left w:val="nil"/>
              <w:bottom w:val="single" w:sz="8" w:space="0" w:color="auto"/>
              <w:right w:val="single" w:sz="8" w:space="0" w:color="auto"/>
            </w:tcBorders>
            <w:shd w:val="clear" w:color="auto" w:fill="auto"/>
            <w:noWrap/>
            <w:vAlign w:val="center"/>
            <w:hideMark/>
          </w:tcPr>
          <w:p w14:paraId="747A6295" w14:textId="77777777" w:rsidR="00806970" w:rsidRPr="00920C08" w:rsidRDefault="00806970" w:rsidP="00806970">
            <w:pPr>
              <w:spacing w:line="360" w:lineRule="auto"/>
              <w:rPr>
                <w:rFonts w:eastAsia="Calibri"/>
                <w:noProof/>
                <w:sz w:val="20"/>
                <w:szCs w:val="20"/>
                <w:lang w:val="en-US"/>
              </w:rPr>
            </w:pPr>
            <w:r w:rsidRPr="00920C08">
              <w:rPr>
                <w:rFonts w:eastAsia="Calibri"/>
                <w:noProof/>
                <w:sz w:val="20"/>
                <w:szCs w:val="20"/>
                <w:lang w:val="en-US"/>
              </w:rPr>
              <w:t>800,000.00</w:t>
            </w:r>
          </w:p>
        </w:tc>
        <w:tc>
          <w:tcPr>
            <w:tcW w:w="1660" w:type="dxa"/>
            <w:tcBorders>
              <w:top w:val="nil"/>
              <w:left w:val="nil"/>
              <w:bottom w:val="single" w:sz="8" w:space="0" w:color="auto"/>
              <w:right w:val="single" w:sz="8" w:space="0" w:color="auto"/>
            </w:tcBorders>
            <w:shd w:val="clear" w:color="auto" w:fill="auto"/>
            <w:noWrap/>
            <w:vAlign w:val="center"/>
            <w:hideMark/>
          </w:tcPr>
          <w:p w14:paraId="1624DBFA" w14:textId="77777777" w:rsidR="00806970" w:rsidRPr="00920C08" w:rsidRDefault="00806970" w:rsidP="00806970">
            <w:pPr>
              <w:spacing w:line="360" w:lineRule="auto"/>
              <w:rPr>
                <w:rFonts w:eastAsia="Calibri"/>
                <w:noProof/>
                <w:sz w:val="20"/>
                <w:szCs w:val="20"/>
                <w:lang w:val="en-US"/>
              </w:rPr>
            </w:pPr>
            <w:r w:rsidRPr="00920C08">
              <w:rPr>
                <w:rFonts w:eastAsia="Calibri"/>
                <w:noProof/>
                <w:sz w:val="20"/>
                <w:szCs w:val="20"/>
                <w:lang w:val="en-US"/>
              </w:rPr>
              <w:t>4,126,630.87</w:t>
            </w:r>
          </w:p>
        </w:tc>
      </w:tr>
      <w:tr w:rsidR="00920C08" w:rsidRPr="00920C08" w14:paraId="7B7947BA" w14:textId="77777777" w:rsidTr="00806970">
        <w:trPr>
          <w:trHeight w:val="330"/>
        </w:trPr>
        <w:tc>
          <w:tcPr>
            <w:tcW w:w="1607" w:type="dxa"/>
            <w:tcBorders>
              <w:top w:val="nil"/>
              <w:left w:val="single" w:sz="8" w:space="0" w:color="auto"/>
              <w:bottom w:val="single" w:sz="8" w:space="0" w:color="auto"/>
              <w:right w:val="single" w:sz="8" w:space="0" w:color="auto"/>
            </w:tcBorders>
            <w:shd w:val="clear" w:color="auto" w:fill="auto"/>
            <w:noWrap/>
            <w:vAlign w:val="center"/>
            <w:hideMark/>
          </w:tcPr>
          <w:p w14:paraId="6DD5D723" w14:textId="77777777" w:rsidR="00806970" w:rsidRPr="00920C08" w:rsidRDefault="00806970" w:rsidP="00806970">
            <w:pPr>
              <w:spacing w:line="360" w:lineRule="auto"/>
              <w:rPr>
                <w:rFonts w:eastAsia="Calibri"/>
                <w:noProof/>
                <w:sz w:val="20"/>
                <w:szCs w:val="20"/>
                <w:lang w:val="en-US"/>
              </w:rPr>
            </w:pPr>
            <w:r w:rsidRPr="00920C08">
              <w:rPr>
                <w:rFonts w:eastAsia="Calibri"/>
                <w:noProof/>
                <w:sz w:val="20"/>
                <w:szCs w:val="20"/>
                <w:lang w:val="en-US"/>
              </w:rPr>
              <w:t xml:space="preserve">JULIO </w:t>
            </w:r>
          </w:p>
        </w:tc>
        <w:tc>
          <w:tcPr>
            <w:tcW w:w="1660" w:type="dxa"/>
            <w:tcBorders>
              <w:top w:val="nil"/>
              <w:left w:val="nil"/>
              <w:bottom w:val="single" w:sz="8" w:space="0" w:color="auto"/>
              <w:right w:val="single" w:sz="8" w:space="0" w:color="auto"/>
            </w:tcBorders>
            <w:shd w:val="clear" w:color="auto" w:fill="auto"/>
            <w:noWrap/>
            <w:vAlign w:val="center"/>
            <w:hideMark/>
          </w:tcPr>
          <w:p w14:paraId="3FAB5D5D" w14:textId="77777777" w:rsidR="00806970" w:rsidRPr="00920C08" w:rsidRDefault="00806970" w:rsidP="00806970">
            <w:pPr>
              <w:spacing w:line="360" w:lineRule="auto"/>
              <w:rPr>
                <w:rFonts w:eastAsia="Calibri"/>
                <w:noProof/>
                <w:sz w:val="20"/>
                <w:szCs w:val="20"/>
                <w:lang w:val="en-US"/>
              </w:rPr>
            </w:pPr>
            <w:r w:rsidRPr="00920C08">
              <w:rPr>
                <w:rFonts w:eastAsia="Calibri"/>
                <w:noProof/>
                <w:sz w:val="20"/>
                <w:szCs w:val="20"/>
                <w:lang w:val="en-US"/>
              </w:rPr>
              <w:t>2,537,910.87</w:t>
            </w:r>
          </w:p>
        </w:tc>
        <w:tc>
          <w:tcPr>
            <w:tcW w:w="1700" w:type="dxa"/>
            <w:tcBorders>
              <w:top w:val="nil"/>
              <w:left w:val="nil"/>
              <w:bottom w:val="single" w:sz="8" w:space="0" w:color="auto"/>
              <w:right w:val="single" w:sz="8" w:space="0" w:color="auto"/>
            </w:tcBorders>
            <w:shd w:val="clear" w:color="auto" w:fill="auto"/>
            <w:noWrap/>
            <w:vAlign w:val="center"/>
            <w:hideMark/>
          </w:tcPr>
          <w:p w14:paraId="2C29982C" w14:textId="77777777" w:rsidR="00806970" w:rsidRPr="00920C08" w:rsidRDefault="00806970" w:rsidP="00806970">
            <w:pPr>
              <w:spacing w:line="360" w:lineRule="auto"/>
              <w:rPr>
                <w:rFonts w:eastAsia="Calibri"/>
                <w:noProof/>
                <w:sz w:val="20"/>
                <w:szCs w:val="20"/>
                <w:lang w:val="en-US"/>
              </w:rPr>
            </w:pPr>
            <w:r w:rsidRPr="00920C08">
              <w:rPr>
                <w:rFonts w:eastAsia="Calibri"/>
                <w:noProof/>
                <w:sz w:val="20"/>
                <w:szCs w:val="20"/>
                <w:lang w:val="en-US"/>
              </w:rPr>
              <w:t>788,720.00</w:t>
            </w:r>
          </w:p>
        </w:tc>
        <w:tc>
          <w:tcPr>
            <w:tcW w:w="1600" w:type="dxa"/>
            <w:tcBorders>
              <w:top w:val="nil"/>
              <w:left w:val="nil"/>
              <w:bottom w:val="single" w:sz="8" w:space="0" w:color="auto"/>
              <w:right w:val="single" w:sz="8" w:space="0" w:color="auto"/>
            </w:tcBorders>
            <w:shd w:val="clear" w:color="auto" w:fill="auto"/>
            <w:noWrap/>
            <w:vAlign w:val="center"/>
            <w:hideMark/>
          </w:tcPr>
          <w:p w14:paraId="52BF8C3A" w14:textId="77777777" w:rsidR="00806970" w:rsidRPr="00920C08" w:rsidRDefault="00806970" w:rsidP="00806970">
            <w:pPr>
              <w:spacing w:line="360" w:lineRule="auto"/>
              <w:rPr>
                <w:rFonts w:eastAsia="Calibri"/>
                <w:noProof/>
                <w:sz w:val="20"/>
                <w:szCs w:val="20"/>
                <w:lang w:val="en-US"/>
              </w:rPr>
            </w:pPr>
            <w:r w:rsidRPr="00920C08">
              <w:rPr>
                <w:rFonts w:eastAsia="Calibri"/>
                <w:noProof/>
                <w:sz w:val="20"/>
                <w:szCs w:val="20"/>
                <w:lang w:val="en-US"/>
              </w:rPr>
              <w:t>800,000.00</w:t>
            </w:r>
          </w:p>
        </w:tc>
        <w:tc>
          <w:tcPr>
            <w:tcW w:w="1660" w:type="dxa"/>
            <w:tcBorders>
              <w:top w:val="nil"/>
              <w:left w:val="nil"/>
              <w:bottom w:val="single" w:sz="8" w:space="0" w:color="auto"/>
              <w:right w:val="single" w:sz="8" w:space="0" w:color="auto"/>
            </w:tcBorders>
            <w:shd w:val="clear" w:color="auto" w:fill="auto"/>
            <w:noWrap/>
            <w:vAlign w:val="center"/>
            <w:hideMark/>
          </w:tcPr>
          <w:p w14:paraId="19736869" w14:textId="77777777" w:rsidR="00806970" w:rsidRPr="00920C08" w:rsidRDefault="00806970" w:rsidP="00806970">
            <w:pPr>
              <w:spacing w:line="360" w:lineRule="auto"/>
              <w:rPr>
                <w:rFonts w:eastAsia="Calibri"/>
                <w:noProof/>
                <w:sz w:val="20"/>
                <w:szCs w:val="20"/>
                <w:lang w:val="en-US"/>
              </w:rPr>
            </w:pPr>
            <w:r w:rsidRPr="00920C08">
              <w:rPr>
                <w:rFonts w:eastAsia="Calibri"/>
                <w:noProof/>
                <w:sz w:val="20"/>
                <w:szCs w:val="20"/>
                <w:lang w:val="en-US"/>
              </w:rPr>
              <w:t>4,126,630.87</w:t>
            </w:r>
          </w:p>
        </w:tc>
      </w:tr>
      <w:tr w:rsidR="00920C08" w:rsidRPr="00920C08" w14:paraId="28169972" w14:textId="77777777" w:rsidTr="00806970">
        <w:trPr>
          <w:trHeight w:val="330"/>
        </w:trPr>
        <w:tc>
          <w:tcPr>
            <w:tcW w:w="1607" w:type="dxa"/>
            <w:tcBorders>
              <w:top w:val="nil"/>
              <w:left w:val="single" w:sz="8" w:space="0" w:color="auto"/>
              <w:bottom w:val="single" w:sz="8" w:space="0" w:color="auto"/>
              <w:right w:val="single" w:sz="8" w:space="0" w:color="auto"/>
            </w:tcBorders>
            <w:shd w:val="clear" w:color="auto" w:fill="auto"/>
            <w:noWrap/>
            <w:vAlign w:val="center"/>
            <w:hideMark/>
          </w:tcPr>
          <w:p w14:paraId="76C1A4A0" w14:textId="77777777" w:rsidR="00806970" w:rsidRPr="00920C08" w:rsidRDefault="00806970" w:rsidP="00806970">
            <w:pPr>
              <w:spacing w:line="360" w:lineRule="auto"/>
              <w:rPr>
                <w:rFonts w:eastAsia="Calibri"/>
                <w:noProof/>
                <w:sz w:val="20"/>
                <w:szCs w:val="20"/>
                <w:lang w:val="en-US"/>
              </w:rPr>
            </w:pPr>
            <w:r w:rsidRPr="00920C08">
              <w:rPr>
                <w:rFonts w:eastAsia="Calibri"/>
                <w:noProof/>
                <w:sz w:val="20"/>
                <w:szCs w:val="20"/>
                <w:lang w:val="en-US"/>
              </w:rPr>
              <w:t>AGOSTO</w:t>
            </w:r>
          </w:p>
        </w:tc>
        <w:tc>
          <w:tcPr>
            <w:tcW w:w="1660" w:type="dxa"/>
            <w:tcBorders>
              <w:top w:val="nil"/>
              <w:left w:val="nil"/>
              <w:bottom w:val="single" w:sz="8" w:space="0" w:color="auto"/>
              <w:right w:val="single" w:sz="8" w:space="0" w:color="auto"/>
            </w:tcBorders>
            <w:shd w:val="clear" w:color="auto" w:fill="auto"/>
            <w:noWrap/>
            <w:vAlign w:val="center"/>
            <w:hideMark/>
          </w:tcPr>
          <w:p w14:paraId="7DD58A47" w14:textId="77777777" w:rsidR="00806970" w:rsidRPr="00920C08" w:rsidRDefault="00806970" w:rsidP="00806970">
            <w:pPr>
              <w:spacing w:line="360" w:lineRule="auto"/>
              <w:rPr>
                <w:rFonts w:eastAsia="Calibri"/>
                <w:noProof/>
                <w:sz w:val="20"/>
                <w:szCs w:val="20"/>
                <w:lang w:val="en-US"/>
              </w:rPr>
            </w:pPr>
            <w:r w:rsidRPr="00920C08">
              <w:rPr>
                <w:rFonts w:eastAsia="Calibri"/>
                <w:noProof/>
                <w:sz w:val="20"/>
                <w:szCs w:val="20"/>
                <w:lang w:val="en-US"/>
              </w:rPr>
              <w:t>2,621,910.87</w:t>
            </w:r>
          </w:p>
        </w:tc>
        <w:tc>
          <w:tcPr>
            <w:tcW w:w="1700" w:type="dxa"/>
            <w:tcBorders>
              <w:top w:val="nil"/>
              <w:left w:val="nil"/>
              <w:bottom w:val="single" w:sz="8" w:space="0" w:color="auto"/>
              <w:right w:val="single" w:sz="8" w:space="0" w:color="auto"/>
            </w:tcBorders>
            <w:shd w:val="clear" w:color="auto" w:fill="auto"/>
            <w:noWrap/>
            <w:vAlign w:val="center"/>
            <w:hideMark/>
          </w:tcPr>
          <w:p w14:paraId="0426C540" w14:textId="77777777" w:rsidR="00806970" w:rsidRPr="00920C08" w:rsidRDefault="00806970" w:rsidP="00806970">
            <w:pPr>
              <w:spacing w:line="360" w:lineRule="auto"/>
              <w:rPr>
                <w:rFonts w:eastAsia="Calibri"/>
                <w:noProof/>
                <w:sz w:val="20"/>
                <w:szCs w:val="20"/>
                <w:lang w:val="en-US"/>
              </w:rPr>
            </w:pPr>
            <w:r w:rsidRPr="00920C08">
              <w:rPr>
                <w:rFonts w:eastAsia="Calibri"/>
                <w:noProof/>
                <w:sz w:val="20"/>
                <w:szCs w:val="20"/>
                <w:lang w:val="en-US"/>
              </w:rPr>
              <w:t>776,720.00</w:t>
            </w:r>
          </w:p>
        </w:tc>
        <w:tc>
          <w:tcPr>
            <w:tcW w:w="1600" w:type="dxa"/>
            <w:tcBorders>
              <w:top w:val="nil"/>
              <w:left w:val="nil"/>
              <w:bottom w:val="single" w:sz="8" w:space="0" w:color="auto"/>
              <w:right w:val="single" w:sz="8" w:space="0" w:color="auto"/>
            </w:tcBorders>
            <w:shd w:val="clear" w:color="auto" w:fill="auto"/>
            <w:noWrap/>
            <w:vAlign w:val="center"/>
            <w:hideMark/>
          </w:tcPr>
          <w:p w14:paraId="5E69DAAD" w14:textId="77777777" w:rsidR="00806970" w:rsidRPr="00920C08" w:rsidRDefault="00806970" w:rsidP="00806970">
            <w:pPr>
              <w:spacing w:line="360" w:lineRule="auto"/>
              <w:rPr>
                <w:rFonts w:eastAsia="Calibri"/>
                <w:noProof/>
                <w:sz w:val="20"/>
                <w:szCs w:val="20"/>
                <w:lang w:val="en-US"/>
              </w:rPr>
            </w:pPr>
            <w:r w:rsidRPr="00920C08">
              <w:rPr>
                <w:rFonts w:eastAsia="Calibri"/>
                <w:noProof/>
                <w:sz w:val="20"/>
                <w:szCs w:val="20"/>
                <w:lang w:val="en-US"/>
              </w:rPr>
              <w:t>930,000.00</w:t>
            </w:r>
          </w:p>
        </w:tc>
        <w:tc>
          <w:tcPr>
            <w:tcW w:w="1660" w:type="dxa"/>
            <w:tcBorders>
              <w:top w:val="nil"/>
              <w:left w:val="nil"/>
              <w:bottom w:val="single" w:sz="8" w:space="0" w:color="auto"/>
              <w:right w:val="single" w:sz="8" w:space="0" w:color="auto"/>
            </w:tcBorders>
            <w:shd w:val="clear" w:color="auto" w:fill="auto"/>
            <w:noWrap/>
            <w:vAlign w:val="center"/>
            <w:hideMark/>
          </w:tcPr>
          <w:p w14:paraId="1DF7020E" w14:textId="77777777" w:rsidR="00806970" w:rsidRPr="00920C08" w:rsidRDefault="00806970" w:rsidP="00806970">
            <w:pPr>
              <w:spacing w:line="360" w:lineRule="auto"/>
              <w:rPr>
                <w:rFonts w:eastAsia="Calibri"/>
                <w:noProof/>
                <w:sz w:val="20"/>
                <w:szCs w:val="20"/>
                <w:lang w:val="en-US"/>
              </w:rPr>
            </w:pPr>
            <w:r w:rsidRPr="00920C08">
              <w:rPr>
                <w:rFonts w:eastAsia="Calibri"/>
                <w:noProof/>
                <w:sz w:val="20"/>
                <w:szCs w:val="20"/>
                <w:lang w:val="en-US"/>
              </w:rPr>
              <w:t>4,328,630.87</w:t>
            </w:r>
          </w:p>
        </w:tc>
      </w:tr>
      <w:tr w:rsidR="00920C08" w:rsidRPr="00920C08" w14:paraId="3498533B" w14:textId="77777777" w:rsidTr="00806970">
        <w:trPr>
          <w:trHeight w:val="420"/>
        </w:trPr>
        <w:tc>
          <w:tcPr>
            <w:tcW w:w="1607" w:type="dxa"/>
            <w:tcBorders>
              <w:top w:val="nil"/>
              <w:left w:val="single" w:sz="8" w:space="0" w:color="auto"/>
              <w:bottom w:val="single" w:sz="8" w:space="0" w:color="auto"/>
              <w:right w:val="single" w:sz="8" w:space="0" w:color="auto"/>
            </w:tcBorders>
            <w:shd w:val="clear" w:color="auto" w:fill="auto"/>
            <w:noWrap/>
            <w:vAlign w:val="center"/>
            <w:hideMark/>
          </w:tcPr>
          <w:p w14:paraId="06097366" w14:textId="77777777" w:rsidR="00806970" w:rsidRPr="00920C08" w:rsidRDefault="00806970" w:rsidP="00806970">
            <w:pPr>
              <w:spacing w:line="360" w:lineRule="auto"/>
              <w:rPr>
                <w:rFonts w:eastAsia="Calibri"/>
                <w:noProof/>
                <w:sz w:val="20"/>
                <w:szCs w:val="20"/>
                <w:lang w:val="en-US"/>
              </w:rPr>
            </w:pPr>
            <w:r w:rsidRPr="00920C08">
              <w:rPr>
                <w:rFonts w:eastAsia="Calibri"/>
                <w:noProof/>
                <w:sz w:val="20"/>
                <w:szCs w:val="20"/>
                <w:lang w:val="en-US"/>
              </w:rPr>
              <w:t>SEPTIEMBRE</w:t>
            </w:r>
          </w:p>
        </w:tc>
        <w:tc>
          <w:tcPr>
            <w:tcW w:w="1660" w:type="dxa"/>
            <w:tcBorders>
              <w:top w:val="nil"/>
              <w:left w:val="nil"/>
              <w:bottom w:val="single" w:sz="8" w:space="0" w:color="auto"/>
              <w:right w:val="single" w:sz="8" w:space="0" w:color="auto"/>
            </w:tcBorders>
            <w:shd w:val="clear" w:color="auto" w:fill="auto"/>
            <w:noWrap/>
            <w:vAlign w:val="center"/>
            <w:hideMark/>
          </w:tcPr>
          <w:p w14:paraId="339CC062" w14:textId="77777777" w:rsidR="00806970" w:rsidRPr="00920C08" w:rsidRDefault="00806970" w:rsidP="00806970">
            <w:pPr>
              <w:spacing w:line="360" w:lineRule="auto"/>
              <w:rPr>
                <w:rFonts w:eastAsia="Calibri"/>
                <w:noProof/>
                <w:sz w:val="20"/>
                <w:szCs w:val="20"/>
                <w:lang w:val="en-US"/>
              </w:rPr>
            </w:pPr>
            <w:r w:rsidRPr="00920C08">
              <w:rPr>
                <w:rFonts w:eastAsia="Calibri"/>
                <w:noProof/>
                <w:sz w:val="20"/>
                <w:szCs w:val="20"/>
                <w:lang w:val="en-US"/>
              </w:rPr>
              <w:t>2,621,910.87</w:t>
            </w:r>
          </w:p>
        </w:tc>
        <w:tc>
          <w:tcPr>
            <w:tcW w:w="1700" w:type="dxa"/>
            <w:tcBorders>
              <w:top w:val="nil"/>
              <w:left w:val="nil"/>
              <w:bottom w:val="single" w:sz="8" w:space="0" w:color="auto"/>
              <w:right w:val="single" w:sz="8" w:space="0" w:color="auto"/>
            </w:tcBorders>
            <w:shd w:val="clear" w:color="auto" w:fill="auto"/>
            <w:noWrap/>
            <w:vAlign w:val="center"/>
            <w:hideMark/>
          </w:tcPr>
          <w:p w14:paraId="1F8D4F83" w14:textId="77777777" w:rsidR="00806970" w:rsidRPr="00920C08" w:rsidRDefault="00806970" w:rsidP="00806970">
            <w:pPr>
              <w:spacing w:line="360" w:lineRule="auto"/>
              <w:rPr>
                <w:rFonts w:eastAsia="Calibri"/>
                <w:noProof/>
                <w:sz w:val="20"/>
                <w:szCs w:val="20"/>
                <w:lang w:val="en-US"/>
              </w:rPr>
            </w:pPr>
            <w:r w:rsidRPr="00920C08">
              <w:rPr>
                <w:rFonts w:eastAsia="Calibri"/>
                <w:noProof/>
                <w:sz w:val="20"/>
                <w:szCs w:val="20"/>
                <w:lang w:val="en-US"/>
              </w:rPr>
              <w:t>776,720.00</w:t>
            </w:r>
          </w:p>
        </w:tc>
        <w:tc>
          <w:tcPr>
            <w:tcW w:w="1600" w:type="dxa"/>
            <w:tcBorders>
              <w:top w:val="nil"/>
              <w:left w:val="nil"/>
              <w:bottom w:val="single" w:sz="8" w:space="0" w:color="auto"/>
              <w:right w:val="single" w:sz="8" w:space="0" w:color="auto"/>
            </w:tcBorders>
            <w:shd w:val="clear" w:color="auto" w:fill="auto"/>
            <w:noWrap/>
            <w:vAlign w:val="center"/>
            <w:hideMark/>
          </w:tcPr>
          <w:p w14:paraId="0B301B40" w14:textId="77777777" w:rsidR="00806970" w:rsidRPr="00920C08" w:rsidRDefault="00806970" w:rsidP="00806970">
            <w:pPr>
              <w:spacing w:line="360" w:lineRule="auto"/>
              <w:rPr>
                <w:rFonts w:eastAsia="Calibri"/>
                <w:noProof/>
                <w:sz w:val="20"/>
                <w:szCs w:val="20"/>
                <w:lang w:val="en-US"/>
              </w:rPr>
            </w:pPr>
            <w:r w:rsidRPr="00920C08">
              <w:rPr>
                <w:rFonts w:eastAsia="Calibri"/>
                <w:noProof/>
                <w:sz w:val="20"/>
                <w:szCs w:val="20"/>
                <w:lang w:val="en-US"/>
              </w:rPr>
              <w:t>930,000.00</w:t>
            </w:r>
          </w:p>
        </w:tc>
        <w:tc>
          <w:tcPr>
            <w:tcW w:w="1660" w:type="dxa"/>
            <w:tcBorders>
              <w:top w:val="nil"/>
              <w:left w:val="nil"/>
              <w:bottom w:val="single" w:sz="8" w:space="0" w:color="auto"/>
              <w:right w:val="single" w:sz="8" w:space="0" w:color="auto"/>
            </w:tcBorders>
            <w:shd w:val="clear" w:color="auto" w:fill="auto"/>
            <w:noWrap/>
            <w:vAlign w:val="center"/>
            <w:hideMark/>
          </w:tcPr>
          <w:p w14:paraId="4F9224BD" w14:textId="77777777" w:rsidR="00806970" w:rsidRPr="00920C08" w:rsidRDefault="00806970" w:rsidP="00806970">
            <w:pPr>
              <w:spacing w:line="360" w:lineRule="auto"/>
              <w:rPr>
                <w:rFonts w:eastAsia="Calibri"/>
                <w:noProof/>
                <w:sz w:val="20"/>
                <w:szCs w:val="20"/>
                <w:lang w:val="en-US"/>
              </w:rPr>
            </w:pPr>
            <w:r w:rsidRPr="00920C08">
              <w:rPr>
                <w:rFonts w:eastAsia="Calibri"/>
                <w:noProof/>
                <w:sz w:val="20"/>
                <w:szCs w:val="20"/>
                <w:lang w:val="en-US"/>
              </w:rPr>
              <w:t>4,328,630.87</w:t>
            </w:r>
          </w:p>
        </w:tc>
      </w:tr>
      <w:tr w:rsidR="00920C08" w:rsidRPr="00920C08" w14:paraId="37DCFB5C" w14:textId="77777777" w:rsidTr="00806970">
        <w:trPr>
          <w:trHeight w:val="330"/>
        </w:trPr>
        <w:tc>
          <w:tcPr>
            <w:tcW w:w="1607" w:type="dxa"/>
            <w:tcBorders>
              <w:top w:val="nil"/>
              <w:left w:val="single" w:sz="8" w:space="0" w:color="auto"/>
              <w:bottom w:val="single" w:sz="8" w:space="0" w:color="auto"/>
              <w:right w:val="single" w:sz="8" w:space="0" w:color="auto"/>
            </w:tcBorders>
            <w:shd w:val="clear" w:color="auto" w:fill="auto"/>
            <w:noWrap/>
            <w:vAlign w:val="center"/>
            <w:hideMark/>
          </w:tcPr>
          <w:p w14:paraId="52BDDFD7" w14:textId="77777777" w:rsidR="00806970" w:rsidRPr="00920C08" w:rsidRDefault="00806970" w:rsidP="00806970">
            <w:pPr>
              <w:spacing w:line="360" w:lineRule="auto"/>
              <w:rPr>
                <w:rFonts w:eastAsia="Calibri"/>
                <w:noProof/>
                <w:sz w:val="20"/>
                <w:szCs w:val="20"/>
                <w:lang w:val="en-US"/>
              </w:rPr>
            </w:pPr>
            <w:r w:rsidRPr="00920C08">
              <w:rPr>
                <w:rFonts w:eastAsia="Calibri"/>
                <w:noProof/>
                <w:sz w:val="20"/>
                <w:szCs w:val="20"/>
                <w:lang w:val="en-US"/>
              </w:rPr>
              <w:t>OCTUBRE</w:t>
            </w:r>
          </w:p>
        </w:tc>
        <w:tc>
          <w:tcPr>
            <w:tcW w:w="1660" w:type="dxa"/>
            <w:tcBorders>
              <w:top w:val="nil"/>
              <w:left w:val="nil"/>
              <w:bottom w:val="single" w:sz="8" w:space="0" w:color="auto"/>
              <w:right w:val="single" w:sz="8" w:space="0" w:color="auto"/>
            </w:tcBorders>
            <w:shd w:val="clear" w:color="auto" w:fill="auto"/>
            <w:noWrap/>
            <w:vAlign w:val="center"/>
            <w:hideMark/>
          </w:tcPr>
          <w:p w14:paraId="59411A0A" w14:textId="77777777" w:rsidR="00806970" w:rsidRPr="00920C08" w:rsidRDefault="00806970" w:rsidP="00806970">
            <w:pPr>
              <w:spacing w:line="360" w:lineRule="auto"/>
              <w:rPr>
                <w:rFonts w:eastAsia="Calibri"/>
                <w:noProof/>
                <w:sz w:val="20"/>
                <w:szCs w:val="20"/>
                <w:lang w:val="en-US"/>
              </w:rPr>
            </w:pPr>
            <w:r w:rsidRPr="00920C08">
              <w:rPr>
                <w:rFonts w:eastAsia="Calibri"/>
                <w:noProof/>
                <w:sz w:val="20"/>
                <w:szCs w:val="20"/>
                <w:lang w:val="en-US"/>
              </w:rPr>
              <w:t>2,621,910.87</w:t>
            </w:r>
          </w:p>
        </w:tc>
        <w:tc>
          <w:tcPr>
            <w:tcW w:w="1700" w:type="dxa"/>
            <w:tcBorders>
              <w:top w:val="nil"/>
              <w:left w:val="nil"/>
              <w:bottom w:val="single" w:sz="8" w:space="0" w:color="auto"/>
              <w:right w:val="single" w:sz="8" w:space="0" w:color="auto"/>
            </w:tcBorders>
            <w:shd w:val="clear" w:color="auto" w:fill="auto"/>
            <w:noWrap/>
            <w:vAlign w:val="center"/>
            <w:hideMark/>
          </w:tcPr>
          <w:p w14:paraId="3190D0CB" w14:textId="77777777" w:rsidR="00806970" w:rsidRPr="00920C08" w:rsidRDefault="00806970" w:rsidP="00806970">
            <w:pPr>
              <w:spacing w:line="360" w:lineRule="auto"/>
              <w:rPr>
                <w:rFonts w:eastAsia="Calibri"/>
                <w:noProof/>
                <w:sz w:val="20"/>
                <w:szCs w:val="20"/>
                <w:lang w:val="en-US"/>
              </w:rPr>
            </w:pPr>
            <w:r w:rsidRPr="00920C08">
              <w:rPr>
                <w:rFonts w:eastAsia="Calibri"/>
                <w:noProof/>
                <w:sz w:val="20"/>
                <w:szCs w:val="20"/>
                <w:lang w:val="en-US"/>
              </w:rPr>
              <w:t>776,720.00</w:t>
            </w:r>
          </w:p>
        </w:tc>
        <w:tc>
          <w:tcPr>
            <w:tcW w:w="1600" w:type="dxa"/>
            <w:tcBorders>
              <w:top w:val="nil"/>
              <w:left w:val="nil"/>
              <w:bottom w:val="single" w:sz="8" w:space="0" w:color="auto"/>
              <w:right w:val="single" w:sz="8" w:space="0" w:color="auto"/>
            </w:tcBorders>
            <w:shd w:val="clear" w:color="auto" w:fill="auto"/>
            <w:noWrap/>
            <w:vAlign w:val="center"/>
            <w:hideMark/>
          </w:tcPr>
          <w:p w14:paraId="1BA6C973" w14:textId="77777777" w:rsidR="00806970" w:rsidRPr="00920C08" w:rsidRDefault="00806970" w:rsidP="00806970">
            <w:pPr>
              <w:spacing w:line="360" w:lineRule="auto"/>
              <w:rPr>
                <w:rFonts w:eastAsia="Calibri"/>
                <w:noProof/>
                <w:sz w:val="20"/>
                <w:szCs w:val="20"/>
                <w:lang w:val="en-US"/>
              </w:rPr>
            </w:pPr>
            <w:r w:rsidRPr="00920C08">
              <w:rPr>
                <w:rFonts w:eastAsia="Calibri"/>
                <w:noProof/>
                <w:sz w:val="20"/>
                <w:szCs w:val="20"/>
                <w:lang w:val="en-US"/>
              </w:rPr>
              <w:t>930,000.00</w:t>
            </w:r>
          </w:p>
        </w:tc>
        <w:tc>
          <w:tcPr>
            <w:tcW w:w="1660" w:type="dxa"/>
            <w:tcBorders>
              <w:top w:val="nil"/>
              <w:left w:val="nil"/>
              <w:bottom w:val="single" w:sz="8" w:space="0" w:color="auto"/>
              <w:right w:val="single" w:sz="8" w:space="0" w:color="auto"/>
            </w:tcBorders>
            <w:shd w:val="clear" w:color="auto" w:fill="auto"/>
            <w:noWrap/>
            <w:vAlign w:val="center"/>
            <w:hideMark/>
          </w:tcPr>
          <w:p w14:paraId="688B021D" w14:textId="77777777" w:rsidR="00806970" w:rsidRPr="00920C08" w:rsidRDefault="00806970" w:rsidP="00806970">
            <w:pPr>
              <w:spacing w:line="360" w:lineRule="auto"/>
              <w:rPr>
                <w:rFonts w:eastAsia="Calibri"/>
                <w:noProof/>
                <w:sz w:val="20"/>
                <w:szCs w:val="20"/>
                <w:lang w:val="en-US"/>
              </w:rPr>
            </w:pPr>
            <w:r w:rsidRPr="00920C08">
              <w:rPr>
                <w:rFonts w:eastAsia="Calibri"/>
                <w:noProof/>
                <w:sz w:val="20"/>
                <w:szCs w:val="20"/>
                <w:lang w:val="en-US"/>
              </w:rPr>
              <w:t>4,328,630.87</w:t>
            </w:r>
          </w:p>
        </w:tc>
      </w:tr>
      <w:tr w:rsidR="00920C08" w:rsidRPr="00920C08" w14:paraId="168D1C63" w14:textId="77777777" w:rsidTr="00806970">
        <w:trPr>
          <w:trHeight w:val="645"/>
        </w:trPr>
        <w:tc>
          <w:tcPr>
            <w:tcW w:w="1607" w:type="dxa"/>
            <w:tcBorders>
              <w:top w:val="nil"/>
              <w:left w:val="single" w:sz="8" w:space="0" w:color="auto"/>
              <w:bottom w:val="single" w:sz="8" w:space="0" w:color="auto"/>
              <w:right w:val="single" w:sz="8" w:space="0" w:color="auto"/>
            </w:tcBorders>
            <w:shd w:val="clear" w:color="auto" w:fill="auto"/>
            <w:noWrap/>
            <w:vAlign w:val="center"/>
            <w:hideMark/>
          </w:tcPr>
          <w:p w14:paraId="33A3D6AF" w14:textId="77777777" w:rsidR="00806970" w:rsidRPr="00920C08" w:rsidRDefault="00806970" w:rsidP="00806970">
            <w:pPr>
              <w:spacing w:line="360" w:lineRule="auto"/>
              <w:rPr>
                <w:rFonts w:eastAsia="Calibri"/>
                <w:noProof/>
                <w:sz w:val="20"/>
                <w:szCs w:val="20"/>
                <w:lang w:val="en-US"/>
              </w:rPr>
            </w:pPr>
            <w:r w:rsidRPr="00920C08">
              <w:rPr>
                <w:rFonts w:eastAsia="Calibri"/>
                <w:noProof/>
                <w:sz w:val="20"/>
                <w:szCs w:val="20"/>
                <w:lang w:val="en-US"/>
              </w:rPr>
              <w:t>NOVIEMBRE</w:t>
            </w:r>
          </w:p>
        </w:tc>
        <w:tc>
          <w:tcPr>
            <w:tcW w:w="1660" w:type="dxa"/>
            <w:tcBorders>
              <w:top w:val="nil"/>
              <w:left w:val="nil"/>
              <w:bottom w:val="single" w:sz="8" w:space="0" w:color="auto"/>
              <w:right w:val="single" w:sz="8" w:space="0" w:color="auto"/>
            </w:tcBorders>
            <w:shd w:val="clear" w:color="auto" w:fill="auto"/>
            <w:noWrap/>
            <w:vAlign w:val="center"/>
            <w:hideMark/>
          </w:tcPr>
          <w:p w14:paraId="2F6FBE62" w14:textId="77777777" w:rsidR="00806970" w:rsidRPr="00920C08" w:rsidRDefault="00806970" w:rsidP="00806970">
            <w:pPr>
              <w:spacing w:line="360" w:lineRule="auto"/>
              <w:rPr>
                <w:rFonts w:eastAsia="Calibri"/>
                <w:noProof/>
                <w:sz w:val="20"/>
                <w:szCs w:val="20"/>
                <w:lang w:val="en-US"/>
              </w:rPr>
            </w:pPr>
            <w:r w:rsidRPr="00920C08">
              <w:rPr>
                <w:rFonts w:eastAsia="Calibri"/>
                <w:noProof/>
                <w:sz w:val="20"/>
                <w:szCs w:val="20"/>
                <w:lang w:val="en-US"/>
              </w:rPr>
              <w:t>2,621,910.87</w:t>
            </w:r>
          </w:p>
        </w:tc>
        <w:tc>
          <w:tcPr>
            <w:tcW w:w="1700" w:type="dxa"/>
            <w:tcBorders>
              <w:top w:val="nil"/>
              <w:left w:val="nil"/>
              <w:bottom w:val="single" w:sz="8" w:space="0" w:color="auto"/>
              <w:right w:val="single" w:sz="8" w:space="0" w:color="auto"/>
            </w:tcBorders>
            <w:shd w:val="clear" w:color="auto" w:fill="auto"/>
            <w:noWrap/>
            <w:vAlign w:val="center"/>
            <w:hideMark/>
          </w:tcPr>
          <w:p w14:paraId="6CE78207" w14:textId="77777777" w:rsidR="00806970" w:rsidRPr="00920C08" w:rsidRDefault="00806970" w:rsidP="00806970">
            <w:pPr>
              <w:spacing w:line="360" w:lineRule="auto"/>
              <w:rPr>
                <w:rFonts w:eastAsia="Calibri"/>
                <w:noProof/>
                <w:sz w:val="20"/>
                <w:szCs w:val="20"/>
                <w:lang w:val="en-US"/>
              </w:rPr>
            </w:pPr>
            <w:r w:rsidRPr="00920C08">
              <w:rPr>
                <w:rFonts w:eastAsia="Calibri"/>
                <w:noProof/>
                <w:sz w:val="20"/>
                <w:szCs w:val="20"/>
                <w:lang w:val="en-US"/>
              </w:rPr>
              <w:t>776,720.00</w:t>
            </w:r>
          </w:p>
        </w:tc>
        <w:tc>
          <w:tcPr>
            <w:tcW w:w="1600" w:type="dxa"/>
            <w:tcBorders>
              <w:top w:val="nil"/>
              <w:left w:val="nil"/>
              <w:bottom w:val="single" w:sz="8" w:space="0" w:color="auto"/>
              <w:right w:val="single" w:sz="8" w:space="0" w:color="auto"/>
            </w:tcBorders>
            <w:shd w:val="clear" w:color="auto" w:fill="auto"/>
            <w:noWrap/>
            <w:vAlign w:val="center"/>
            <w:hideMark/>
          </w:tcPr>
          <w:p w14:paraId="08742AE0" w14:textId="77777777" w:rsidR="00806970" w:rsidRPr="00920C08" w:rsidRDefault="00806970" w:rsidP="00806970">
            <w:pPr>
              <w:spacing w:line="360" w:lineRule="auto"/>
              <w:rPr>
                <w:rFonts w:eastAsia="Calibri"/>
                <w:noProof/>
                <w:sz w:val="20"/>
                <w:szCs w:val="20"/>
                <w:lang w:val="en-US"/>
              </w:rPr>
            </w:pPr>
            <w:r w:rsidRPr="00920C08">
              <w:rPr>
                <w:rFonts w:eastAsia="Calibri"/>
                <w:noProof/>
                <w:sz w:val="20"/>
                <w:szCs w:val="20"/>
                <w:lang w:val="en-US"/>
              </w:rPr>
              <w:t>930,000.00</w:t>
            </w:r>
          </w:p>
        </w:tc>
        <w:tc>
          <w:tcPr>
            <w:tcW w:w="1660" w:type="dxa"/>
            <w:tcBorders>
              <w:top w:val="nil"/>
              <w:left w:val="nil"/>
              <w:bottom w:val="single" w:sz="8" w:space="0" w:color="auto"/>
              <w:right w:val="single" w:sz="8" w:space="0" w:color="auto"/>
            </w:tcBorders>
            <w:shd w:val="clear" w:color="auto" w:fill="auto"/>
            <w:noWrap/>
            <w:vAlign w:val="center"/>
            <w:hideMark/>
          </w:tcPr>
          <w:p w14:paraId="6B9D8F3E" w14:textId="77777777" w:rsidR="00806970" w:rsidRPr="00920C08" w:rsidRDefault="00806970" w:rsidP="00806970">
            <w:pPr>
              <w:spacing w:line="360" w:lineRule="auto"/>
              <w:rPr>
                <w:rFonts w:eastAsia="Calibri"/>
                <w:noProof/>
                <w:sz w:val="20"/>
                <w:szCs w:val="20"/>
                <w:lang w:val="en-US"/>
              </w:rPr>
            </w:pPr>
            <w:r w:rsidRPr="00920C08">
              <w:rPr>
                <w:rFonts w:eastAsia="Calibri"/>
                <w:noProof/>
                <w:sz w:val="20"/>
                <w:szCs w:val="20"/>
                <w:lang w:val="en-US"/>
              </w:rPr>
              <w:t>4,328,630.87</w:t>
            </w:r>
          </w:p>
        </w:tc>
      </w:tr>
      <w:tr w:rsidR="00920C08" w:rsidRPr="00920C08" w14:paraId="0921B07E" w14:textId="77777777" w:rsidTr="00806970">
        <w:trPr>
          <w:trHeight w:val="645"/>
        </w:trPr>
        <w:tc>
          <w:tcPr>
            <w:tcW w:w="1607" w:type="dxa"/>
            <w:tcBorders>
              <w:top w:val="nil"/>
              <w:left w:val="single" w:sz="8" w:space="0" w:color="auto"/>
              <w:bottom w:val="single" w:sz="8" w:space="0" w:color="auto"/>
              <w:right w:val="single" w:sz="8" w:space="0" w:color="auto"/>
            </w:tcBorders>
            <w:shd w:val="clear" w:color="auto" w:fill="auto"/>
            <w:noWrap/>
            <w:vAlign w:val="center"/>
            <w:hideMark/>
          </w:tcPr>
          <w:p w14:paraId="3E86B3F1" w14:textId="77777777" w:rsidR="00806970" w:rsidRPr="00920C08" w:rsidRDefault="00806970" w:rsidP="00806970">
            <w:pPr>
              <w:spacing w:line="360" w:lineRule="auto"/>
              <w:rPr>
                <w:rFonts w:eastAsia="Calibri"/>
                <w:noProof/>
                <w:sz w:val="20"/>
                <w:szCs w:val="20"/>
                <w:lang w:val="en-US"/>
              </w:rPr>
            </w:pPr>
            <w:r w:rsidRPr="00920C08">
              <w:rPr>
                <w:rFonts w:eastAsia="Calibri"/>
                <w:noProof/>
                <w:sz w:val="20"/>
                <w:szCs w:val="20"/>
                <w:lang w:val="en-US"/>
              </w:rPr>
              <w:t>DICIEMBRE</w:t>
            </w:r>
          </w:p>
        </w:tc>
        <w:tc>
          <w:tcPr>
            <w:tcW w:w="1660" w:type="dxa"/>
            <w:tcBorders>
              <w:top w:val="nil"/>
              <w:left w:val="nil"/>
              <w:bottom w:val="single" w:sz="8" w:space="0" w:color="auto"/>
              <w:right w:val="single" w:sz="8" w:space="0" w:color="auto"/>
            </w:tcBorders>
            <w:shd w:val="clear" w:color="auto" w:fill="auto"/>
            <w:noWrap/>
            <w:vAlign w:val="center"/>
            <w:hideMark/>
          </w:tcPr>
          <w:p w14:paraId="50B2044F" w14:textId="77777777" w:rsidR="00806970" w:rsidRPr="00920C08" w:rsidRDefault="00806970" w:rsidP="00806970">
            <w:pPr>
              <w:spacing w:line="360" w:lineRule="auto"/>
              <w:rPr>
                <w:rFonts w:eastAsia="Calibri"/>
                <w:noProof/>
                <w:sz w:val="20"/>
                <w:szCs w:val="20"/>
                <w:lang w:val="en-US"/>
              </w:rPr>
            </w:pPr>
            <w:r w:rsidRPr="00920C08">
              <w:rPr>
                <w:rFonts w:eastAsia="Calibri"/>
                <w:noProof/>
                <w:sz w:val="20"/>
                <w:szCs w:val="20"/>
                <w:lang w:val="en-US"/>
              </w:rPr>
              <w:t>2,621,910.87</w:t>
            </w:r>
          </w:p>
        </w:tc>
        <w:tc>
          <w:tcPr>
            <w:tcW w:w="1700" w:type="dxa"/>
            <w:tcBorders>
              <w:top w:val="nil"/>
              <w:left w:val="nil"/>
              <w:bottom w:val="single" w:sz="8" w:space="0" w:color="auto"/>
              <w:right w:val="single" w:sz="8" w:space="0" w:color="auto"/>
            </w:tcBorders>
            <w:shd w:val="clear" w:color="auto" w:fill="auto"/>
            <w:noWrap/>
            <w:vAlign w:val="center"/>
            <w:hideMark/>
          </w:tcPr>
          <w:p w14:paraId="585C29C8" w14:textId="77777777" w:rsidR="00806970" w:rsidRPr="00920C08" w:rsidRDefault="00806970" w:rsidP="00806970">
            <w:pPr>
              <w:spacing w:line="360" w:lineRule="auto"/>
              <w:rPr>
                <w:rFonts w:eastAsia="Calibri"/>
                <w:noProof/>
                <w:sz w:val="20"/>
                <w:szCs w:val="20"/>
                <w:lang w:val="en-US"/>
              </w:rPr>
            </w:pPr>
            <w:r w:rsidRPr="00920C08">
              <w:rPr>
                <w:rFonts w:eastAsia="Calibri"/>
                <w:noProof/>
                <w:sz w:val="20"/>
                <w:szCs w:val="20"/>
                <w:lang w:val="en-US"/>
              </w:rPr>
              <w:t>765,720.00</w:t>
            </w:r>
          </w:p>
        </w:tc>
        <w:tc>
          <w:tcPr>
            <w:tcW w:w="1600" w:type="dxa"/>
            <w:tcBorders>
              <w:top w:val="nil"/>
              <w:left w:val="nil"/>
              <w:bottom w:val="single" w:sz="8" w:space="0" w:color="auto"/>
              <w:right w:val="single" w:sz="8" w:space="0" w:color="auto"/>
            </w:tcBorders>
            <w:shd w:val="clear" w:color="auto" w:fill="auto"/>
            <w:noWrap/>
            <w:vAlign w:val="center"/>
            <w:hideMark/>
          </w:tcPr>
          <w:p w14:paraId="62BBCAC0" w14:textId="77777777" w:rsidR="00806970" w:rsidRPr="00920C08" w:rsidRDefault="00806970" w:rsidP="00806970">
            <w:pPr>
              <w:spacing w:line="360" w:lineRule="auto"/>
              <w:rPr>
                <w:rFonts w:eastAsia="Calibri"/>
                <w:noProof/>
                <w:sz w:val="20"/>
                <w:szCs w:val="20"/>
                <w:lang w:val="en-US"/>
              </w:rPr>
            </w:pPr>
            <w:r w:rsidRPr="00920C08">
              <w:rPr>
                <w:rFonts w:eastAsia="Calibri"/>
                <w:noProof/>
                <w:sz w:val="20"/>
                <w:szCs w:val="20"/>
                <w:lang w:val="en-US"/>
              </w:rPr>
              <w:t>930,000.00</w:t>
            </w:r>
          </w:p>
        </w:tc>
        <w:tc>
          <w:tcPr>
            <w:tcW w:w="1660" w:type="dxa"/>
            <w:tcBorders>
              <w:top w:val="nil"/>
              <w:left w:val="nil"/>
              <w:bottom w:val="single" w:sz="8" w:space="0" w:color="auto"/>
              <w:right w:val="single" w:sz="8" w:space="0" w:color="auto"/>
            </w:tcBorders>
            <w:shd w:val="clear" w:color="auto" w:fill="auto"/>
            <w:noWrap/>
            <w:vAlign w:val="center"/>
            <w:hideMark/>
          </w:tcPr>
          <w:p w14:paraId="595E1392" w14:textId="77777777" w:rsidR="00806970" w:rsidRPr="00920C08" w:rsidRDefault="00806970" w:rsidP="00806970">
            <w:pPr>
              <w:spacing w:line="360" w:lineRule="auto"/>
              <w:rPr>
                <w:rFonts w:eastAsia="Calibri"/>
                <w:noProof/>
                <w:sz w:val="20"/>
                <w:szCs w:val="20"/>
                <w:lang w:val="en-US"/>
              </w:rPr>
            </w:pPr>
            <w:r w:rsidRPr="00920C08">
              <w:rPr>
                <w:rFonts w:eastAsia="Calibri"/>
                <w:noProof/>
                <w:sz w:val="20"/>
                <w:szCs w:val="20"/>
                <w:lang w:val="en-US"/>
              </w:rPr>
              <w:t>4,317,630.87</w:t>
            </w:r>
          </w:p>
        </w:tc>
      </w:tr>
      <w:tr w:rsidR="00920C08" w:rsidRPr="00920C08" w14:paraId="0C0DD1B4" w14:textId="77777777" w:rsidTr="00806970">
        <w:trPr>
          <w:trHeight w:val="330"/>
        </w:trPr>
        <w:tc>
          <w:tcPr>
            <w:tcW w:w="1607" w:type="dxa"/>
            <w:tcBorders>
              <w:top w:val="nil"/>
              <w:left w:val="single" w:sz="8" w:space="0" w:color="auto"/>
              <w:bottom w:val="single" w:sz="8" w:space="0" w:color="auto"/>
              <w:right w:val="single" w:sz="8" w:space="0" w:color="auto"/>
            </w:tcBorders>
            <w:shd w:val="clear" w:color="auto" w:fill="auto"/>
            <w:noWrap/>
            <w:vAlign w:val="center"/>
            <w:hideMark/>
          </w:tcPr>
          <w:p w14:paraId="6C7C8D30" w14:textId="77777777" w:rsidR="00806970" w:rsidRPr="00920C08" w:rsidRDefault="00806970" w:rsidP="00806970">
            <w:pPr>
              <w:spacing w:line="360" w:lineRule="auto"/>
              <w:rPr>
                <w:rFonts w:eastAsia="Calibri"/>
                <w:noProof/>
                <w:sz w:val="20"/>
                <w:szCs w:val="20"/>
                <w:lang w:val="en-US"/>
              </w:rPr>
            </w:pPr>
            <w:r w:rsidRPr="00920C08">
              <w:rPr>
                <w:rFonts w:eastAsia="Calibri"/>
                <w:noProof/>
                <w:sz w:val="20"/>
                <w:szCs w:val="20"/>
                <w:lang w:val="en-US"/>
              </w:rPr>
              <w:t>TOTALES</w:t>
            </w:r>
          </w:p>
        </w:tc>
        <w:tc>
          <w:tcPr>
            <w:tcW w:w="1660" w:type="dxa"/>
            <w:tcBorders>
              <w:top w:val="nil"/>
              <w:left w:val="nil"/>
              <w:bottom w:val="single" w:sz="8" w:space="0" w:color="auto"/>
              <w:right w:val="single" w:sz="8" w:space="0" w:color="auto"/>
            </w:tcBorders>
            <w:shd w:val="clear" w:color="auto" w:fill="auto"/>
            <w:noWrap/>
            <w:vAlign w:val="center"/>
            <w:hideMark/>
          </w:tcPr>
          <w:p w14:paraId="01416C38" w14:textId="77777777" w:rsidR="00806970" w:rsidRPr="00920C08" w:rsidRDefault="00806970" w:rsidP="00806970">
            <w:pPr>
              <w:spacing w:line="360" w:lineRule="auto"/>
              <w:rPr>
                <w:rFonts w:eastAsia="Calibri"/>
                <w:noProof/>
                <w:sz w:val="20"/>
                <w:szCs w:val="20"/>
                <w:lang w:val="en-US"/>
              </w:rPr>
            </w:pPr>
            <w:r w:rsidRPr="00920C08">
              <w:rPr>
                <w:rFonts w:eastAsia="Calibri"/>
                <w:noProof/>
                <w:sz w:val="20"/>
                <w:szCs w:val="20"/>
                <w:lang w:val="en-US"/>
              </w:rPr>
              <w:t>30,755,517.94</w:t>
            </w:r>
          </w:p>
        </w:tc>
        <w:tc>
          <w:tcPr>
            <w:tcW w:w="1700" w:type="dxa"/>
            <w:tcBorders>
              <w:top w:val="nil"/>
              <w:left w:val="nil"/>
              <w:bottom w:val="single" w:sz="8" w:space="0" w:color="auto"/>
              <w:right w:val="single" w:sz="8" w:space="0" w:color="auto"/>
            </w:tcBorders>
            <w:shd w:val="clear" w:color="auto" w:fill="auto"/>
            <w:noWrap/>
            <w:vAlign w:val="center"/>
            <w:hideMark/>
          </w:tcPr>
          <w:p w14:paraId="45E14489" w14:textId="77777777" w:rsidR="00806970" w:rsidRPr="00920C08" w:rsidRDefault="00806970" w:rsidP="00806970">
            <w:pPr>
              <w:spacing w:line="360" w:lineRule="auto"/>
              <w:rPr>
                <w:rFonts w:eastAsia="Calibri"/>
                <w:noProof/>
                <w:sz w:val="20"/>
                <w:szCs w:val="20"/>
                <w:lang w:val="en-US"/>
              </w:rPr>
            </w:pPr>
            <w:r w:rsidRPr="00920C08">
              <w:rPr>
                <w:rFonts w:eastAsia="Calibri"/>
                <w:noProof/>
                <w:sz w:val="20"/>
                <w:szCs w:val="20"/>
                <w:lang w:val="en-US"/>
              </w:rPr>
              <w:t>9,473,640.00</w:t>
            </w:r>
          </w:p>
        </w:tc>
        <w:tc>
          <w:tcPr>
            <w:tcW w:w="1600" w:type="dxa"/>
            <w:tcBorders>
              <w:top w:val="nil"/>
              <w:left w:val="nil"/>
              <w:bottom w:val="single" w:sz="8" w:space="0" w:color="auto"/>
              <w:right w:val="single" w:sz="8" w:space="0" w:color="auto"/>
            </w:tcBorders>
            <w:shd w:val="clear" w:color="auto" w:fill="auto"/>
            <w:noWrap/>
            <w:vAlign w:val="center"/>
            <w:hideMark/>
          </w:tcPr>
          <w:p w14:paraId="6E0F0B58" w14:textId="77777777" w:rsidR="00806970" w:rsidRPr="00920C08" w:rsidRDefault="00806970" w:rsidP="00806970">
            <w:pPr>
              <w:spacing w:line="360" w:lineRule="auto"/>
              <w:rPr>
                <w:rFonts w:eastAsia="Calibri"/>
                <w:noProof/>
                <w:sz w:val="20"/>
                <w:szCs w:val="20"/>
                <w:lang w:val="en-US"/>
              </w:rPr>
            </w:pPr>
            <w:r w:rsidRPr="00920C08">
              <w:rPr>
                <w:rFonts w:eastAsia="Calibri"/>
                <w:noProof/>
                <w:sz w:val="20"/>
                <w:szCs w:val="20"/>
                <w:lang w:val="en-US"/>
              </w:rPr>
              <w:t>10,220,000.00</w:t>
            </w:r>
          </w:p>
        </w:tc>
        <w:tc>
          <w:tcPr>
            <w:tcW w:w="1660" w:type="dxa"/>
            <w:tcBorders>
              <w:top w:val="nil"/>
              <w:left w:val="nil"/>
              <w:bottom w:val="single" w:sz="8" w:space="0" w:color="auto"/>
              <w:right w:val="single" w:sz="8" w:space="0" w:color="auto"/>
            </w:tcBorders>
            <w:shd w:val="clear" w:color="auto" w:fill="auto"/>
            <w:noWrap/>
            <w:vAlign w:val="center"/>
            <w:hideMark/>
          </w:tcPr>
          <w:p w14:paraId="52331086" w14:textId="77777777" w:rsidR="00806970" w:rsidRPr="00920C08" w:rsidRDefault="00806970" w:rsidP="00806970">
            <w:pPr>
              <w:spacing w:line="360" w:lineRule="auto"/>
              <w:rPr>
                <w:rFonts w:eastAsia="Calibri"/>
                <w:noProof/>
                <w:sz w:val="20"/>
                <w:szCs w:val="20"/>
                <w:lang w:val="en-US"/>
              </w:rPr>
            </w:pPr>
            <w:r w:rsidRPr="00920C08">
              <w:rPr>
                <w:rFonts w:eastAsia="Calibri"/>
                <w:noProof/>
                <w:sz w:val="20"/>
                <w:szCs w:val="20"/>
                <w:lang w:val="en-US"/>
              </w:rPr>
              <w:t>50,469,392.94</w:t>
            </w:r>
          </w:p>
        </w:tc>
      </w:tr>
    </w:tbl>
    <w:p w14:paraId="30FA70D7" w14:textId="77777777" w:rsidR="00806970" w:rsidRPr="00920C08" w:rsidRDefault="00806970" w:rsidP="0049605B">
      <w:pPr>
        <w:tabs>
          <w:tab w:val="left" w:pos="0"/>
        </w:tabs>
        <w:spacing w:line="360" w:lineRule="auto"/>
        <w:jc w:val="both"/>
        <w:rPr>
          <w:lang w:eastAsia="es-DO"/>
        </w:rPr>
      </w:pPr>
    </w:p>
    <w:p w14:paraId="5D574668" w14:textId="6C7FDE67" w:rsidR="00E167DD" w:rsidRPr="00920C08" w:rsidRDefault="00E167DD" w:rsidP="0049605B">
      <w:pPr>
        <w:tabs>
          <w:tab w:val="left" w:pos="0"/>
        </w:tabs>
        <w:spacing w:line="360" w:lineRule="auto"/>
        <w:jc w:val="both"/>
        <w:rPr>
          <w:lang w:eastAsia="es-DO"/>
        </w:rPr>
      </w:pPr>
      <w:r w:rsidRPr="00920C08">
        <w:rPr>
          <w:lang w:eastAsia="es-DO"/>
        </w:rPr>
        <w:lastRenderedPageBreak/>
        <w:t>5.3 Desempeño de los Procesos Jurídico</w:t>
      </w:r>
      <w:r w:rsidR="00603523">
        <w:rPr>
          <w:lang w:eastAsia="es-DO"/>
        </w:rPr>
        <w:t>s</w:t>
      </w:r>
      <w:r w:rsidRPr="00920C08">
        <w:rPr>
          <w:lang w:eastAsia="es-DO"/>
        </w:rPr>
        <w:t xml:space="preserve"> </w:t>
      </w:r>
    </w:p>
    <w:p w14:paraId="0348D5AF" w14:textId="11416D67" w:rsidR="00885223" w:rsidRPr="00920C08" w:rsidRDefault="00E167DD" w:rsidP="00E167DD">
      <w:pPr>
        <w:tabs>
          <w:tab w:val="left" w:pos="0"/>
        </w:tabs>
        <w:spacing w:line="360" w:lineRule="auto"/>
      </w:pPr>
      <w:r w:rsidRPr="00920C08">
        <w:t xml:space="preserve">Durante este año al 30 de </w:t>
      </w:r>
      <w:r w:rsidR="00C84D1E" w:rsidRPr="00920C08">
        <w:t>noviembre</w:t>
      </w:r>
      <w:r w:rsidRPr="00920C08">
        <w:t xml:space="preserve"> el COE, no ha realizados acuerdos internacionales.</w:t>
      </w:r>
    </w:p>
    <w:p w14:paraId="2151B57A" w14:textId="12C7A029" w:rsidR="00E167DD" w:rsidRPr="00920C08" w:rsidRDefault="0049605B" w:rsidP="00E167DD">
      <w:pPr>
        <w:tabs>
          <w:tab w:val="left" w:pos="0"/>
        </w:tabs>
        <w:spacing w:line="360" w:lineRule="auto"/>
      </w:pPr>
      <w:r w:rsidRPr="00920C08">
        <w:t xml:space="preserve">5.4 </w:t>
      </w:r>
      <w:r w:rsidR="00E167DD" w:rsidRPr="00920C08">
        <w:t>Desempeño de la Tecnología</w:t>
      </w:r>
    </w:p>
    <w:p w14:paraId="2737094E" w14:textId="77777777" w:rsidR="00FC79C4" w:rsidRPr="00920C08" w:rsidRDefault="00FC79C4" w:rsidP="00FC79C4">
      <w:pPr>
        <w:pStyle w:val="Sinespaciado"/>
        <w:tabs>
          <w:tab w:val="left" w:pos="0"/>
        </w:tabs>
        <w:spacing w:line="360" w:lineRule="auto"/>
        <w:jc w:val="both"/>
        <w:rPr>
          <w:color w:val="767171"/>
          <w:lang w:val="es-DO"/>
        </w:rPr>
      </w:pPr>
      <w:r w:rsidRPr="00920C08">
        <w:rPr>
          <w:color w:val="767171"/>
          <w:lang w:val="es-DO"/>
        </w:rPr>
        <w:t xml:space="preserve">Los avances en innovación y la implementación eficiente de </w:t>
      </w:r>
      <w:proofErr w:type="spellStart"/>
      <w:r w:rsidRPr="00920C08">
        <w:rPr>
          <w:color w:val="767171"/>
          <w:lang w:val="es-DO"/>
        </w:rPr>
        <w:t>TICs</w:t>
      </w:r>
      <w:proofErr w:type="spellEnd"/>
      <w:r w:rsidRPr="00920C08">
        <w:rPr>
          <w:color w:val="767171"/>
          <w:lang w:val="es-DO"/>
        </w:rPr>
        <w:t xml:space="preserve"> han permitido simplificar procesos administrativos y mejorar la calidad del servicio. Asimismo, la mesa de servicio de soporte técnico ha demostrado ser un pilar fundamental en la sostenibilidad de estas mejoras, contribuyendo al desarrollo continuo de la tecnología en la institución, abarcando los avances en materia tecnológica, el uso de las </w:t>
      </w:r>
      <w:proofErr w:type="spellStart"/>
      <w:r w:rsidRPr="00920C08">
        <w:rPr>
          <w:color w:val="767171"/>
          <w:lang w:val="es-DO"/>
        </w:rPr>
        <w:t>TICs</w:t>
      </w:r>
      <w:proofErr w:type="spellEnd"/>
      <w:r w:rsidRPr="00920C08">
        <w:rPr>
          <w:color w:val="767171"/>
          <w:lang w:val="es-DO"/>
        </w:rPr>
        <w:t xml:space="preserve"> para la simplificación de trámites y la mejora de procesos, así como el desempeño de la mesa de servicio de soporte técnico.</w:t>
      </w:r>
    </w:p>
    <w:p w14:paraId="056CB10F" w14:textId="77777777" w:rsidR="00FC79C4" w:rsidRPr="00920C08" w:rsidRDefault="00FC79C4" w:rsidP="00FC79C4">
      <w:pPr>
        <w:pStyle w:val="Sinespaciado"/>
        <w:tabs>
          <w:tab w:val="left" w:pos="0"/>
        </w:tabs>
        <w:spacing w:line="360" w:lineRule="auto"/>
        <w:jc w:val="both"/>
        <w:rPr>
          <w:color w:val="767171"/>
          <w:lang w:val="es-DO"/>
        </w:rPr>
      </w:pPr>
    </w:p>
    <w:p w14:paraId="35D13702" w14:textId="03E7D9B7" w:rsidR="00FC79C4" w:rsidRPr="00920C08" w:rsidRDefault="00FC79C4" w:rsidP="00FC79C4">
      <w:pPr>
        <w:pStyle w:val="Sinespaciado"/>
        <w:tabs>
          <w:tab w:val="left" w:pos="0"/>
        </w:tabs>
        <w:spacing w:line="360" w:lineRule="auto"/>
        <w:jc w:val="both"/>
        <w:rPr>
          <w:color w:val="767171"/>
          <w:lang w:val="es-DO"/>
        </w:rPr>
      </w:pPr>
      <w:r w:rsidRPr="00920C08">
        <w:rPr>
          <w:color w:val="767171"/>
          <w:lang w:val="es-DO"/>
        </w:rPr>
        <w:t>a) Detalles de Avances en Materia de Tecnología, Innovación e Implementación</w:t>
      </w:r>
    </w:p>
    <w:p w14:paraId="36382829" w14:textId="77777777" w:rsidR="00FC79C4" w:rsidRPr="00920C08" w:rsidRDefault="00FC79C4" w:rsidP="00FC79C4">
      <w:pPr>
        <w:pStyle w:val="Sinespaciado"/>
        <w:tabs>
          <w:tab w:val="left" w:pos="0"/>
        </w:tabs>
        <w:spacing w:line="360" w:lineRule="auto"/>
        <w:jc w:val="both"/>
        <w:rPr>
          <w:color w:val="767171"/>
          <w:lang w:val="es-DO"/>
        </w:rPr>
      </w:pPr>
    </w:p>
    <w:p w14:paraId="23697DF8" w14:textId="77777777" w:rsidR="00FC79C4" w:rsidRPr="00920C08" w:rsidRDefault="00FC79C4" w:rsidP="00FC79C4">
      <w:pPr>
        <w:pStyle w:val="Sinespaciado"/>
        <w:tabs>
          <w:tab w:val="left" w:pos="0"/>
        </w:tabs>
        <w:spacing w:line="360" w:lineRule="auto"/>
        <w:jc w:val="both"/>
        <w:rPr>
          <w:color w:val="767171"/>
          <w:lang w:val="es-DO"/>
        </w:rPr>
      </w:pPr>
      <w:r w:rsidRPr="00920C08">
        <w:rPr>
          <w:color w:val="767171"/>
          <w:lang w:val="es-DO"/>
        </w:rPr>
        <w:t>En 2024, la institución ha experimentado notables avances en su infraestructura tecnológica. La implementación de nuevas plataformas digitales ha permitido:</w:t>
      </w:r>
    </w:p>
    <w:p w14:paraId="7971C72F" w14:textId="77777777" w:rsidR="002A3E11" w:rsidRPr="00920C08" w:rsidRDefault="002A3E11" w:rsidP="00FC79C4">
      <w:pPr>
        <w:pStyle w:val="Sinespaciado"/>
        <w:tabs>
          <w:tab w:val="left" w:pos="0"/>
        </w:tabs>
        <w:spacing w:line="360" w:lineRule="auto"/>
        <w:jc w:val="both"/>
        <w:rPr>
          <w:color w:val="767171"/>
          <w:lang w:val="es-DO"/>
        </w:rPr>
      </w:pPr>
    </w:p>
    <w:p w14:paraId="21125B1A" w14:textId="77777777" w:rsidR="00FC79C4" w:rsidRPr="00920C08" w:rsidRDefault="00FC79C4" w:rsidP="00FC79C4">
      <w:pPr>
        <w:pStyle w:val="Sinespaciado"/>
        <w:tabs>
          <w:tab w:val="left" w:pos="0"/>
        </w:tabs>
        <w:spacing w:line="360" w:lineRule="auto"/>
        <w:jc w:val="both"/>
        <w:rPr>
          <w:color w:val="767171"/>
          <w:lang w:val="es-DO"/>
        </w:rPr>
      </w:pPr>
      <w:r w:rsidRPr="00920C08">
        <w:rPr>
          <w:color w:val="767171"/>
          <w:lang w:val="es-DO"/>
        </w:rPr>
        <w:t>Actualización de Sistemas: Se han realizado actualizaciones de software y hardware en los sistemas críticos de la institución, garantizando mayor seguridad y eficiencia operativa.</w:t>
      </w:r>
    </w:p>
    <w:p w14:paraId="583DBD46" w14:textId="77777777" w:rsidR="00FC79C4" w:rsidRDefault="00FC79C4" w:rsidP="00FC79C4">
      <w:pPr>
        <w:pStyle w:val="Sinespaciado"/>
        <w:tabs>
          <w:tab w:val="left" w:pos="0"/>
        </w:tabs>
        <w:spacing w:line="360" w:lineRule="auto"/>
        <w:jc w:val="both"/>
        <w:rPr>
          <w:color w:val="767171"/>
          <w:lang w:val="es-DO"/>
        </w:rPr>
      </w:pPr>
      <w:r w:rsidRPr="00920C08">
        <w:rPr>
          <w:color w:val="767171"/>
          <w:lang w:val="es-DO"/>
        </w:rPr>
        <w:t>Adopción de Tecnologías Emergentes: La integración de inteligencia artificial y análisis de datos ha mejorado la capacidad de toma de decisiones. Por ejemplo, se han utilizado herramientas de análisis predictivo para anticipar necesidades de recursos y optimizar asignaciones.</w:t>
      </w:r>
    </w:p>
    <w:p w14:paraId="39A5920C" w14:textId="77777777" w:rsidR="00803EB9" w:rsidRPr="00920C08" w:rsidRDefault="00803EB9" w:rsidP="00FC79C4">
      <w:pPr>
        <w:pStyle w:val="Sinespaciado"/>
        <w:tabs>
          <w:tab w:val="left" w:pos="0"/>
        </w:tabs>
        <w:spacing w:line="360" w:lineRule="auto"/>
        <w:jc w:val="both"/>
        <w:rPr>
          <w:color w:val="767171"/>
          <w:lang w:val="es-DO"/>
        </w:rPr>
      </w:pPr>
    </w:p>
    <w:p w14:paraId="5393158C" w14:textId="77777777" w:rsidR="00FC79C4" w:rsidRPr="00920C08" w:rsidRDefault="00FC79C4" w:rsidP="00FC79C4">
      <w:pPr>
        <w:pStyle w:val="Sinespaciado"/>
        <w:tabs>
          <w:tab w:val="left" w:pos="0"/>
        </w:tabs>
        <w:spacing w:line="360" w:lineRule="auto"/>
        <w:jc w:val="both"/>
        <w:rPr>
          <w:color w:val="767171"/>
          <w:lang w:val="es-DO"/>
        </w:rPr>
      </w:pPr>
      <w:r w:rsidRPr="00920C08">
        <w:rPr>
          <w:color w:val="767171"/>
          <w:lang w:val="es-DO"/>
        </w:rPr>
        <w:lastRenderedPageBreak/>
        <w:t>Innovaciones en Educación a Distancia: Las plataformas de e-</w:t>
      </w:r>
      <w:proofErr w:type="spellStart"/>
      <w:r w:rsidRPr="00920C08">
        <w:rPr>
          <w:color w:val="767171"/>
          <w:lang w:val="es-DO"/>
        </w:rPr>
        <w:t>learning</w:t>
      </w:r>
      <w:proofErr w:type="spellEnd"/>
      <w:r w:rsidRPr="00920C08">
        <w:rPr>
          <w:color w:val="767171"/>
          <w:lang w:val="es-DO"/>
        </w:rPr>
        <w:t xml:space="preserve"> se han mejorado significativamente, incorporando metodologías híbridas y recursos interactivos que han facilitado el aprendizaje remoto y han ampliado el acceso a la educación para todos los estudiantes.</w:t>
      </w:r>
    </w:p>
    <w:p w14:paraId="5E0B2CFF" w14:textId="6EC8D9A3" w:rsidR="00FC79C4" w:rsidRPr="00920C08" w:rsidRDefault="00FC79C4" w:rsidP="00FC79C4">
      <w:pPr>
        <w:pStyle w:val="Sinespaciado"/>
        <w:tabs>
          <w:tab w:val="left" w:pos="0"/>
        </w:tabs>
        <w:spacing w:line="360" w:lineRule="auto"/>
        <w:jc w:val="both"/>
        <w:rPr>
          <w:color w:val="767171"/>
          <w:lang w:val="es-DO"/>
        </w:rPr>
      </w:pPr>
      <w:r w:rsidRPr="00920C08">
        <w:rPr>
          <w:color w:val="767171"/>
          <w:lang w:val="es-DO"/>
        </w:rPr>
        <w:t xml:space="preserve">b) Uso de las </w:t>
      </w:r>
      <w:proofErr w:type="spellStart"/>
      <w:r w:rsidRPr="00920C08">
        <w:rPr>
          <w:color w:val="767171"/>
          <w:lang w:val="es-DO"/>
        </w:rPr>
        <w:t>TICs</w:t>
      </w:r>
      <w:proofErr w:type="spellEnd"/>
      <w:r w:rsidRPr="00920C08">
        <w:rPr>
          <w:color w:val="767171"/>
          <w:lang w:val="es-DO"/>
        </w:rPr>
        <w:t xml:space="preserve"> para la Simplificación de Trámites y Mejora de Procesos</w:t>
      </w:r>
    </w:p>
    <w:p w14:paraId="6DCA1E88" w14:textId="77777777" w:rsidR="00FC79C4" w:rsidRPr="00920C08" w:rsidRDefault="00FC79C4" w:rsidP="00FC79C4">
      <w:pPr>
        <w:pStyle w:val="Sinespaciado"/>
        <w:tabs>
          <w:tab w:val="left" w:pos="0"/>
        </w:tabs>
        <w:spacing w:line="360" w:lineRule="auto"/>
        <w:jc w:val="both"/>
        <w:rPr>
          <w:color w:val="767171"/>
          <w:lang w:val="es-DO"/>
        </w:rPr>
      </w:pPr>
    </w:p>
    <w:p w14:paraId="7E0236D2" w14:textId="77777777" w:rsidR="00FC79C4" w:rsidRPr="00920C08" w:rsidRDefault="00FC79C4" w:rsidP="00FC79C4">
      <w:pPr>
        <w:pStyle w:val="Sinespaciado"/>
        <w:tabs>
          <w:tab w:val="left" w:pos="0"/>
        </w:tabs>
        <w:spacing w:line="360" w:lineRule="auto"/>
        <w:jc w:val="both"/>
        <w:rPr>
          <w:color w:val="767171"/>
          <w:lang w:val="es-DO"/>
        </w:rPr>
      </w:pPr>
      <w:r w:rsidRPr="00920C08">
        <w:rPr>
          <w:color w:val="767171"/>
          <w:lang w:val="es-DO"/>
        </w:rPr>
        <w:t>El uso de Tecnologías de la Información y la Comunicación (</w:t>
      </w:r>
      <w:proofErr w:type="spellStart"/>
      <w:r w:rsidRPr="00920C08">
        <w:rPr>
          <w:color w:val="767171"/>
          <w:lang w:val="es-DO"/>
        </w:rPr>
        <w:t>TICs</w:t>
      </w:r>
      <w:proofErr w:type="spellEnd"/>
      <w:r w:rsidRPr="00920C08">
        <w:rPr>
          <w:color w:val="767171"/>
          <w:lang w:val="es-DO"/>
        </w:rPr>
        <w:t>) ha permitido a la institución simplificar múltiples procesos administrativos:</w:t>
      </w:r>
    </w:p>
    <w:p w14:paraId="35FE1A63" w14:textId="77777777" w:rsidR="00FC79C4" w:rsidRPr="00920C08" w:rsidRDefault="00FC79C4" w:rsidP="00FC79C4">
      <w:pPr>
        <w:pStyle w:val="Sinespaciado"/>
        <w:tabs>
          <w:tab w:val="left" w:pos="0"/>
        </w:tabs>
        <w:spacing w:line="360" w:lineRule="auto"/>
        <w:jc w:val="both"/>
        <w:rPr>
          <w:color w:val="767171"/>
          <w:lang w:val="es-DO"/>
        </w:rPr>
      </w:pPr>
      <w:r w:rsidRPr="00920C08">
        <w:rPr>
          <w:color w:val="767171"/>
          <w:lang w:val="es-DO"/>
        </w:rPr>
        <w:t>Automatización de Trámites: Se han automatizado varios procedimientos administrativos, reduciendo el tiempo de respuesta en la atención a solicitudes de alumnos y personal. Esto incluye procesos de inscripción, solicitud de becas y gestión de documentos.</w:t>
      </w:r>
    </w:p>
    <w:p w14:paraId="1CF35920" w14:textId="77777777" w:rsidR="002A3E11" w:rsidRPr="00920C08" w:rsidRDefault="002A3E11" w:rsidP="00FC79C4">
      <w:pPr>
        <w:pStyle w:val="Sinespaciado"/>
        <w:tabs>
          <w:tab w:val="left" w:pos="0"/>
        </w:tabs>
        <w:spacing w:line="360" w:lineRule="auto"/>
        <w:jc w:val="both"/>
        <w:rPr>
          <w:color w:val="767171"/>
          <w:lang w:val="es-DO"/>
        </w:rPr>
      </w:pPr>
    </w:p>
    <w:p w14:paraId="70472ACB" w14:textId="77777777" w:rsidR="00FC79C4" w:rsidRPr="00920C08" w:rsidRDefault="00FC79C4" w:rsidP="00FC79C4">
      <w:pPr>
        <w:pStyle w:val="Sinespaciado"/>
        <w:tabs>
          <w:tab w:val="left" w:pos="0"/>
        </w:tabs>
        <w:spacing w:line="360" w:lineRule="auto"/>
        <w:jc w:val="both"/>
        <w:rPr>
          <w:color w:val="767171"/>
          <w:lang w:val="es-DO"/>
        </w:rPr>
      </w:pPr>
      <w:r w:rsidRPr="00920C08">
        <w:rPr>
          <w:color w:val="767171"/>
          <w:lang w:val="es-DO"/>
        </w:rPr>
        <w:t>Portal de Servicios en Línea: La creación de un portal de servicios en línea ha facilitado que los usuarios accedan a información y realicen trámites sin necesidad de presencia física, lo que ha incrementado la satisfacción del usuario y reducido la carga de trabajo en las áreas administrativas.</w:t>
      </w:r>
    </w:p>
    <w:p w14:paraId="75419DFC" w14:textId="77777777" w:rsidR="00FC79C4" w:rsidRPr="00920C08" w:rsidRDefault="00FC79C4" w:rsidP="00FC79C4">
      <w:pPr>
        <w:pStyle w:val="Sinespaciado"/>
        <w:tabs>
          <w:tab w:val="left" w:pos="0"/>
        </w:tabs>
        <w:spacing w:line="360" w:lineRule="auto"/>
        <w:jc w:val="both"/>
        <w:rPr>
          <w:color w:val="767171"/>
          <w:lang w:val="es-DO"/>
        </w:rPr>
      </w:pPr>
      <w:r w:rsidRPr="00920C08">
        <w:rPr>
          <w:color w:val="767171"/>
          <w:lang w:val="es-DO"/>
        </w:rPr>
        <w:t>Integración de Software de Gestión: Se ha implementado un software de gestión que integra diferentes áreas, como finanzas, recursos humanos y servicios académicos, permitiendo un flujo de información más eficiente y una mejor coordinación entre departamentos.</w:t>
      </w:r>
    </w:p>
    <w:p w14:paraId="7156D0A5" w14:textId="77777777" w:rsidR="00FC79C4" w:rsidRPr="00920C08" w:rsidRDefault="00FC79C4" w:rsidP="00FC79C4">
      <w:pPr>
        <w:pStyle w:val="Sinespaciado"/>
        <w:tabs>
          <w:tab w:val="left" w:pos="0"/>
        </w:tabs>
        <w:spacing w:line="360" w:lineRule="auto"/>
        <w:jc w:val="both"/>
        <w:rPr>
          <w:color w:val="767171"/>
          <w:lang w:val="es-DO"/>
        </w:rPr>
      </w:pPr>
    </w:p>
    <w:p w14:paraId="2A8F2CC6" w14:textId="0C06F07D" w:rsidR="00FC79C4" w:rsidRPr="00920C08" w:rsidRDefault="00FC79C4" w:rsidP="00FC79C4">
      <w:pPr>
        <w:pStyle w:val="Sinespaciado"/>
        <w:tabs>
          <w:tab w:val="left" w:pos="0"/>
        </w:tabs>
        <w:spacing w:line="360" w:lineRule="auto"/>
        <w:jc w:val="both"/>
        <w:rPr>
          <w:color w:val="767171"/>
          <w:lang w:val="es-DO"/>
        </w:rPr>
      </w:pPr>
      <w:r w:rsidRPr="00920C08">
        <w:rPr>
          <w:color w:val="767171"/>
          <w:lang w:val="es-DO"/>
        </w:rPr>
        <w:t>c) Desempeño de la Mesa de Servicio de Soporte Técnico</w:t>
      </w:r>
    </w:p>
    <w:p w14:paraId="51B571E2" w14:textId="77777777" w:rsidR="00FC79C4" w:rsidRPr="00920C08" w:rsidRDefault="00FC79C4" w:rsidP="00FC79C4">
      <w:pPr>
        <w:pStyle w:val="Sinespaciado"/>
        <w:tabs>
          <w:tab w:val="left" w:pos="0"/>
        </w:tabs>
        <w:spacing w:line="360" w:lineRule="auto"/>
        <w:jc w:val="both"/>
        <w:rPr>
          <w:color w:val="767171"/>
          <w:lang w:val="es-DO"/>
        </w:rPr>
      </w:pPr>
    </w:p>
    <w:p w14:paraId="38DECFA8" w14:textId="77777777" w:rsidR="00FC79C4" w:rsidRPr="00920C08" w:rsidRDefault="00FC79C4" w:rsidP="00FC79C4">
      <w:pPr>
        <w:pStyle w:val="Sinespaciado"/>
        <w:tabs>
          <w:tab w:val="left" w:pos="0"/>
        </w:tabs>
        <w:spacing w:line="360" w:lineRule="auto"/>
        <w:jc w:val="both"/>
        <w:rPr>
          <w:color w:val="767171"/>
          <w:lang w:val="es-DO"/>
        </w:rPr>
      </w:pPr>
      <w:r w:rsidRPr="00920C08">
        <w:rPr>
          <w:color w:val="767171"/>
          <w:lang w:val="es-DO"/>
        </w:rPr>
        <w:t>La mesa de servicio de soporte técnico ha desempeñado un papel crucial en el funcionamiento eficiente de la tecnología en la institución:</w:t>
      </w:r>
    </w:p>
    <w:p w14:paraId="56D130BA" w14:textId="77777777" w:rsidR="00FC79C4" w:rsidRPr="00920C08" w:rsidRDefault="00FC79C4" w:rsidP="00FC79C4">
      <w:pPr>
        <w:pStyle w:val="Sinespaciado"/>
        <w:tabs>
          <w:tab w:val="left" w:pos="0"/>
        </w:tabs>
        <w:spacing w:line="360" w:lineRule="auto"/>
        <w:jc w:val="both"/>
        <w:rPr>
          <w:color w:val="767171"/>
          <w:lang w:val="es-DO"/>
        </w:rPr>
      </w:pPr>
      <w:r w:rsidRPr="00920C08">
        <w:rPr>
          <w:color w:val="767171"/>
          <w:lang w:val="es-DO"/>
        </w:rPr>
        <w:lastRenderedPageBreak/>
        <w:t xml:space="preserve">Atención y Resolución de Incidencias: La mesa de servicio ha registrado un aumento en la cantidad de incidencias atendidas, con un tiempo promedio de resolución mejorado gracias a protocolos estandarizados y el uso de herramientas de </w:t>
      </w:r>
      <w:proofErr w:type="spellStart"/>
      <w:r w:rsidRPr="00920C08">
        <w:rPr>
          <w:color w:val="767171"/>
          <w:lang w:val="es-DO"/>
        </w:rPr>
        <w:t>ticketing</w:t>
      </w:r>
      <w:proofErr w:type="spellEnd"/>
      <w:r w:rsidRPr="00920C08">
        <w:rPr>
          <w:color w:val="767171"/>
          <w:lang w:val="es-DO"/>
        </w:rPr>
        <w:t xml:space="preserve"> que permiten un seguimiento efectivo de las solicitudes.</w:t>
      </w:r>
    </w:p>
    <w:p w14:paraId="32474176" w14:textId="77777777" w:rsidR="00FC79C4" w:rsidRPr="00920C08" w:rsidRDefault="00FC79C4" w:rsidP="00FC79C4">
      <w:pPr>
        <w:pStyle w:val="Sinespaciado"/>
        <w:tabs>
          <w:tab w:val="left" w:pos="0"/>
        </w:tabs>
        <w:spacing w:line="360" w:lineRule="auto"/>
        <w:jc w:val="both"/>
        <w:rPr>
          <w:color w:val="767171"/>
          <w:lang w:val="es-DO"/>
        </w:rPr>
      </w:pPr>
      <w:r w:rsidRPr="00920C08">
        <w:rPr>
          <w:color w:val="767171"/>
          <w:lang w:val="es-DO"/>
        </w:rPr>
        <w:t>Capacitación Continua: Se han llevado a cabo programas de capacitación para el personal de soporte, lo que ha permitido una mejor atención y conocimiento técnico en la resolución de problemas. Esto ha contribuido a una mayor satisfacción por parte de los usuarios finales.</w:t>
      </w:r>
    </w:p>
    <w:p w14:paraId="1B05BE6C" w14:textId="4F07708E" w:rsidR="001715D0" w:rsidRPr="00920C08" w:rsidRDefault="00FC79C4" w:rsidP="00FC79C4">
      <w:pPr>
        <w:pStyle w:val="Sinespaciado"/>
        <w:tabs>
          <w:tab w:val="left" w:pos="0"/>
        </w:tabs>
        <w:spacing w:line="360" w:lineRule="auto"/>
        <w:jc w:val="both"/>
        <w:rPr>
          <w:color w:val="767171"/>
          <w:lang w:val="es-DO"/>
        </w:rPr>
      </w:pPr>
      <w:proofErr w:type="spellStart"/>
      <w:r w:rsidRPr="00920C08">
        <w:rPr>
          <w:color w:val="767171"/>
          <w:lang w:val="es-DO"/>
        </w:rPr>
        <w:t>Feedback</w:t>
      </w:r>
      <w:proofErr w:type="spellEnd"/>
      <w:r w:rsidRPr="00920C08">
        <w:rPr>
          <w:color w:val="767171"/>
          <w:lang w:val="es-DO"/>
        </w:rPr>
        <w:t xml:space="preserve"> y Mejora Continua: Se han implementado encuestas de satisfacción para recopilar </w:t>
      </w:r>
      <w:r w:rsidR="00574784" w:rsidRPr="00920C08">
        <w:rPr>
          <w:color w:val="767171"/>
          <w:lang w:val="es-DO"/>
        </w:rPr>
        <w:t>la retroalimentación</w:t>
      </w:r>
      <w:r w:rsidRPr="00920C08">
        <w:rPr>
          <w:color w:val="767171"/>
          <w:lang w:val="es-DO"/>
        </w:rPr>
        <w:t xml:space="preserve"> de los usuarios sobre el servicio recibido, lo que ha permitido identificar áreas de mejora y ajustar los procesos para ofrecer un servicio más eficiente y centrado en el usuario</w:t>
      </w:r>
      <w:r w:rsidR="002A3E11" w:rsidRPr="00920C08">
        <w:rPr>
          <w:color w:val="767171"/>
          <w:lang w:val="es-DO"/>
        </w:rPr>
        <w:t>.</w:t>
      </w:r>
    </w:p>
    <w:p w14:paraId="20402450" w14:textId="77777777" w:rsidR="00061C5B" w:rsidRPr="00920C08" w:rsidRDefault="00061C5B" w:rsidP="001A263E">
      <w:pPr>
        <w:spacing w:after="0" w:line="276" w:lineRule="auto"/>
        <w:contextualSpacing/>
        <w:jc w:val="both"/>
        <w:rPr>
          <w:rFonts w:ascii="Calibri" w:eastAsia="Times New Roman" w:hAnsi="Calibri"/>
          <w:b/>
          <w:spacing w:val="0"/>
          <w:sz w:val="20"/>
          <w:szCs w:val="20"/>
          <w:lang w:eastAsia="x-none"/>
        </w:rPr>
      </w:pPr>
    </w:p>
    <w:p w14:paraId="1A3EE281" w14:textId="5D34193B" w:rsidR="001A263E" w:rsidRPr="00920C08" w:rsidRDefault="001715D0" w:rsidP="004F69FC">
      <w:pPr>
        <w:spacing w:after="0" w:line="360" w:lineRule="auto"/>
        <w:contextualSpacing/>
        <w:jc w:val="both"/>
      </w:pPr>
      <w:r w:rsidRPr="00920C08">
        <w:t>5</w:t>
      </w:r>
      <w:r w:rsidR="001A263E" w:rsidRPr="00920C08">
        <w:t>.5</w:t>
      </w:r>
      <w:r w:rsidR="001A263E" w:rsidRPr="00920C08">
        <w:rPr>
          <w:rFonts w:ascii="Calibri" w:eastAsia="Times New Roman" w:hAnsi="Calibri"/>
          <w:b/>
          <w:spacing w:val="0"/>
          <w:sz w:val="20"/>
          <w:szCs w:val="20"/>
          <w:lang w:eastAsia="x-none"/>
        </w:rPr>
        <w:t xml:space="preserve"> </w:t>
      </w:r>
      <w:r w:rsidR="001A263E" w:rsidRPr="00920C08">
        <w:t>Desempeño del sistema de planificación y desarrollo institucionales</w:t>
      </w:r>
    </w:p>
    <w:p w14:paraId="798428EE" w14:textId="77777777" w:rsidR="001A263E" w:rsidRPr="00920C08" w:rsidRDefault="001A263E" w:rsidP="004F69FC">
      <w:pPr>
        <w:spacing w:after="0" w:line="360" w:lineRule="auto"/>
        <w:contextualSpacing/>
        <w:jc w:val="both"/>
        <w:rPr>
          <w:rFonts w:eastAsia="Times New Roman"/>
        </w:rPr>
      </w:pPr>
    </w:p>
    <w:p w14:paraId="5C76E1CF" w14:textId="77777777" w:rsidR="00E72A43" w:rsidRPr="00920C08" w:rsidRDefault="001A263E" w:rsidP="004F69FC">
      <w:pPr>
        <w:spacing w:after="0" w:line="360" w:lineRule="auto"/>
        <w:contextualSpacing/>
        <w:jc w:val="both"/>
        <w:rPr>
          <w:rFonts w:eastAsia="Calibri"/>
        </w:rPr>
      </w:pPr>
      <w:r w:rsidRPr="00920C08">
        <w:rPr>
          <w:rFonts w:eastAsia="Calibri"/>
        </w:rPr>
        <w:t>El Centro de Operaciones de Emergencia (COE), en cumplimiento de Las Normas Básicas de Control Interno (NOBACI), ha realizado durante los primeros seis meses de este año, un conjunto de acciones a los fines de alcanzar y mantener el nivel mínimo de calidad o marco general requerido para el control interno del sector público. En ese sentido cada área de COE, produce un informe trimestral en él recoge las desviaciones en la ejecución de los procesos que se imprentan, además de tener presentar mensualmente un reporte sobre las ejecuciones de las acciones programadas. También en segundo trimestre del año en curso fue modificado el manual de organizaciones y funciones (MOF) y aprobado mediante resolución por Ministerio de Administración Pública (MAP)</w:t>
      </w:r>
      <w:proofErr w:type="gramStart"/>
      <w:r w:rsidRPr="00920C08">
        <w:rPr>
          <w:rFonts w:eastAsia="Calibri"/>
        </w:rPr>
        <w:t>.,</w:t>
      </w:r>
      <w:proofErr w:type="gramEnd"/>
      <w:r w:rsidRPr="00920C08">
        <w:rPr>
          <w:rFonts w:eastAsia="Calibri"/>
        </w:rPr>
        <w:t xml:space="preserve"> Además fueron </w:t>
      </w:r>
      <w:r w:rsidRPr="00920C08">
        <w:rPr>
          <w:rFonts w:eastAsia="Calibri"/>
        </w:rPr>
        <w:lastRenderedPageBreak/>
        <w:t xml:space="preserve">actualizados los planes de la temporada ciclónica para eventos de carácter </w:t>
      </w:r>
      <w:proofErr w:type="spellStart"/>
      <w:r w:rsidRPr="00920C08">
        <w:rPr>
          <w:rFonts w:eastAsia="Calibri"/>
        </w:rPr>
        <w:t>hidrometeorológicos</w:t>
      </w:r>
      <w:proofErr w:type="spellEnd"/>
      <w:r w:rsidRPr="00920C08">
        <w:rPr>
          <w:rFonts w:eastAsia="Calibri"/>
        </w:rPr>
        <w:t xml:space="preserve">.  Actualmente nos encontramos en la fase inicial de para la </w:t>
      </w:r>
      <w:r w:rsidR="00E72A43" w:rsidRPr="00920C08">
        <w:rPr>
          <w:rFonts w:eastAsia="Calibri"/>
        </w:rPr>
        <w:t>ejecución de</w:t>
      </w:r>
      <w:r w:rsidRPr="00920C08">
        <w:rPr>
          <w:rFonts w:eastAsia="Calibri"/>
        </w:rPr>
        <w:t xml:space="preserve"> proyecto</w:t>
      </w:r>
      <w:r w:rsidR="006C2FC3" w:rsidRPr="00920C08">
        <w:rPr>
          <w:rFonts w:eastAsia="Calibri"/>
        </w:rPr>
        <w:t xml:space="preserve"> </w:t>
      </w:r>
      <w:r w:rsidR="00E72A43" w:rsidRPr="00920C08">
        <w:rPr>
          <w:rFonts w:eastAsia="Calibri"/>
        </w:rPr>
        <w:t>conjuntamente Consejo</w:t>
      </w:r>
      <w:r w:rsidR="006C2FC3" w:rsidRPr="00920C08">
        <w:rPr>
          <w:rFonts w:eastAsia="Calibri"/>
        </w:rPr>
        <w:t xml:space="preserve"> Nacional de Cambio Climático y Mecanismo de Desarrollo Limpio y el Ministerio de Economía, Planificación</w:t>
      </w:r>
      <w:r w:rsidR="00E72A43" w:rsidRPr="00920C08">
        <w:rPr>
          <w:rFonts w:eastAsia="Calibri"/>
        </w:rPr>
        <w:t>, este proyecto tienes tres componentes tales como:</w:t>
      </w:r>
      <w:r w:rsidR="006C2FC3" w:rsidRPr="00920C08">
        <w:rPr>
          <w:rFonts w:eastAsia="Calibri"/>
        </w:rPr>
        <w:t xml:space="preserve"> </w:t>
      </w:r>
    </w:p>
    <w:p w14:paraId="38C68974" w14:textId="77777777" w:rsidR="004F69FC" w:rsidRPr="00920C08" w:rsidRDefault="004F69FC" w:rsidP="004F69FC">
      <w:pPr>
        <w:spacing w:after="0" w:line="360" w:lineRule="auto"/>
        <w:contextualSpacing/>
        <w:jc w:val="both"/>
        <w:rPr>
          <w:rFonts w:eastAsia="Calibri"/>
        </w:rPr>
      </w:pPr>
    </w:p>
    <w:p w14:paraId="51D6ADC5" w14:textId="263C470F" w:rsidR="00E72A43" w:rsidRPr="00920C08" w:rsidRDefault="00E72A43" w:rsidP="004F69FC">
      <w:pPr>
        <w:spacing w:line="360" w:lineRule="auto"/>
        <w:ind w:left="360" w:hanging="360"/>
        <w:jc w:val="both"/>
        <w:rPr>
          <w:rFonts w:eastAsia="Calibri"/>
        </w:rPr>
      </w:pPr>
      <w:r w:rsidRPr="00920C08">
        <w:t xml:space="preserve">1. </w:t>
      </w:r>
      <w:r w:rsidRPr="00920C08">
        <w:rPr>
          <w:rFonts w:eastAsia="Calibri"/>
        </w:rPr>
        <w:t xml:space="preserve">Diseño de un marco para la implementación de un Sistema de Alerta Temprana </w:t>
      </w:r>
      <w:proofErr w:type="spellStart"/>
      <w:r w:rsidRPr="00920C08">
        <w:rPr>
          <w:rFonts w:eastAsia="Calibri"/>
        </w:rPr>
        <w:t>Multi</w:t>
      </w:r>
      <w:proofErr w:type="spellEnd"/>
      <w:r w:rsidRPr="00920C08">
        <w:rPr>
          <w:rFonts w:eastAsia="Calibri"/>
        </w:rPr>
        <w:t xml:space="preserve"> Amenaza. Este resultado se centrará en el diseño de un marco para un SAT-MA que permita reforzar, articular e integrar de forma clara y eficiente los sistemas de alerta temprana para amenazas priorizadas. Concretamente, se integrarán las amenazas </w:t>
      </w:r>
      <w:proofErr w:type="spellStart"/>
      <w:r w:rsidRPr="00920C08">
        <w:rPr>
          <w:rFonts w:eastAsia="Calibri"/>
        </w:rPr>
        <w:t>hidrometeorológicas</w:t>
      </w:r>
      <w:proofErr w:type="spellEnd"/>
      <w:r w:rsidRPr="00920C08">
        <w:rPr>
          <w:rFonts w:eastAsia="Calibri"/>
        </w:rPr>
        <w:t>, los incendios y los tsunamis, entre otras que se prioricen. Además, este resultado evaluará la capacidad técnica y los requerimientos tecnológicos necesarios para el establecimiento y operación sostenible del SAT-MA e identificará fuentes de financiamiento para la futura implementación.</w:t>
      </w:r>
    </w:p>
    <w:p w14:paraId="33D53230" w14:textId="77777777" w:rsidR="00E72A43" w:rsidRPr="00920C08" w:rsidRDefault="00E72A43" w:rsidP="004F69FC">
      <w:pPr>
        <w:spacing w:after="0" w:line="360" w:lineRule="auto"/>
        <w:ind w:left="720"/>
        <w:contextualSpacing/>
        <w:jc w:val="both"/>
        <w:rPr>
          <w:rFonts w:eastAsia="Calibri"/>
        </w:rPr>
      </w:pPr>
    </w:p>
    <w:p w14:paraId="14F32A31" w14:textId="771CB8D2" w:rsidR="00E72A43" w:rsidRPr="00920C08" w:rsidRDefault="00E72A43" w:rsidP="004F69FC">
      <w:pPr>
        <w:pStyle w:val="Prrafodelista"/>
        <w:numPr>
          <w:ilvl w:val="0"/>
          <w:numId w:val="6"/>
        </w:numPr>
        <w:spacing w:line="360" w:lineRule="auto"/>
        <w:rPr>
          <w:rFonts w:ascii="Times New Roman" w:hAnsi="Times New Roman"/>
          <w:color w:val="767171"/>
          <w:spacing w:val="20"/>
          <w:sz w:val="24"/>
          <w:szCs w:val="24"/>
          <w:lang w:val="es-DO" w:eastAsia="en-US"/>
        </w:rPr>
      </w:pPr>
      <w:r w:rsidRPr="00920C08">
        <w:rPr>
          <w:rFonts w:ascii="Times New Roman" w:hAnsi="Times New Roman"/>
          <w:color w:val="767171"/>
          <w:spacing w:val="20"/>
          <w:sz w:val="24"/>
          <w:szCs w:val="24"/>
          <w:lang w:val="es-DO" w:eastAsia="en-US"/>
        </w:rPr>
        <w:t>Desarrollo del</w:t>
      </w:r>
      <w:bookmarkStart w:id="10" w:name="_Hlk183300793"/>
      <w:r w:rsidRPr="00920C08">
        <w:rPr>
          <w:rFonts w:ascii="Times New Roman" w:hAnsi="Times New Roman"/>
          <w:color w:val="767171"/>
          <w:spacing w:val="20"/>
          <w:sz w:val="24"/>
          <w:szCs w:val="24"/>
          <w:lang w:val="es-DO" w:eastAsia="en-US"/>
        </w:rPr>
        <w:t xml:space="preserve"> Atlas de Riesgo y Vulnerabilidad frente a Emergencias (ARVE</w:t>
      </w:r>
      <w:bookmarkEnd w:id="10"/>
      <w:r w:rsidRPr="00920C08">
        <w:rPr>
          <w:rFonts w:ascii="Times New Roman" w:hAnsi="Times New Roman"/>
          <w:color w:val="767171"/>
          <w:spacing w:val="20"/>
          <w:sz w:val="24"/>
          <w:szCs w:val="24"/>
          <w:lang w:val="es-DO" w:eastAsia="en-US"/>
        </w:rPr>
        <w:t xml:space="preserve">), que, basado en sistemas de información geográfica (SIG), analizará los riesgos de catástrofe analizando los componentes del riesgo: amenazas, exposición, vulnerabilidad y capacidad de respuesta. El ARVE se utilizará para monitorear las amenazas en curso y, determinar las zonas prioritarias para reducir el impacto de los fenómenos perturbadores sobre la población y las infraestructuras. El ARVE se basará en toda la información pública sobre el conocimiento de los riesgos y en otros datos sociales, de infraestructuras, económicos y medioambientales pertinentes. </w:t>
      </w:r>
      <w:r w:rsidRPr="00920C08">
        <w:rPr>
          <w:rFonts w:ascii="Times New Roman" w:hAnsi="Times New Roman"/>
          <w:color w:val="767171"/>
          <w:spacing w:val="20"/>
          <w:sz w:val="24"/>
          <w:szCs w:val="24"/>
          <w:lang w:val="es-DO" w:eastAsia="en-US"/>
        </w:rPr>
        <w:lastRenderedPageBreak/>
        <w:t xml:space="preserve">Además, se intentará conectar con los datos y sistemas de vigilancia existentes. El propósito del ARVE se centra en mejorar las capacidades de respuesta ante emergencias del Centro de Operaciones de Emergencia y sus 32 organismos gubernamentales vinculados, incluidos los gestores de infraestructuras públicas. Además, la información generada por el ARVE apoyará las actuales iniciativas nacionales para la cuantificación de las pérdidas y daños causados por amenazas naturales, incluyendo el cambio climático, en el país, que desarrolla el </w:t>
      </w:r>
      <w:proofErr w:type="spellStart"/>
      <w:r w:rsidRPr="00920C08">
        <w:rPr>
          <w:rFonts w:ascii="Times New Roman" w:hAnsi="Times New Roman"/>
          <w:color w:val="767171"/>
          <w:spacing w:val="20"/>
          <w:sz w:val="24"/>
          <w:szCs w:val="24"/>
          <w:lang w:val="es-DO" w:eastAsia="en-US"/>
        </w:rPr>
        <w:t>MEPyD</w:t>
      </w:r>
      <w:proofErr w:type="spellEnd"/>
      <w:r w:rsidRPr="00920C08">
        <w:rPr>
          <w:rFonts w:ascii="Times New Roman" w:hAnsi="Times New Roman"/>
          <w:color w:val="767171"/>
          <w:spacing w:val="20"/>
          <w:sz w:val="24"/>
          <w:szCs w:val="24"/>
          <w:lang w:val="es-DO" w:eastAsia="en-US"/>
        </w:rPr>
        <w:t xml:space="preserve">. Asimismo, el ARVE se implementará de forma piloto en el Gran Santo Domingo y Santiago de los Caballeros, utilizando como criterio de selección el mayor impacto por la alta correlación entre población e infraestructura. Se realizará un análisis de viabilidad para seleccionar las amenazas finales incluidas en el Atlas piloto, entre inundaciones, vientos fuertes, oleaje, incendios (estructurales y forestales), vectores sanitarios (dengue), terremotos y tsunamis. </w:t>
      </w:r>
    </w:p>
    <w:p w14:paraId="4FA6499B" w14:textId="77777777" w:rsidR="00E72A43" w:rsidRPr="00920C08" w:rsidRDefault="00E72A43" w:rsidP="004F69FC">
      <w:pPr>
        <w:spacing w:after="0" w:line="360" w:lineRule="auto"/>
        <w:jc w:val="both"/>
        <w:rPr>
          <w:rFonts w:eastAsia="Calibri"/>
        </w:rPr>
      </w:pPr>
    </w:p>
    <w:p w14:paraId="396294CD" w14:textId="77777777" w:rsidR="00E72A43" w:rsidRPr="00920C08" w:rsidRDefault="00E72A43" w:rsidP="004F69FC">
      <w:pPr>
        <w:numPr>
          <w:ilvl w:val="0"/>
          <w:numId w:val="6"/>
        </w:numPr>
        <w:spacing w:after="0" w:line="360" w:lineRule="auto"/>
        <w:contextualSpacing/>
        <w:jc w:val="both"/>
        <w:rPr>
          <w:rFonts w:eastAsia="Calibri"/>
        </w:rPr>
      </w:pPr>
      <w:r w:rsidRPr="00920C08">
        <w:rPr>
          <w:rFonts w:eastAsia="Calibri"/>
        </w:rPr>
        <w:t xml:space="preserve">Fortalecimiento de la aplicación "Alerta-COE”, la cual proporciona información oportuna a la población en general sobre amenazas y peligros inminentes.   Este resultado se centrará en la difusión de información del Sistema de Alerta Temprana </w:t>
      </w:r>
      <w:proofErr w:type="spellStart"/>
      <w:r w:rsidRPr="00920C08">
        <w:rPr>
          <w:rFonts w:eastAsia="Calibri"/>
        </w:rPr>
        <w:t>Multi</w:t>
      </w:r>
      <w:proofErr w:type="spellEnd"/>
      <w:r w:rsidRPr="00920C08">
        <w:rPr>
          <w:rFonts w:eastAsia="Calibri"/>
        </w:rPr>
        <w:t xml:space="preserve"> Amenaza a través de teléfonos celulares.</w:t>
      </w:r>
    </w:p>
    <w:p w14:paraId="5D978231" w14:textId="77777777" w:rsidR="006C2FC3" w:rsidRPr="00920C08" w:rsidRDefault="006C2FC3" w:rsidP="004F69FC">
      <w:pPr>
        <w:spacing w:after="0" w:line="360" w:lineRule="auto"/>
        <w:contextualSpacing/>
        <w:jc w:val="both"/>
        <w:rPr>
          <w:rFonts w:eastAsia="Calibri"/>
        </w:rPr>
      </w:pPr>
    </w:p>
    <w:p w14:paraId="1FE0B033" w14:textId="77777777" w:rsidR="00803EB9" w:rsidRDefault="00803EB9" w:rsidP="001715D0">
      <w:pPr>
        <w:spacing w:after="0" w:line="360" w:lineRule="auto"/>
        <w:contextualSpacing/>
        <w:jc w:val="both"/>
        <w:rPr>
          <w:rFonts w:eastAsia="Calibri"/>
        </w:rPr>
      </w:pPr>
    </w:p>
    <w:p w14:paraId="09D46634" w14:textId="77777777" w:rsidR="00803EB9" w:rsidRDefault="00803EB9" w:rsidP="001715D0">
      <w:pPr>
        <w:spacing w:after="0" w:line="360" w:lineRule="auto"/>
        <w:contextualSpacing/>
        <w:jc w:val="both"/>
        <w:rPr>
          <w:rFonts w:eastAsia="Calibri"/>
        </w:rPr>
      </w:pPr>
    </w:p>
    <w:p w14:paraId="34618BEB" w14:textId="77777777" w:rsidR="00803EB9" w:rsidRDefault="00803EB9" w:rsidP="001715D0">
      <w:pPr>
        <w:spacing w:after="0" w:line="360" w:lineRule="auto"/>
        <w:contextualSpacing/>
        <w:jc w:val="both"/>
        <w:rPr>
          <w:rFonts w:eastAsia="Calibri"/>
        </w:rPr>
      </w:pPr>
    </w:p>
    <w:p w14:paraId="1D418499" w14:textId="77777777" w:rsidR="00803EB9" w:rsidRDefault="00803EB9" w:rsidP="001715D0">
      <w:pPr>
        <w:spacing w:after="0" w:line="360" w:lineRule="auto"/>
        <w:contextualSpacing/>
        <w:jc w:val="both"/>
        <w:rPr>
          <w:rFonts w:eastAsia="Calibri"/>
        </w:rPr>
      </w:pPr>
    </w:p>
    <w:p w14:paraId="7588AD55" w14:textId="77777777" w:rsidR="00803EB9" w:rsidRDefault="00803EB9" w:rsidP="001715D0">
      <w:pPr>
        <w:spacing w:after="0" w:line="360" w:lineRule="auto"/>
        <w:contextualSpacing/>
        <w:jc w:val="both"/>
        <w:rPr>
          <w:rFonts w:eastAsia="Calibri"/>
        </w:rPr>
      </w:pPr>
    </w:p>
    <w:p w14:paraId="608F2E4B" w14:textId="186A81D2" w:rsidR="00DA5D97" w:rsidRPr="00920C08" w:rsidRDefault="001A263E" w:rsidP="001715D0">
      <w:pPr>
        <w:spacing w:after="0" w:line="360" w:lineRule="auto"/>
        <w:contextualSpacing/>
        <w:jc w:val="both"/>
        <w:rPr>
          <w:rFonts w:eastAsia="Calibri"/>
        </w:rPr>
      </w:pPr>
      <w:r w:rsidRPr="00920C08">
        <w:rPr>
          <w:rFonts w:eastAsia="Calibri"/>
        </w:rPr>
        <w:lastRenderedPageBreak/>
        <w:t xml:space="preserve">En cuanto al desempeño de las unidades organizativas del COE, </w:t>
      </w:r>
      <w:proofErr w:type="gramStart"/>
      <w:r w:rsidRPr="00920C08">
        <w:rPr>
          <w:rFonts w:eastAsia="Calibri"/>
        </w:rPr>
        <w:t>podemos</w:t>
      </w:r>
      <w:proofErr w:type="gramEnd"/>
      <w:r w:rsidRPr="00920C08">
        <w:rPr>
          <w:rFonts w:eastAsia="Calibri"/>
        </w:rPr>
        <w:t xml:space="preserve"> establecer que el MAP, aprobó el bono por desempeño Individual y esa sumatoria de esfuerzos a nivel de unidades, contribuye al logro de los objetivos institucionales y muy particularmente permite alcanzar nuestra misión que consiste en salvar vida, protección de los medios de vida y disminuir el sufrimiento de la población más vulnerable del país.</w:t>
      </w:r>
    </w:p>
    <w:p w14:paraId="1132AA31" w14:textId="1608512E" w:rsidR="00061C5B" w:rsidRPr="00920C08" w:rsidRDefault="00D30A20" w:rsidP="001715D0">
      <w:pPr>
        <w:spacing w:after="0" w:line="360" w:lineRule="auto"/>
        <w:contextualSpacing/>
        <w:jc w:val="both"/>
        <w:rPr>
          <w:rFonts w:eastAsia="Calibri"/>
        </w:rPr>
      </w:pPr>
      <w:r w:rsidRPr="00920C08">
        <w:rPr>
          <w:rFonts w:eastAsia="Calibri"/>
        </w:rPr>
        <w:t xml:space="preserve"> </w:t>
      </w:r>
    </w:p>
    <w:p w14:paraId="3393EF13" w14:textId="77777777" w:rsidR="004F69FC" w:rsidRPr="00920C08" w:rsidRDefault="004F69FC" w:rsidP="001715D0">
      <w:pPr>
        <w:spacing w:after="0" w:line="360" w:lineRule="auto"/>
        <w:contextualSpacing/>
        <w:jc w:val="both"/>
        <w:rPr>
          <w:rFonts w:eastAsia="Calibri"/>
        </w:rPr>
      </w:pPr>
    </w:p>
    <w:p w14:paraId="5BBACE32" w14:textId="77777777" w:rsidR="00E64292" w:rsidRPr="00920C08" w:rsidRDefault="00E64292" w:rsidP="001715D0">
      <w:pPr>
        <w:spacing w:after="0" w:line="360" w:lineRule="auto"/>
        <w:contextualSpacing/>
        <w:jc w:val="both"/>
        <w:rPr>
          <w:rFonts w:eastAsia="Calibri"/>
        </w:rPr>
      </w:pPr>
    </w:p>
    <w:p w14:paraId="3DC943CC" w14:textId="10056059" w:rsidR="001A263E" w:rsidRPr="00920C08" w:rsidRDefault="00D30A20" w:rsidP="001715D0">
      <w:pPr>
        <w:spacing w:after="0" w:line="360" w:lineRule="auto"/>
        <w:contextualSpacing/>
        <w:jc w:val="both"/>
        <w:rPr>
          <w:rFonts w:eastAsia="Calibri"/>
        </w:rPr>
      </w:pPr>
      <w:r w:rsidRPr="00920C08">
        <w:rPr>
          <w:rFonts w:eastAsia="Calibri"/>
        </w:rPr>
        <w:t>En termino de r</w:t>
      </w:r>
      <w:r w:rsidR="001A263E" w:rsidRPr="00920C08">
        <w:rPr>
          <w:rFonts w:eastAsia="Calibri"/>
        </w:rPr>
        <w:t>esultados de las Normas Básicas de Control Interno (NOBACI).</w:t>
      </w:r>
      <w:r w:rsidRPr="00920C08">
        <w:rPr>
          <w:rFonts w:eastAsia="Calibri"/>
        </w:rPr>
        <w:t xml:space="preserve"> Continuamos impulsando </w:t>
      </w:r>
      <w:r w:rsidR="001C2837" w:rsidRPr="00920C08">
        <w:rPr>
          <w:rFonts w:eastAsia="Calibri"/>
        </w:rPr>
        <w:t xml:space="preserve">una metodología </w:t>
      </w:r>
      <w:r w:rsidR="001A263E" w:rsidRPr="00920C08">
        <w:rPr>
          <w:rFonts w:eastAsia="Calibri"/>
        </w:rPr>
        <w:t xml:space="preserve"> participativa, de revisión y análisis de la documentación y herramientas elaboradas y readecuadas por el equipo del COE y con el acompañamiento de la analista asignada por la Contraloría, para el cumplimiento de los requerimientos del Sistema de Diagnostico de las Normas de Control Interno (NOBACI), ponemos en conocimiento que llevamos la NOBACI a la puntuación de </w:t>
      </w:r>
      <w:r w:rsidR="00555D16" w:rsidRPr="00920C08">
        <w:rPr>
          <w:rFonts w:eastAsia="Calibri"/>
        </w:rPr>
        <w:t>8</w:t>
      </w:r>
      <w:r w:rsidR="0034123B" w:rsidRPr="00920C08">
        <w:rPr>
          <w:rFonts w:eastAsia="Calibri"/>
        </w:rPr>
        <w:t>1</w:t>
      </w:r>
      <w:r w:rsidR="001A263E" w:rsidRPr="00920C08">
        <w:rPr>
          <w:rFonts w:eastAsia="Calibri"/>
        </w:rPr>
        <w:t xml:space="preserve">%, de carga en el  progreso de los requerimientos de dicho Sistema, quedando pendiente la revisión por parte de  la Analista de la Contraloría </w:t>
      </w:r>
      <w:r w:rsidR="00555D16" w:rsidRPr="00920C08">
        <w:rPr>
          <w:rFonts w:eastAsia="Calibri"/>
        </w:rPr>
        <w:t xml:space="preserve">de </w:t>
      </w:r>
      <w:r w:rsidR="001A263E" w:rsidRPr="00920C08">
        <w:rPr>
          <w:rFonts w:eastAsia="Calibri"/>
        </w:rPr>
        <w:t>un</w:t>
      </w:r>
      <w:r w:rsidR="00555D16" w:rsidRPr="00920C08">
        <w:rPr>
          <w:rFonts w:eastAsia="Calibri"/>
        </w:rPr>
        <w:t>as</w:t>
      </w:r>
      <w:r w:rsidR="001A263E" w:rsidRPr="00920C08">
        <w:rPr>
          <w:rFonts w:eastAsia="Calibri"/>
        </w:rPr>
        <w:t xml:space="preserve"> </w:t>
      </w:r>
      <w:r w:rsidR="00555D16" w:rsidRPr="00920C08">
        <w:rPr>
          <w:rFonts w:eastAsia="Calibri"/>
        </w:rPr>
        <w:t>25</w:t>
      </w:r>
      <w:r w:rsidR="001A263E" w:rsidRPr="00920C08">
        <w:rPr>
          <w:rFonts w:eastAsia="Calibri"/>
        </w:rPr>
        <w:t xml:space="preserve"> </w:t>
      </w:r>
      <w:r w:rsidR="00555D16" w:rsidRPr="00920C08">
        <w:rPr>
          <w:rFonts w:eastAsia="Calibri"/>
        </w:rPr>
        <w:t xml:space="preserve">observaciones pendiente de ajuste y </w:t>
      </w:r>
      <w:r w:rsidR="001A263E" w:rsidRPr="00920C08">
        <w:rPr>
          <w:rFonts w:eastAsia="Calibri"/>
        </w:rPr>
        <w:t xml:space="preserve"> revisión</w:t>
      </w:r>
      <w:r w:rsidR="00555D16" w:rsidRPr="00920C08">
        <w:rPr>
          <w:rFonts w:eastAsia="Calibri"/>
        </w:rPr>
        <w:t xml:space="preserve"> por parte de la contraloría</w:t>
      </w:r>
      <w:r w:rsidR="001A263E" w:rsidRPr="00920C08">
        <w:rPr>
          <w:rFonts w:eastAsia="Calibri"/>
        </w:rPr>
        <w:t xml:space="preserve"> llegaríamos a la suma de la puntuación </w:t>
      </w:r>
      <w:r w:rsidR="00555D16" w:rsidRPr="00920C08">
        <w:rPr>
          <w:rFonts w:eastAsia="Calibri"/>
        </w:rPr>
        <w:t>de un nivel</w:t>
      </w:r>
      <w:r w:rsidR="001A263E" w:rsidRPr="00920C08">
        <w:rPr>
          <w:rFonts w:eastAsia="Calibri"/>
        </w:rPr>
        <w:t xml:space="preserve"> de cumplimiento y de progreso satisfactorio.</w:t>
      </w:r>
    </w:p>
    <w:p w14:paraId="6D3AAEF1" w14:textId="77777777" w:rsidR="001A263E" w:rsidRPr="00920C08" w:rsidRDefault="001A263E" w:rsidP="001715D0">
      <w:pPr>
        <w:spacing w:after="0" w:line="360" w:lineRule="auto"/>
        <w:contextualSpacing/>
        <w:jc w:val="both"/>
        <w:rPr>
          <w:rFonts w:eastAsia="Calibri"/>
        </w:rPr>
      </w:pPr>
    </w:p>
    <w:p w14:paraId="29C193F0" w14:textId="31634BC5" w:rsidR="001A263E" w:rsidRPr="00920C08" w:rsidRDefault="001A263E" w:rsidP="00B62BBA">
      <w:pPr>
        <w:numPr>
          <w:ilvl w:val="0"/>
          <w:numId w:val="12"/>
        </w:numPr>
        <w:spacing w:before="120" w:after="120" w:line="360" w:lineRule="auto"/>
        <w:contextualSpacing/>
        <w:jc w:val="both"/>
        <w:rPr>
          <w:rFonts w:eastAsia="Calibri"/>
        </w:rPr>
      </w:pPr>
      <w:r w:rsidRPr="00920C08">
        <w:rPr>
          <w:rFonts w:eastAsia="Calibri"/>
        </w:rPr>
        <w:t>Resultados d</w:t>
      </w:r>
      <w:r w:rsidR="003E3C70" w:rsidRPr="00920C08">
        <w:rPr>
          <w:rFonts w:eastAsia="Calibri"/>
        </w:rPr>
        <w:t>e</w:t>
      </w:r>
      <w:r w:rsidRPr="00920C08">
        <w:rPr>
          <w:rFonts w:eastAsia="Calibri"/>
        </w:rPr>
        <w:t xml:space="preserve"> los Sistema de Calidad</w:t>
      </w:r>
    </w:p>
    <w:p w14:paraId="02551C28" w14:textId="77777777" w:rsidR="001A263E" w:rsidRPr="00920C08" w:rsidRDefault="001A263E" w:rsidP="001715D0">
      <w:pPr>
        <w:spacing w:after="0" w:line="360" w:lineRule="auto"/>
        <w:contextualSpacing/>
        <w:jc w:val="both"/>
        <w:rPr>
          <w:rFonts w:eastAsia="Calibri"/>
        </w:rPr>
      </w:pPr>
    </w:p>
    <w:p w14:paraId="55DFECE9" w14:textId="6819453B" w:rsidR="003E3C70" w:rsidRPr="00920C08" w:rsidRDefault="001A263E" w:rsidP="001715D0">
      <w:pPr>
        <w:spacing w:after="0" w:line="360" w:lineRule="auto"/>
        <w:contextualSpacing/>
        <w:jc w:val="both"/>
        <w:rPr>
          <w:rFonts w:eastAsia="Calibri"/>
        </w:rPr>
      </w:pPr>
      <w:r w:rsidRPr="00920C08">
        <w:rPr>
          <w:rFonts w:eastAsia="Calibri"/>
        </w:rPr>
        <w:t xml:space="preserve">En cuanto al Sistema de Calidad, debemos verlo en función del despeño de nuestras unidades organizativa y del cumplimiento de los indicadores del SISMAP y muy específicamente en la aplicación del marco común de la evaluación CAF, </w:t>
      </w:r>
      <w:r w:rsidR="00DA5D97" w:rsidRPr="00920C08">
        <w:rPr>
          <w:rFonts w:eastAsia="Calibri"/>
        </w:rPr>
        <w:t>con esta</w:t>
      </w:r>
      <w:r w:rsidRPr="00920C08">
        <w:rPr>
          <w:rFonts w:eastAsia="Calibri"/>
        </w:rPr>
        <w:t xml:space="preserve"> herramienta el COE, cumple </w:t>
      </w:r>
      <w:r w:rsidR="00DA5D97" w:rsidRPr="00920C08">
        <w:rPr>
          <w:rFonts w:eastAsia="Calibri"/>
        </w:rPr>
        <w:t>con la</w:t>
      </w:r>
      <w:r w:rsidRPr="00920C08">
        <w:rPr>
          <w:rFonts w:eastAsia="Calibri"/>
        </w:rPr>
        <w:t xml:space="preserve"> implementación y utilización de </w:t>
      </w:r>
      <w:r w:rsidR="00DA5D97" w:rsidRPr="00920C08">
        <w:rPr>
          <w:rFonts w:eastAsia="Calibri"/>
        </w:rPr>
        <w:t>unas técnicas</w:t>
      </w:r>
      <w:r w:rsidRPr="00920C08">
        <w:rPr>
          <w:rFonts w:eastAsia="Calibri"/>
        </w:rPr>
        <w:t xml:space="preserve"> de </w:t>
      </w:r>
      <w:r w:rsidRPr="00920C08">
        <w:rPr>
          <w:rFonts w:eastAsia="Calibri"/>
        </w:rPr>
        <w:lastRenderedPageBreak/>
        <w:t xml:space="preserve">gestión de </w:t>
      </w:r>
      <w:r w:rsidR="00DA5D97" w:rsidRPr="00920C08">
        <w:rPr>
          <w:rFonts w:eastAsia="Calibri"/>
        </w:rPr>
        <w:t>calidad, para</w:t>
      </w:r>
      <w:r w:rsidRPr="00920C08">
        <w:rPr>
          <w:rFonts w:eastAsia="Calibri"/>
        </w:rPr>
        <w:t xml:space="preserve"> mejorar su rendimiento y desempeño. Con la aplicación de </w:t>
      </w:r>
      <w:r w:rsidR="00DA5D97" w:rsidRPr="00920C08">
        <w:rPr>
          <w:rFonts w:eastAsia="Calibri"/>
        </w:rPr>
        <w:t>este modelo</w:t>
      </w:r>
      <w:r w:rsidRPr="00920C08">
        <w:rPr>
          <w:rFonts w:eastAsia="Calibri"/>
        </w:rPr>
        <w:t xml:space="preserve"> el Centro de Operaciones de Emergencias, identifica puntos fuertes y aplica </w:t>
      </w:r>
      <w:r w:rsidR="00DA5D97" w:rsidRPr="00920C08">
        <w:rPr>
          <w:rFonts w:eastAsia="Calibri"/>
        </w:rPr>
        <w:t>mejoras continúa</w:t>
      </w:r>
      <w:r w:rsidRPr="00920C08">
        <w:rPr>
          <w:rFonts w:eastAsia="Calibri"/>
        </w:rPr>
        <w:t xml:space="preserve"> </w:t>
      </w:r>
      <w:r w:rsidR="00DA5D97" w:rsidRPr="00920C08">
        <w:rPr>
          <w:rFonts w:eastAsia="Calibri"/>
        </w:rPr>
        <w:t>en nuestros procesos</w:t>
      </w:r>
      <w:r w:rsidRPr="00920C08">
        <w:rPr>
          <w:rFonts w:eastAsia="Calibri"/>
        </w:rPr>
        <w:t xml:space="preserve"> para alcanzar niveles óptimos de eficacias y eficiencias. En ese sentido nos encontramos con una puntuación total de </w:t>
      </w:r>
      <w:r w:rsidR="00524F68" w:rsidRPr="00920C08">
        <w:rPr>
          <w:rFonts w:eastAsia="Calibri"/>
        </w:rPr>
        <w:t>79</w:t>
      </w:r>
      <w:r w:rsidRPr="00920C08">
        <w:rPr>
          <w:rFonts w:eastAsia="Calibri"/>
        </w:rPr>
        <w:t>.5</w:t>
      </w:r>
      <w:r w:rsidR="00DA5D97" w:rsidRPr="00920C08">
        <w:rPr>
          <w:rFonts w:eastAsia="Calibri"/>
        </w:rPr>
        <w:t>%</w:t>
      </w:r>
      <w:r w:rsidRPr="00920C08">
        <w:rPr>
          <w:rFonts w:eastAsia="Calibri"/>
        </w:rPr>
        <w:t>, de cumplimiento de los indicadores del MAP. Esto debido a que muchos indicadores están proceso de actualización y otros que se han cargado están en proceso de validación por del MAP. Esta Gestión de actualización del SISMAP, es impulsada por el comité de control y seguimiento del sistema de Monitoreo de la Administración Pública (SISMAP)</w:t>
      </w:r>
      <w:r w:rsidR="003E3C70" w:rsidRPr="00920C08">
        <w:rPr>
          <w:rFonts w:eastAsia="Calibri"/>
        </w:rPr>
        <w:t>.</w:t>
      </w:r>
    </w:p>
    <w:p w14:paraId="664A3372" w14:textId="77777777" w:rsidR="003E3C70" w:rsidRPr="00920C08" w:rsidRDefault="003E3C70" w:rsidP="001715D0">
      <w:pPr>
        <w:spacing w:after="0" w:line="360" w:lineRule="auto"/>
        <w:contextualSpacing/>
        <w:jc w:val="both"/>
        <w:rPr>
          <w:rFonts w:eastAsia="Calibri"/>
        </w:rPr>
      </w:pPr>
    </w:p>
    <w:p w14:paraId="2C7D5750" w14:textId="0A908BA7" w:rsidR="001A263E" w:rsidRPr="00920C08" w:rsidRDefault="001A263E" w:rsidP="001715D0">
      <w:pPr>
        <w:spacing w:after="0" w:line="360" w:lineRule="auto"/>
        <w:contextualSpacing/>
        <w:jc w:val="both"/>
        <w:rPr>
          <w:rFonts w:eastAsia="Calibri"/>
        </w:rPr>
      </w:pPr>
      <w:r w:rsidRPr="00920C08">
        <w:rPr>
          <w:rFonts w:eastAsia="Calibri"/>
        </w:rPr>
        <w:t xml:space="preserve">Acciones para el fortalecimiento institucional. </w:t>
      </w:r>
    </w:p>
    <w:p w14:paraId="7A675C13" w14:textId="77777777" w:rsidR="006772A8" w:rsidRPr="00920C08" w:rsidRDefault="006772A8" w:rsidP="006772A8">
      <w:pPr>
        <w:spacing w:line="360" w:lineRule="auto"/>
        <w:jc w:val="both"/>
        <w:rPr>
          <w:rFonts w:eastAsia="Calibri"/>
        </w:rPr>
      </w:pPr>
    </w:p>
    <w:p w14:paraId="5F8B6071" w14:textId="448210E0" w:rsidR="001A263E" w:rsidRPr="00920C08" w:rsidRDefault="001A263E" w:rsidP="006772A8">
      <w:pPr>
        <w:spacing w:line="360" w:lineRule="auto"/>
        <w:jc w:val="both"/>
        <w:rPr>
          <w:rFonts w:eastAsia="Calibri"/>
        </w:rPr>
      </w:pPr>
      <w:r w:rsidRPr="00920C08">
        <w:rPr>
          <w:rFonts w:eastAsia="Calibri"/>
        </w:rPr>
        <w:t xml:space="preserve">En cuanto  al fortalecimiento institucional el COE, ha recibido por parte del Gobierno herramientas de comunicación e información, así como también equipos de transportes a los fines de fortalecer la gestión operativa, en tal virtud el  uso de formularios web, la aplicación alerta COE y tablas dinámicas que se interconectan a nuestra plataforma de intranet y al sistema de Alerta COE, además  a las infografías o tableros informativos toman un avance de resumen y simplifican las informaciones de  largos documentos a resúmenes ejecutivos entendibles gráficos y manejable, </w:t>
      </w:r>
      <w:r w:rsidR="00A86331" w:rsidRPr="00920C08">
        <w:rPr>
          <w:rFonts w:eastAsia="Calibri"/>
        </w:rPr>
        <w:t xml:space="preserve"> lo que </w:t>
      </w:r>
      <w:r w:rsidRPr="00920C08">
        <w:rPr>
          <w:rFonts w:eastAsia="Calibri"/>
        </w:rPr>
        <w:t xml:space="preserve"> </w:t>
      </w:r>
      <w:proofErr w:type="spellStart"/>
      <w:r w:rsidRPr="00920C08">
        <w:rPr>
          <w:rFonts w:eastAsia="Calibri"/>
        </w:rPr>
        <w:t>a</w:t>
      </w:r>
      <w:proofErr w:type="spellEnd"/>
      <w:r w:rsidRPr="00920C08">
        <w:rPr>
          <w:rFonts w:eastAsia="Calibri"/>
        </w:rPr>
        <w:t xml:space="preserve"> permitido la agilización de en los procesos  de la toma de decisión. Esto </w:t>
      </w:r>
      <w:r w:rsidR="00A86331" w:rsidRPr="00920C08">
        <w:rPr>
          <w:rFonts w:eastAsia="Calibri"/>
        </w:rPr>
        <w:t>facilita</w:t>
      </w:r>
      <w:r w:rsidRPr="00920C08">
        <w:rPr>
          <w:rFonts w:eastAsia="Calibri"/>
        </w:rPr>
        <w:t xml:space="preserve"> reducir el tiempo en las emisiones de la alerta temprana a la población en riesgo, lo que se traduce en la protección de la vida de aquella </w:t>
      </w:r>
      <w:r w:rsidR="00AF42D2" w:rsidRPr="00920C08">
        <w:rPr>
          <w:rFonts w:eastAsia="Calibri"/>
        </w:rPr>
        <w:t>población vulnerable</w:t>
      </w:r>
      <w:r w:rsidRPr="00920C08">
        <w:rPr>
          <w:rFonts w:eastAsia="Calibri"/>
        </w:rPr>
        <w:t xml:space="preserve">, ubicada en zonas de alto riesgo con mayor </w:t>
      </w:r>
      <w:r w:rsidR="00AF42D2" w:rsidRPr="00920C08">
        <w:rPr>
          <w:rFonts w:eastAsia="Calibri"/>
        </w:rPr>
        <w:t>susceptibilidad al</w:t>
      </w:r>
      <w:r w:rsidRPr="00920C08">
        <w:rPr>
          <w:rFonts w:eastAsia="Calibri"/>
        </w:rPr>
        <w:t xml:space="preserve"> impacto de un evento adverso.</w:t>
      </w:r>
    </w:p>
    <w:p w14:paraId="484AC514" w14:textId="77777777" w:rsidR="004F69FC" w:rsidRPr="00920C08" w:rsidRDefault="004F69FC" w:rsidP="001715D0">
      <w:pPr>
        <w:pStyle w:val="Default"/>
        <w:spacing w:line="360" w:lineRule="auto"/>
        <w:jc w:val="both"/>
        <w:rPr>
          <w:color w:val="767171"/>
          <w:spacing w:val="20"/>
        </w:rPr>
      </w:pPr>
    </w:p>
    <w:p w14:paraId="7777780A" w14:textId="77777777" w:rsidR="004F69FC" w:rsidRPr="00920C08" w:rsidRDefault="004F69FC" w:rsidP="001715D0">
      <w:pPr>
        <w:pStyle w:val="Default"/>
        <w:spacing w:line="360" w:lineRule="auto"/>
        <w:jc w:val="both"/>
        <w:rPr>
          <w:color w:val="767171"/>
          <w:spacing w:val="20"/>
        </w:rPr>
      </w:pPr>
    </w:p>
    <w:p w14:paraId="6153E8C9" w14:textId="45062C7A" w:rsidR="00974240" w:rsidRPr="00920C08" w:rsidRDefault="00E167DD" w:rsidP="00974240">
      <w:pPr>
        <w:tabs>
          <w:tab w:val="left" w:pos="0"/>
        </w:tabs>
        <w:spacing w:line="360" w:lineRule="auto"/>
        <w:jc w:val="both"/>
        <w:rPr>
          <w:rFonts w:eastAsia="Calibri"/>
        </w:rPr>
      </w:pPr>
      <w:bookmarkStart w:id="11" w:name="_GoBack"/>
      <w:bookmarkEnd w:id="11"/>
      <w:r w:rsidRPr="00920C08">
        <w:rPr>
          <w:rFonts w:eastAsia="Calibri"/>
        </w:rPr>
        <w:lastRenderedPageBreak/>
        <w:t xml:space="preserve">5.5 </w:t>
      </w:r>
      <w:r w:rsidRPr="00920C08">
        <w:rPr>
          <w:rFonts w:eastAsia="Times New Roman"/>
        </w:rPr>
        <w:t>Desempeño del Área</w:t>
      </w:r>
      <w:r w:rsidR="00603523">
        <w:rPr>
          <w:rFonts w:eastAsia="Times New Roman"/>
        </w:rPr>
        <w:t xml:space="preserve"> de </w:t>
      </w:r>
      <w:r w:rsidRPr="00920C08">
        <w:rPr>
          <w:rFonts w:eastAsia="Times New Roman"/>
        </w:rPr>
        <w:t>Comunicaciones</w:t>
      </w:r>
      <w:r w:rsidRPr="00920C08">
        <w:rPr>
          <w:rFonts w:eastAsia="Calibri"/>
        </w:rPr>
        <w:t xml:space="preserve"> </w:t>
      </w:r>
    </w:p>
    <w:p w14:paraId="083D1CDF" w14:textId="77777777" w:rsidR="00974240" w:rsidRPr="00920C08" w:rsidRDefault="00974240" w:rsidP="00974240">
      <w:pPr>
        <w:tabs>
          <w:tab w:val="left" w:pos="0"/>
        </w:tabs>
        <w:spacing w:line="360" w:lineRule="auto"/>
        <w:jc w:val="both"/>
        <w:rPr>
          <w:rFonts w:eastAsia="Times New Roman"/>
        </w:rPr>
      </w:pPr>
      <w:r w:rsidRPr="00920C08">
        <w:rPr>
          <w:rFonts w:eastAsia="Times New Roman"/>
        </w:rPr>
        <w:t>Mediante una gestión de comunicación integral, el COE mantuvo su liderazgo en los medios de comunicación tradicional y digitales en situaciones de emergencias y los operativos especiales que, por mandato de Ley, se realizan tales como: Navidad, Virgen de La Altagracia y Semana Santa.</w:t>
      </w:r>
    </w:p>
    <w:p w14:paraId="2B89423F" w14:textId="77777777" w:rsidR="00974240" w:rsidRPr="00920C08" w:rsidRDefault="00974240" w:rsidP="00974240">
      <w:pPr>
        <w:tabs>
          <w:tab w:val="left" w:pos="0"/>
        </w:tabs>
        <w:spacing w:line="360" w:lineRule="auto"/>
        <w:jc w:val="both"/>
        <w:rPr>
          <w:rFonts w:eastAsia="Times New Roman"/>
        </w:rPr>
      </w:pPr>
      <w:r w:rsidRPr="00920C08">
        <w:rPr>
          <w:rFonts w:eastAsia="Times New Roman"/>
        </w:rPr>
        <w:t>El Centro de Operaciones de Emergencias en interés de transmitir de manera oportuna informaciones para elevar la conciencia del riesgo en la Republica Dominicana ante un evento adverso y fomentar la cultura de preparación en la población ha desplegado una intensa labor de promoción e información a los ciudadanos a través de la página web institucional, redes sociales, notas y ruedas de prensa, así como, la difusión de boletines informativos sobre qué hacer, antes durante y después de un evento adverso y de la  difusión de alertas preventivas con la finalidad de salvar vidas y salvaguardar propiedades.</w:t>
      </w:r>
    </w:p>
    <w:p w14:paraId="4BBF3D4F" w14:textId="77777777" w:rsidR="00974240" w:rsidRPr="00920C08" w:rsidRDefault="00974240" w:rsidP="00974240">
      <w:pPr>
        <w:tabs>
          <w:tab w:val="left" w:pos="0"/>
        </w:tabs>
        <w:spacing w:line="360" w:lineRule="auto"/>
        <w:jc w:val="both"/>
        <w:rPr>
          <w:rFonts w:eastAsia="Times New Roman"/>
        </w:rPr>
      </w:pPr>
    </w:p>
    <w:p w14:paraId="029FD20D" w14:textId="77777777" w:rsidR="00974240" w:rsidRPr="00920C08" w:rsidRDefault="00974240" w:rsidP="00974240">
      <w:pPr>
        <w:tabs>
          <w:tab w:val="left" w:pos="0"/>
        </w:tabs>
        <w:spacing w:line="360" w:lineRule="auto"/>
        <w:jc w:val="both"/>
        <w:rPr>
          <w:rFonts w:eastAsia="Times New Roman"/>
        </w:rPr>
      </w:pPr>
      <w:r w:rsidRPr="00920C08">
        <w:rPr>
          <w:rFonts w:eastAsia="Times New Roman"/>
        </w:rPr>
        <w:t xml:space="preserve">En ese sentido, se ejecutaron mecanismos de comunicación sostenibles para sensibilizar y fomentar la cultura de prevención y preparación en la población a través de los canales establecidos en los protocolos contenidos en el manual de procedimientos del COE  además de promover  la participación activa de las comunidades en la preparación y respuesta de desastres en los grupos de </w:t>
      </w:r>
      <w:proofErr w:type="spellStart"/>
      <w:r w:rsidRPr="00920C08">
        <w:rPr>
          <w:rFonts w:eastAsia="Times New Roman"/>
        </w:rPr>
        <w:t>whatsaap</w:t>
      </w:r>
      <w:proofErr w:type="spellEnd"/>
      <w:r w:rsidRPr="00920C08">
        <w:rPr>
          <w:rFonts w:eastAsia="Times New Roman"/>
        </w:rPr>
        <w:t xml:space="preserve"> creados para esos fines.</w:t>
      </w:r>
    </w:p>
    <w:p w14:paraId="5565DF29" w14:textId="77777777" w:rsidR="00974240" w:rsidRPr="00920C08" w:rsidRDefault="00974240" w:rsidP="00974240">
      <w:pPr>
        <w:tabs>
          <w:tab w:val="left" w:pos="0"/>
        </w:tabs>
        <w:spacing w:line="360" w:lineRule="auto"/>
        <w:jc w:val="both"/>
        <w:rPr>
          <w:rFonts w:eastAsia="Times New Roman"/>
        </w:rPr>
      </w:pPr>
      <w:r w:rsidRPr="00920C08">
        <w:rPr>
          <w:rFonts w:eastAsia="Times New Roman"/>
        </w:rPr>
        <w:t>En materia de comunicación comunitaria se difundieron material didáctico en forma  digital de que hacer en caso de terremotos, Tsunamis, fuertes lluvias, inundaciones, tormentas tropicales y huracanes, impactando a unas 43 redes comunitarias a nivel nacional.</w:t>
      </w:r>
    </w:p>
    <w:p w14:paraId="402F0E06" w14:textId="77777777" w:rsidR="00974240" w:rsidRPr="00920C08" w:rsidRDefault="00974240" w:rsidP="00974240">
      <w:pPr>
        <w:autoSpaceDE w:val="0"/>
        <w:autoSpaceDN w:val="0"/>
        <w:adjustRightInd w:val="0"/>
        <w:spacing w:after="0" w:line="240" w:lineRule="auto"/>
        <w:jc w:val="both"/>
        <w:rPr>
          <w:rFonts w:eastAsia="Times New Roman"/>
        </w:rPr>
      </w:pPr>
      <w:r w:rsidRPr="00920C08">
        <w:rPr>
          <w:rFonts w:eastAsia="Times New Roman"/>
        </w:rPr>
        <w:t xml:space="preserve"> </w:t>
      </w:r>
    </w:p>
    <w:p w14:paraId="6839C5C2" w14:textId="77777777" w:rsidR="00974240" w:rsidRPr="00920C08" w:rsidRDefault="00974240" w:rsidP="00974240">
      <w:pPr>
        <w:tabs>
          <w:tab w:val="left" w:pos="0"/>
        </w:tabs>
        <w:spacing w:line="360" w:lineRule="auto"/>
        <w:jc w:val="both"/>
        <w:rPr>
          <w:rFonts w:eastAsia="Times New Roman"/>
        </w:rPr>
      </w:pPr>
      <w:r w:rsidRPr="00920C08">
        <w:rPr>
          <w:rFonts w:eastAsia="Times New Roman"/>
        </w:rPr>
        <w:lastRenderedPageBreak/>
        <w:t>En nuestra página Web se crearon dos portales, uno  para sismos y para la temporada de huracanes con cajas de herramientas conteniendo material y guías de que hacer en caso de estos eventos. Estos portales están dirigidos a la población en general con énfasis en la población estudiantil.</w:t>
      </w:r>
    </w:p>
    <w:p w14:paraId="0B648B8E" w14:textId="77777777" w:rsidR="00974240" w:rsidRPr="00920C08" w:rsidRDefault="00974240" w:rsidP="00974240">
      <w:pPr>
        <w:autoSpaceDE w:val="0"/>
        <w:autoSpaceDN w:val="0"/>
        <w:adjustRightInd w:val="0"/>
        <w:spacing w:after="0" w:line="240" w:lineRule="auto"/>
        <w:jc w:val="both"/>
        <w:rPr>
          <w:rFonts w:eastAsia="Times New Roman"/>
        </w:rPr>
      </w:pPr>
    </w:p>
    <w:p w14:paraId="2B4A8587" w14:textId="77777777" w:rsidR="00974240" w:rsidRPr="00920C08" w:rsidRDefault="00974240" w:rsidP="00974240">
      <w:pPr>
        <w:tabs>
          <w:tab w:val="left" w:pos="0"/>
        </w:tabs>
        <w:spacing w:line="360" w:lineRule="auto"/>
        <w:jc w:val="both"/>
        <w:rPr>
          <w:rFonts w:eastAsia="Times New Roman"/>
        </w:rPr>
      </w:pPr>
      <w:r w:rsidRPr="00920C08">
        <w:rPr>
          <w:rFonts w:eastAsia="Times New Roman"/>
        </w:rPr>
        <w:t xml:space="preserve">En otro, orden hubo un crecimiento de 52% en comparación al año pasado en los usuarios de las diferentes plataformas de las redes sociales nuestras y además, se creó el canal noticioso ALERTA COE en la plataforma de </w:t>
      </w:r>
      <w:proofErr w:type="spellStart"/>
      <w:r w:rsidRPr="00920C08">
        <w:rPr>
          <w:rFonts w:eastAsia="Times New Roman"/>
        </w:rPr>
        <w:t>whatsapp</w:t>
      </w:r>
      <w:proofErr w:type="spellEnd"/>
      <w:r w:rsidRPr="00920C08">
        <w:rPr>
          <w:rFonts w:eastAsia="Times New Roman"/>
        </w:rPr>
        <w:t>.</w:t>
      </w:r>
    </w:p>
    <w:p w14:paraId="64F155B2" w14:textId="77777777" w:rsidR="00974240" w:rsidRPr="00920C08" w:rsidRDefault="00974240" w:rsidP="00974240">
      <w:pPr>
        <w:tabs>
          <w:tab w:val="left" w:pos="0"/>
        </w:tabs>
        <w:spacing w:line="360" w:lineRule="auto"/>
        <w:jc w:val="both"/>
        <w:rPr>
          <w:rFonts w:eastAsia="Times New Roman"/>
        </w:rPr>
      </w:pPr>
    </w:p>
    <w:p w14:paraId="19717CB6" w14:textId="77777777" w:rsidR="00974240" w:rsidRPr="00920C08" w:rsidRDefault="00974240" w:rsidP="00974240">
      <w:pPr>
        <w:tabs>
          <w:tab w:val="left" w:pos="0"/>
        </w:tabs>
        <w:spacing w:line="360" w:lineRule="auto"/>
        <w:jc w:val="both"/>
        <w:rPr>
          <w:rFonts w:eastAsia="Times New Roman"/>
        </w:rPr>
      </w:pPr>
      <w:r w:rsidRPr="00920C08">
        <w:rPr>
          <w:rFonts w:eastAsia="Times New Roman"/>
        </w:rPr>
        <w:t>Desde los diferentes canales digitales, redes sociales y la  aplicación Alerta COE permitió orientar a la población en cuanto a las rutas de evacuación y localización de los albergues, informaciones oportunas y recomendaciones de que hacer para estar preparados ante un evento adverso.</w:t>
      </w:r>
    </w:p>
    <w:p w14:paraId="31CA0CF0" w14:textId="77777777" w:rsidR="00974240" w:rsidRPr="00920C08" w:rsidRDefault="00974240" w:rsidP="00974240">
      <w:pPr>
        <w:tabs>
          <w:tab w:val="left" w:pos="0"/>
        </w:tabs>
        <w:spacing w:line="360" w:lineRule="auto"/>
        <w:jc w:val="both"/>
        <w:rPr>
          <w:rFonts w:eastAsia="Times New Roman"/>
        </w:rPr>
      </w:pPr>
      <w:r w:rsidRPr="00920C08">
        <w:rPr>
          <w:rFonts w:eastAsia="Times New Roman"/>
        </w:rPr>
        <w:t xml:space="preserve"> Con estos medios de comunicación digital hemos impactados a </w:t>
      </w:r>
      <w:proofErr w:type="spellStart"/>
      <w:r w:rsidRPr="00920C08">
        <w:rPr>
          <w:rFonts w:eastAsia="Times New Roman"/>
        </w:rPr>
        <w:t>mas</w:t>
      </w:r>
      <w:proofErr w:type="spellEnd"/>
      <w:r w:rsidRPr="00920C08">
        <w:rPr>
          <w:rFonts w:eastAsia="Times New Roman"/>
        </w:rPr>
        <w:t xml:space="preserve"> de 950  mil usuarios directa e indirectamente a través de las alertas emitidas.</w:t>
      </w:r>
    </w:p>
    <w:p w14:paraId="6EF0B280" w14:textId="77777777" w:rsidR="00974240" w:rsidRPr="00920C08" w:rsidRDefault="00974240" w:rsidP="00974240">
      <w:pPr>
        <w:tabs>
          <w:tab w:val="left" w:pos="0"/>
        </w:tabs>
        <w:spacing w:line="360" w:lineRule="auto"/>
        <w:jc w:val="both"/>
        <w:rPr>
          <w:rFonts w:eastAsia="Times New Roman"/>
        </w:rPr>
      </w:pPr>
      <w:r w:rsidRPr="00920C08">
        <w:rPr>
          <w:rFonts w:eastAsia="Times New Roman"/>
        </w:rPr>
        <w:t>Con nuestra aplicación Alerta COE, le ha permitido al Centro de Operaciones de Emergencia (COE) difundir niveles de alerta a la población antes, durante y después de un evento adverso que afectan o pueden afectar a una zona o distintas zonas administrativas de la República Dominicana.</w:t>
      </w:r>
    </w:p>
    <w:p w14:paraId="77955665" w14:textId="77777777" w:rsidR="00204B90" w:rsidRPr="00920C08" w:rsidRDefault="00204B90" w:rsidP="00974240">
      <w:pPr>
        <w:tabs>
          <w:tab w:val="left" w:pos="0"/>
        </w:tabs>
        <w:spacing w:line="360" w:lineRule="auto"/>
        <w:jc w:val="both"/>
        <w:rPr>
          <w:rFonts w:eastAsia="Times New Roman"/>
        </w:rPr>
      </w:pPr>
    </w:p>
    <w:p w14:paraId="6DF03D01" w14:textId="77777777" w:rsidR="00204B90" w:rsidRPr="00920C08" w:rsidRDefault="00204B90" w:rsidP="00974240">
      <w:pPr>
        <w:tabs>
          <w:tab w:val="left" w:pos="0"/>
        </w:tabs>
        <w:spacing w:line="360" w:lineRule="auto"/>
        <w:jc w:val="both"/>
        <w:rPr>
          <w:rFonts w:eastAsia="Times New Roman"/>
        </w:rPr>
      </w:pPr>
    </w:p>
    <w:p w14:paraId="13E2E340" w14:textId="77777777" w:rsidR="00204B90" w:rsidRPr="00920C08" w:rsidRDefault="00204B90" w:rsidP="00974240">
      <w:pPr>
        <w:tabs>
          <w:tab w:val="left" w:pos="0"/>
        </w:tabs>
        <w:spacing w:line="360" w:lineRule="auto"/>
        <w:jc w:val="both"/>
        <w:rPr>
          <w:rFonts w:eastAsia="Times New Roman"/>
        </w:rPr>
      </w:pPr>
    </w:p>
    <w:p w14:paraId="22FCCB71" w14:textId="77777777" w:rsidR="00974240" w:rsidRPr="00920C08" w:rsidRDefault="00974240" w:rsidP="00974240">
      <w:pPr>
        <w:tabs>
          <w:tab w:val="left" w:pos="0"/>
        </w:tabs>
        <w:spacing w:line="360" w:lineRule="auto"/>
        <w:jc w:val="both"/>
        <w:rPr>
          <w:rFonts w:eastAsia="Times New Roman"/>
        </w:rPr>
      </w:pPr>
      <w:r w:rsidRPr="00920C08">
        <w:rPr>
          <w:rFonts w:eastAsia="Times New Roman"/>
        </w:rPr>
        <w:lastRenderedPageBreak/>
        <w:t>En ese sentido la aplicación Alerta COE gracias a los auspicios de la OGTIC y de la Agencia UNESCO estamos en proceso de modernización y mejora de la misma con la finalidad de incorporar nuevos elementos de información y que además sea más amigable para el usuario esperando tenerla lista antes de que finalice el 2024</w:t>
      </w:r>
    </w:p>
    <w:p w14:paraId="57157A1A" w14:textId="1E546F6E" w:rsidR="00974240" w:rsidRPr="00920C08" w:rsidRDefault="00974240" w:rsidP="00974240">
      <w:pPr>
        <w:tabs>
          <w:tab w:val="left" w:pos="0"/>
        </w:tabs>
        <w:spacing w:line="360" w:lineRule="auto"/>
        <w:jc w:val="both"/>
        <w:rPr>
          <w:rFonts w:eastAsia="Times New Roman"/>
        </w:rPr>
      </w:pPr>
      <w:r w:rsidRPr="00920C08">
        <w:rPr>
          <w:rFonts w:eastAsia="Times New Roman"/>
        </w:rPr>
        <w:t xml:space="preserve">Cabe destacar que el área de comunicaciones se ha modernizado con la adquisición de equipos de última generación para mejorar la calidad del audio visual, transmisiones en vivo, videos y material </w:t>
      </w:r>
      <w:r w:rsidR="00574784" w:rsidRPr="00920C08">
        <w:rPr>
          <w:rFonts w:eastAsia="Times New Roman"/>
        </w:rPr>
        <w:t>gráfico</w:t>
      </w:r>
      <w:r w:rsidRPr="00920C08">
        <w:rPr>
          <w:rFonts w:eastAsia="Times New Roman"/>
        </w:rPr>
        <w:t xml:space="preserve"> educativo para  mantener informado a la población en general con buena calidad y oportuna.</w:t>
      </w:r>
    </w:p>
    <w:p w14:paraId="6DFA1F4B" w14:textId="44BA8321" w:rsidR="00974240" w:rsidRPr="00920C08" w:rsidRDefault="00974240" w:rsidP="00974240">
      <w:pPr>
        <w:tabs>
          <w:tab w:val="left" w:pos="0"/>
        </w:tabs>
        <w:spacing w:line="360" w:lineRule="auto"/>
        <w:jc w:val="both"/>
        <w:rPr>
          <w:rFonts w:eastAsia="Times New Roman"/>
        </w:rPr>
      </w:pPr>
      <w:r w:rsidRPr="00920C08">
        <w:rPr>
          <w:rFonts w:eastAsia="Times New Roman"/>
        </w:rPr>
        <w:t xml:space="preserve">Es oportuno mencionar que contamos con una unidad móvil para trasmitir en vivo a nuestro canal de tv mediante la plataforma digital de </w:t>
      </w:r>
      <w:proofErr w:type="spellStart"/>
      <w:r w:rsidRPr="00920C08">
        <w:rPr>
          <w:rFonts w:eastAsia="Times New Roman"/>
        </w:rPr>
        <w:t>youtube</w:t>
      </w:r>
      <w:proofErr w:type="spellEnd"/>
      <w:r w:rsidRPr="00920C08">
        <w:rPr>
          <w:rFonts w:eastAsia="Times New Roman"/>
        </w:rPr>
        <w:t xml:space="preserve"> con la cual con estas herramientas podemos suplir la demanda de los medios de tv tradicionales del país y a la población en general.</w:t>
      </w:r>
    </w:p>
    <w:p w14:paraId="2F8F7702" w14:textId="378BAD65" w:rsidR="00974240" w:rsidRPr="00920C08" w:rsidRDefault="00974240" w:rsidP="00974240">
      <w:pPr>
        <w:tabs>
          <w:tab w:val="left" w:pos="0"/>
        </w:tabs>
        <w:spacing w:line="360" w:lineRule="auto"/>
        <w:jc w:val="both"/>
        <w:rPr>
          <w:rFonts w:eastAsia="Times New Roman"/>
        </w:rPr>
      </w:pPr>
      <w:r w:rsidRPr="00920C08">
        <w:rPr>
          <w:rFonts w:eastAsia="Times New Roman"/>
        </w:rPr>
        <w:t>En lo que va de año, se realizaron sesenta y tres  (83) conferencias de prensa  comprendidas entre los operativos especiales, inicio de la Temporada</w:t>
      </w:r>
      <w:r w:rsidR="00BB6CAD" w:rsidRPr="00920C08">
        <w:rPr>
          <w:rFonts w:eastAsia="Times New Roman"/>
        </w:rPr>
        <w:t xml:space="preserve"> de Huracanes y la amenaza del Huracán </w:t>
      </w:r>
      <w:proofErr w:type="spellStart"/>
      <w:r w:rsidR="00BB6CAD" w:rsidRPr="00920C08">
        <w:rPr>
          <w:rFonts w:eastAsia="Times New Roman"/>
        </w:rPr>
        <w:t>Ber</w:t>
      </w:r>
      <w:r w:rsidRPr="00920C08">
        <w:rPr>
          <w:rFonts w:eastAsia="Times New Roman"/>
        </w:rPr>
        <w:t>y</w:t>
      </w:r>
      <w:r w:rsidR="00BB6CAD" w:rsidRPr="00920C08">
        <w:rPr>
          <w:rFonts w:eastAsia="Times New Roman"/>
        </w:rPr>
        <w:t>l</w:t>
      </w:r>
      <w:proofErr w:type="spellEnd"/>
      <w:r w:rsidRPr="00920C08">
        <w:rPr>
          <w:rFonts w:eastAsia="Times New Roman"/>
        </w:rPr>
        <w:t xml:space="preserve"> y Ernesto, así como las lluvias producto de  vaguadas asociada a una onda tropical en el mes de julio y noviembre, orientando e impactando directamente a más de 8 millones de personas en la geografía nacional.</w:t>
      </w:r>
    </w:p>
    <w:p w14:paraId="2DD55DD2" w14:textId="126B5A4C" w:rsidR="00974240" w:rsidRPr="00920C08" w:rsidRDefault="00974240" w:rsidP="00974240">
      <w:pPr>
        <w:tabs>
          <w:tab w:val="left" w:pos="0"/>
        </w:tabs>
        <w:spacing w:line="360" w:lineRule="auto"/>
        <w:jc w:val="both"/>
        <w:rPr>
          <w:rFonts w:eastAsia="Times New Roman"/>
        </w:rPr>
      </w:pPr>
      <w:r w:rsidRPr="00920C08">
        <w:rPr>
          <w:rFonts w:eastAsia="Times New Roman"/>
        </w:rPr>
        <w:t xml:space="preserve">De igual forma, producto de estas situaciones se   enviaron más de 7 millones de SMS en coordinación con el </w:t>
      </w:r>
      <w:r w:rsidR="00BB6CAD" w:rsidRPr="00920C08">
        <w:rPr>
          <w:rFonts w:eastAsia="Times New Roman"/>
        </w:rPr>
        <w:t>I</w:t>
      </w:r>
      <w:r w:rsidRPr="00920C08">
        <w:rPr>
          <w:rFonts w:eastAsia="Times New Roman"/>
        </w:rPr>
        <w:t xml:space="preserve">NDOTEL, las cuales se informaron de una manera oportuna sobre las medias de carácter preventivas que debían asumir para proteger su vida, bienes y </w:t>
      </w:r>
      <w:r w:rsidR="00805313" w:rsidRPr="00920C08">
        <w:rPr>
          <w:rFonts w:eastAsia="Times New Roman"/>
        </w:rPr>
        <w:t>servicios,</w:t>
      </w:r>
      <w:r w:rsidRPr="00920C08">
        <w:rPr>
          <w:rFonts w:eastAsia="Times New Roman"/>
        </w:rPr>
        <w:t xml:space="preserve"> así como, de informaciones relacionadas con los eventos especiales como Semana Santa, Navidad y Virgen de la Altagracia cuyo propósito principal es de salvar vidas. </w:t>
      </w:r>
    </w:p>
    <w:p w14:paraId="6D7D0FD0" w14:textId="77777777" w:rsidR="00974240" w:rsidRPr="00920C08" w:rsidRDefault="00974240" w:rsidP="00974240">
      <w:pPr>
        <w:tabs>
          <w:tab w:val="left" w:pos="0"/>
        </w:tabs>
        <w:spacing w:line="360" w:lineRule="auto"/>
        <w:jc w:val="both"/>
        <w:rPr>
          <w:rFonts w:eastAsia="Times New Roman"/>
        </w:rPr>
      </w:pPr>
    </w:p>
    <w:p w14:paraId="71D48630" w14:textId="77777777" w:rsidR="00974240" w:rsidRPr="00920C08" w:rsidRDefault="00974240" w:rsidP="00974240">
      <w:pPr>
        <w:tabs>
          <w:tab w:val="left" w:pos="0"/>
        </w:tabs>
        <w:spacing w:line="360" w:lineRule="auto"/>
        <w:jc w:val="both"/>
        <w:rPr>
          <w:rFonts w:eastAsia="Times New Roman"/>
        </w:rPr>
      </w:pPr>
      <w:r w:rsidRPr="00920C08">
        <w:rPr>
          <w:rFonts w:eastAsia="Times New Roman"/>
        </w:rPr>
        <w:t>Los operativos especiales fueron realizados bajo la campaña Conciencia POR LA VIDA¨ la cual fue apoyada por las 22 instituciones que conforman el COE.</w:t>
      </w:r>
    </w:p>
    <w:p w14:paraId="012CC15F" w14:textId="77777777" w:rsidR="00974240" w:rsidRPr="00920C08" w:rsidRDefault="00974240" w:rsidP="00974240">
      <w:pPr>
        <w:tabs>
          <w:tab w:val="left" w:pos="0"/>
        </w:tabs>
        <w:spacing w:line="360" w:lineRule="auto"/>
        <w:jc w:val="both"/>
        <w:rPr>
          <w:rFonts w:eastAsia="Times New Roman"/>
        </w:rPr>
      </w:pPr>
    </w:p>
    <w:p w14:paraId="2D031C93" w14:textId="600804C0" w:rsidR="00974240" w:rsidRPr="00920C08" w:rsidRDefault="00974240" w:rsidP="00974240">
      <w:pPr>
        <w:tabs>
          <w:tab w:val="left" w:pos="0"/>
        </w:tabs>
        <w:spacing w:line="360" w:lineRule="auto"/>
        <w:jc w:val="both"/>
        <w:rPr>
          <w:rFonts w:eastAsia="Times New Roman"/>
        </w:rPr>
      </w:pPr>
      <w:r w:rsidRPr="00920C08">
        <w:rPr>
          <w:rFonts w:eastAsia="Times New Roman"/>
        </w:rPr>
        <w:t>En semana Santa, esta campaña impactó a más de 5 millones de ciudadanos que se movilizaron por las diferentes carreteras y vías del país. Hay que destacar que, al mismo tiempo para este periodo, utilizamos los medios visuales masivos, como las pantallas que están apostadas en las intercepciones de las principales avenidas de la ciudad capital.</w:t>
      </w:r>
    </w:p>
    <w:p w14:paraId="6B6BFCAE" w14:textId="77777777" w:rsidR="00974240" w:rsidRPr="00920C08" w:rsidRDefault="00974240" w:rsidP="00974240">
      <w:pPr>
        <w:tabs>
          <w:tab w:val="left" w:pos="0"/>
        </w:tabs>
        <w:spacing w:line="360" w:lineRule="auto"/>
        <w:jc w:val="both"/>
        <w:rPr>
          <w:rFonts w:eastAsia="Times New Roman"/>
        </w:rPr>
      </w:pPr>
    </w:p>
    <w:p w14:paraId="28C99D48" w14:textId="670D4898" w:rsidR="00974240" w:rsidRPr="00920C08" w:rsidRDefault="00974240" w:rsidP="00974240">
      <w:pPr>
        <w:tabs>
          <w:tab w:val="left" w:pos="0"/>
        </w:tabs>
        <w:spacing w:line="360" w:lineRule="auto"/>
        <w:jc w:val="both"/>
        <w:rPr>
          <w:rFonts w:eastAsia="Times New Roman"/>
        </w:rPr>
      </w:pPr>
      <w:r w:rsidRPr="00920C08">
        <w:rPr>
          <w:rFonts w:eastAsia="Times New Roman"/>
        </w:rPr>
        <w:t xml:space="preserve"> En la temporada ciclónica </w:t>
      </w:r>
      <w:r w:rsidR="0079509A" w:rsidRPr="00920C08">
        <w:rPr>
          <w:rFonts w:eastAsia="Times New Roman"/>
        </w:rPr>
        <w:t>suplimos informaciones</w:t>
      </w:r>
      <w:r w:rsidRPr="00920C08">
        <w:rPr>
          <w:rFonts w:eastAsia="Times New Roman"/>
        </w:rPr>
        <w:t xml:space="preserve"> a la población sobre qué hacer en caso de tormenta o huracán utilizando nuestros canales y redes sociales impactando más 983 mil usuarios en todas las plataformas de redes sociales. Nuestra página web ha recibido unos 625,223 visitantes en lo que va de año.</w:t>
      </w:r>
    </w:p>
    <w:p w14:paraId="3FA7CF55" w14:textId="77777777" w:rsidR="00204B90" w:rsidRPr="00920C08" w:rsidRDefault="00204B90" w:rsidP="00FE6D5D">
      <w:pPr>
        <w:tabs>
          <w:tab w:val="left" w:pos="0"/>
        </w:tabs>
        <w:autoSpaceDE w:val="0"/>
        <w:autoSpaceDN w:val="0"/>
        <w:adjustRightInd w:val="0"/>
        <w:spacing w:after="0" w:line="360" w:lineRule="auto"/>
        <w:jc w:val="center"/>
        <w:rPr>
          <w:b/>
          <w:bCs/>
          <w:lang w:eastAsia="es-DO"/>
        </w:rPr>
      </w:pPr>
    </w:p>
    <w:p w14:paraId="111B4BB3" w14:textId="77777777" w:rsidR="00204B90" w:rsidRPr="00920C08" w:rsidRDefault="00204B90" w:rsidP="00FE6D5D">
      <w:pPr>
        <w:tabs>
          <w:tab w:val="left" w:pos="0"/>
        </w:tabs>
        <w:autoSpaceDE w:val="0"/>
        <w:autoSpaceDN w:val="0"/>
        <w:adjustRightInd w:val="0"/>
        <w:spacing w:after="0" w:line="360" w:lineRule="auto"/>
        <w:jc w:val="center"/>
        <w:rPr>
          <w:b/>
          <w:bCs/>
          <w:lang w:eastAsia="es-DO"/>
        </w:rPr>
      </w:pPr>
    </w:p>
    <w:p w14:paraId="62CD5945" w14:textId="77777777" w:rsidR="00204B90" w:rsidRPr="00920C08" w:rsidRDefault="00204B90" w:rsidP="00FE6D5D">
      <w:pPr>
        <w:tabs>
          <w:tab w:val="left" w:pos="0"/>
        </w:tabs>
        <w:autoSpaceDE w:val="0"/>
        <w:autoSpaceDN w:val="0"/>
        <w:adjustRightInd w:val="0"/>
        <w:spacing w:after="0" w:line="360" w:lineRule="auto"/>
        <w:jc w:val="center"/>
        <w:rPr>
          <w:b/>
          <w:bCs/>
          <w:lang w:eastAsia="es-DO"/>
        </w:rPr>
      </w:pPr>
    </w:p>
    <w:p w14:paraId="7D912E90" w14:textId="77777777" w:rsidR="00204B90" w:rsidRPr="00920C08" w:rsidRDefault="00204B90" w:rsidP="00FE6D5D">
      <w:pPr>
        <w:tabs>
          <w:tab w:val="left" w:pos="0"/>
        </w:tabs>
        <w:autoSpaceDE w:val="0"/>
        <w:autoSpaceDN w:val="0"/>
        <w:adjustRightInd w:val="0"/>
        <w:spacing w:after="0" w:line="360" w:lineRule="auto"/>
        <w:jc w:val="center"/>
        <w:rPr>
          <w:b/>
          <w:bCs/>
          <w:lang w:eastAsia="es-DO"/>
        </w:rPr>
      </w:pPr>
    </w:p>
    <w:p w14:paraId="3181715B" w14:textId="77777777" w:rsidR="00204B90" w:rsidRPr="00920C08" w:rsidRDefault="00204B90" w:rsidP="00FE6D5D">
      <w:pPr>
        <w:tabs>
          <w:tab w:val="left" w:pos="0"/>
        </w:tabs>
        <w:autoSpaceDE w:val="0"/>
        <w:autoSpaceDN w:val="0"/>
        <w:adjustRightInd w:val="0"/>
        <w:spacing w:after="0" w:line="360" w:lineRule="auto"/>
        <w:jc w:val="center"/>
        <w:rPr>
          <w:b/>
          <w:bCs/>
          <w:lang w:eastAsia="es-DO"/>
        </w:rPr>
      </w:pPr>
    </w:p>
    <w:p w14:paraId="1DD54A4B" w14:textId="77777777" w:rsidR="00204B90" w:rsidRPr="00920C08" w:rsidRDefault="00204B90" w:rsidP="00FE6D5D">
      <w:pPr>
        <w:tabs>
          <w:tab w:val="left" w:pos="0"/>
        </w:tabs>
        <w:autoSpaceDE w:val="0"/>
        <w:autoSpaceDN w:val="0"/>
        <w:adjustRightInd w:val="0"/>
        <w:spacing w:after="0" w:line="360" w:lineRule="auto"/>
        <w:jc w:val="center"/>
        <w:rPr>
          <w:b/>
          <w:bCs/>
          <w:lang w:eastAsia="es-DO"/>
        </w:rPr>
      </w:pPr>
    </w:p>
    <w:p w14:paraId="1C4BA118" w14:textId="77777777" w:rsidR="00204B90" w:rsidRPr="00920C08" w:rsidRDefault="00204B90" w:rsidP="00FE6D5D">
      <w:pPr>
        <w:tabs>
          <w:tab w:val="left" w:pos="0"/>
        </w:tabs>
        <w:autoSpaceDE w:val="0"/>
        <w:autoSpaceDN w:val="0"/>
        <w:adjustRightInd w:val="0"/>
        <w:spacing w:after="0" w:line="360" w:lineRule="auto"/>
        <w:jc w:val="center"/>
        <w:rPr>
          <w:b/>
          <w:bCs/>
          <w:lang w:eastAsia="es-DO"/>
        </w:rPr>
      </w:pPr>
    </w:p>
    <w:p w14:paraId="0AB3D03E" w14:textId="77777777" w:rsidR="00204B90" w:rsidRPr="00920C08" w:rsidRDefault="00204B90" w:rsidP="00FE6D5D">
      <w:pPr>
        <w:tabs>
          <w:tab w:val="left" w:pos="0"/>
        </w:tabs>
        <w:autoSpaceDE w:val="0"/>
        <w:autoSpaceDN w:val="0"/>
        <w:adjustRightInd w:val="0"/>
        <w:spacing w:after="0" w:line="360" w:lineRule="auto"/>
        <w:jc w:val="center"/>
        <w:rPr>
          <w:b/>
          <w:bCs/>
          <w:lang w:eastAsia="es-DO"/>
        </w:rPr>
      </w:pPr>
    </w:p>
    <w:p w14:paraId="0B1DE2F7" w14:textId="77777777" w:rsidR="00204B90" w:rsidRPr="00920C08" w:rsidRDefault="00204B90" w:rsidP="00FE6D5D">
      <w:pPr>
        <w:tabs>
          <w:tab w:val="left" w:pos="0"/>
        </w:tabs>
        <w:autoSpaceDE w:val="0"/>
        <w:autoSpaceDN w:val="0"/>
        <w:adjustRightInd w:val="0"/>
        <w:spacing w:after="0" w:line="360" w:lineRule="auto"/>
        <w:jc w:val="center"/>
        <w:rPr>
          <w:b/>
          <w:bCs/>
          <w:lang w:eastAsia="es-DO"/>
        </w:rPr>
      </w:pPr>
    </w:p>
    <w:p w14:paraId="43A1E6D1" w14:textId="77777777" w:rsidR="00204B90" w:rsidRPr="00920C08" w:rsidRDefault="00204B90" w:rsidP="00FE6D5D">
      <w:pPr>
        <w:tabs>
          <w:tab w:val="left" w:pos="0"/>
        </w:tabs>
        <w:autoSpaceDE w:val="0"/>
        <w:autoSpaceDN w:val="0"/>
        <w:adjustRightInd w:val="0"/>
        <w:spacing w:after="0" w:line="360" w:lineRule="auto"/>
        <w:jc w:val="center"/>
        <w:rPr>
          <w:b/>
          <w:bCs/>
          <w:lang w:eastAsia="es-DO"/>
        </w:rPr>
      </w:pPr>
    </w:p>
    <w:p w14:paraId="438645BF" w14:textId="77777777" w:rsidR="00204B90" w:rsidRPr="00920C08" w:rsidRDefault="00204B90" w:rsidP="00FE6D5D">
      <w:pPr>
        <w:tabs>
          <w:tab w:val="left" w:pos="0"/>
        </w:tabs>
        <w:autoSpaceDE w:val="0"/>
        <w:autoSpaceDN w:val="0"/>
        <w:adjustRightInd w:val="0"/>
        <w:spacing w:after="0" w:line="360" w:lineRule="auto"/>
        <w:jc w:val="center"/>
        <w:rPr>
          <w:b/>
          <w:bCs/>
          <w:lang w:eastAsia="es-DO"/>
        </w:rPr>
      </w:pPr>
    </w:p>
    <w:p w14:paraId="40CA4CA2" w14:textId="77777777" w:rsidR="00204B90" w:rsidRPr="00920C08" w:rsidRDefault="00204B90" w:rsidP="00FE6D5D">
      <w:pPr>
        <w:tabs>
          <w:tab w:val="left" w:pos="0"/>
        </w:tabs>
        <w:autoSpaceDE w:val="0"/>
        <w:autoSpaceDN w:val="0"/>
        <w:adjustRightInd w:val="0"/>
        <w:spacing w:after="0" w:line="360" w:lineRule="auto"/>
        <w:jc w:val="center"/>
        <w:rPr>
          <w:b/>
          <w:bCs/>
          <w:lang w:eastAsia="es-DO"/>
        </w:rPr>
      </w:pPr>
    </w:p>
    <w:p w14:paraId="64B2225D" w14:textId="77777777" w:rsidR="00204B90" w:rsidRPr="00920C08" w:rsidRDefault="00204B90" w:rsidP="00FE6D5D">
      <w:pPr>
        <w:tabs>
          <w:tab w:val="left" w:pos="0"/>
        </w:tabs>
        <w:autoSpaceDE w:val="0"/>
        <w:autoSpaceDN w:val="0"/>
        <w:adjustRightInd w:val="0"/>
        <w:spacing w:after="0" w:line="360" w:lineRule="auto"/>
        <w:jc w:val="center"/>
        <w:rPr>
          <w:b/>
          <w:bCs/>
          <w:lang w:eastAsia="es-DO"/>
        </w:rPr>
      </w:pPr>
    </w:p>
    <w:p w14:paraId="24CDE3FF" w14:textId="2BEAAB16" w:rsidR="00E167DD" w:rsidRPr="00920C08" w:rsidRDefault="00E167DD" w:rsidP="00FE6D5D">
      <w:pPr>
        <w:tabs>
          <w:tab w:val="left" w:pos="0"/>
        </w:tabs>
        <w:autoSpaceDE w:val="0"/>
        <w:autoSpaceDN w:val="0"/>
        <w:adjustRightInd w:val="0"/>
        <w:spacing w:after="0" w:line="360" w:lineRule="auto"/>
        <w:jc w:val="center"/>
      </w:pPr>
      <w:r w:rsidRPr="00920C08">
        <w:rPr>
          <w:b/>
          <w:bCs/>
          <w:lang w:eastAsia="es-DO"/>
        </w:rPr>
        <w:t xml:space="preserve">VI. </w:t>
      </w:r>
      <w:r w:rsidR="000E67AC" w:rsidRPr="00920C08">
        <w:rPr>
          <w:b/>
          <w:bCs/>
          <w:lang w:eastAsia="es-DO"/>
        </w:rPr>
        <w:t>SERVICIO AL CIUDADANO Y TRANSPARENCIA INSTITUCIONAL</w:t>
      </w:r>
    </w:p>
    <w:p w14:paraId="09B076D8" w14:textId="2593EACE" w:rsidR="00E167DD" w:rsidRPr="00920C08" w:rsidRDefault="00885223" w:rsidP="00E167DD">
      <w:pPr>
        <w:tabs>
          <w:tab w:val="left" w:pos="0"/>
        </w:tabs>
        <w:autoSpaceDE w:val="0"/>
        <w:autoSpaceDN w:val="0"/>
        <w:adjustRightInd w:val="0"/>
        <w:spacing w:after="0" w:line="360" w:lineRule="auto"/>
      </w:pPr>
      <w:r w:rsidRPr="00920C08">
        <w:rPr>
          <w:noProof/>
          <w:lang w:val="es-US" w:eastAsia="es-US"/>
        </w:rPr>
        <mc:AlternateContent>
          <mc:Choice Requires="wps">
            <w:drawing>
              <wp:anchor distT="4294967295" distB="4294967295" distL="114300" distR="114300" simplePos="0" relativeHeight="251752448" behindDoc="0" locked="0" layoutInCell="1" allowOverlap="1" wp14:anchorId="7A8A9C96" wp14:editId="2B4425F3">
                <wp:simplePos x="0" y="0"/>
                <wp:positionH relativeFrom="margin">
                  <wp:posOffset>2173020</wp:posOffset>
                </wp:positionH>
                <wp:positionV relativeFrom="paragraph">
                  <wp:posOffset>114835</wp:posOffset>
                </wp:positionV>
                <wp:extent cx="463550" cy="0"/>
                <wp:effectExtent l="0" t="19050" r="31750" b="19050"/>
                <wp:wrapNone/>
                <wp:docPr id="11" name="Conector recto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w16se="http://schemas.microsoft.com/office/word/2015/wordml/symex" xmlns:cx="http://schemas.microsoft.com/office/drawing/2014/chartex">
            <w:pict>
              <v:line w14:anchorId="34C36C1E" id="Conector recto 11" o:spid="_x0000_s1026" style="position:absolute;z-index:25175244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71.1pt,9.05pt" to="207.6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" strokecolor="#ee2a24" strokeweight="2.25pt">
                <v:stroke joinstyle="miter"/>
                <w10:wrap anchorx="margin"/>
              </v:line>
            </w:pict>
          </mc:Fallback>
        </mc:AlternateContent>
      </w:r>
    </w:p>
    <w:p w14:paraId="2A2D0ACE" w14:textId="6DCE77AA" w:rsidR="009B1F04" w:rsidRPr="00920C08" w:rsidRDefault="000F1730" w:rsidP="009B1F04">
      <w:pPr>
        <w:tabs>
          <w:tab w:val="left" w:pos="0"/>
        </w:tabs>
        <w:autoSpaceDE w:val="0"/>
        <w:autoSpaceDN w:val="0"/>
        <w:adjustRightInd w:val="0"/>
        <w:spacing w:after="0" w:line="360" w:lineRule="auto"/>
      </w:pPr>
      <w:r w:rsidRPr="00920C08">
        <w:t>6.</w:t>
      </w:r>
      <w:r w:rsidR="009B1F04" w:rsidRPr="00920C08">
        <w:t>1 Nivel de la satisfacción con el servicio</w:t>
      </w:r>
    </w:p>
    <w:p w14:paraId="1D045AD4" w14:textId="77777777" w:rsidR="009B1F04" w:rsidRPr="00920C08" w:rsidRDefault="009B1F04" w:rsidP="009B1F04">
      <w:pPr>
        <w:tabs>
          <w:tab w:val="left" w:pos="0"/>
        </w:tabs>
        <w:autoSpaceDE w:val="0"/>
        <w:autoSpaceDN w:val="0"/>
        <w:adjustRightInd w:val="0"/>
        <w:spacing w:after="0" w:line="360" w:lineRule="auto"/>
      </w:pPr>
    </w:p>
    <w:p w14:paraId="39D14B7D" w14:textId="41E7434F" w:rsidR="009B1F04" w:rsidRPr="00920C08" w:rsidRDefault="009B1F04" w:rsidP="006930BE">
      <w:pPr>
        <w:widowControl w:val="0"/>
        <w:tabs>
          <w:tab w:val="left" w:pos="0"/>
        </w:tabs>
        <w:spacing w:after="0" w:line="360" w:lineRule="auto"/>
        <w:jc w:val="both"/>
        <w:rPr>
          <w:rFonts w:eastAsia="Calibri"/>
        </w:rPr>
      </w:pPr>
      <w:r w:rsidRPr="00920C08">
        <w:rPr>
          <w:rFonts w:eastAsia="Calibri"/>
        </w:rPr>
        <w:t>El nivel de cumplimiento en el servicio ha sido excelente ya que no hemos recibido quejas de ningún ciudadano en cuanto a las diferentes solicitudes de información. Las solicitudes de información se mantienen en un nivel bajo ya que contamos con un aparato comunicacional robusto que se encarga de distribuir de forma eficaz las informaciones de importancia concernientes al Centro de Operaciones de Emergencias. A   nivel interno hemos realizado encuestas las cuales muestran un resultado positivo del desenvolvimiento de esta Oficina de Acceso a la Información.</w:t>
      </w:r>
    </w:p>
    <w:p w14:paraId="1338E258" w14:textId="77777777" w:rsidR="006930BE" w:rsidRPr="00920C08" w:rsidRDefault="006930BE" w:rsidP="006930BE">
      <w:pPr>
        <w:widowControl w:val="0"/>
        <w:tabs>
          <w:tab w:val="left" w:pos="0"/>
        </w:tabs>
        <w:spacing w:after="0" w:line="360" w:lineRule="auto"/>
        <w:jc w:val="both"/>
        <w:rPr>
          <w:rFonts w:eastAsia="Calibri"/>
        </w:rPr>
      </w:pPr>
    </w:p>
    <w:p w14:paraId="2D49C963" w14:textId="38C3D6E6" w:rsidR="009B1F04" w:rsidRPr="00920C08" w:rsidRDefault="009B1F04" w:rsidP="009B1F04">
      <w:pPr>
        <w:widowControl w:val="0"/>
        <w:tabs>
          <w:tab w:val="left" w:pos="0"/>
        </w:tabs>
        <w:spacing w:after="0" w:line="360" w:lineRule="auto"/>
        <w:ind w:right="461"/>
        <w:rPr>
          <w:rFonts w:eastAsia="Calibri"/>
        </w:rPr>
      </w:pPr>
      <w:r w:rsidRPr="00920C08">
        <w:rPr>
          <w:rFonts w:eastAsia="Times New Roman"/>
          <w:spacing w:val="0"/>
        </w:rPr>
        <w:t xml:space="preserve"> </w:t>
      </w:r>
      <w:r w:rsidR="001F344F" w:rsidRPr="00920C08">
        <w:rPr>
          <w:rFonts w:eastAsia="Times New Roman"/>
          <w:spacing w:val="0"/>
        </w:rPr>
        <w:t>6.2 Nivel</w:t>
      </w:r>
      <w:r w:rsidRPr="00920C08">
        <w:rPr>
          <w:rFonts w:eastAsia="Calibri"/>
        </w:rPr>
        <w:t xml:space="preserve"> de cumplimiento acceso a la Información</w:t>
      </w:r>
    </w:p>
    <w:p w14:paraId="02BF9FAE" w14:textId="77777777" w:rsidR="009B1F04" w:rsidRPr="00920C08" w:rsidRDefault="009B1F04" w:rsidP="009B1F04">
      <w:pPr>
        <w:widowControl w:val="0"/>
        <w:tabs>
          <w:tab w:val="left" w:pos="0"/>
        </w:tabs>
        <w:spacing w:after="0" w:line="360" w:lineRule="auto"/>
        <w:ind w:left="440" w:right="461"/>
        <w:rPr>
          <w:rFonts w:eastAsia="Calibri"/>
        </w:rPr>
      </w:pPr>
      <w:r w:rsidRPr="00920C08">
        <w:rPr>
          <w:rFonts w:eastAsia="Calibri"/>
        </w:rPr>
        <w:tab/>
      </w:r>
    </w:p>
    <w:p w14:paraId="2E0E706A" w14:textId="5E212150" w:rsidR="009B1F04" w:rsidRPr="00920C08" w:rsidRDefault="009B1F04" w:rsidP="009B1F04">
      <w:pPr>
        <w:widowControl w:val="0"/>
        <w:tabs>
          <w:tab w:val="left" w:pos="0"/>
        </w:tabs>
        <w:spacing w:after="0" w:line="360" w:lineRule="auto"/>
        <w:jc w:val="both"/>
        <w:rPr>
          <w:rFonts w:eastAsia="Calibri"/>
        </w:rPr>
      </w:pPr>
      <w:r w:rsidRPr="00920C08">
        <w:rPr>
          <w:rFonts w:eastAsia="Calibri"/>
        </w:rPr>
        <w:t xml:space="preserve">Durante este año el nivel de cumplimiento de acceso a la información ha sido eficaz, ya que se ha respondido a todas las inquietudes que han surgido por los diferentes medios mediante los cuales   se   solicita   información.   En este año hemos recibido </w:t>
      </w:r>
      <w:r w:rsidR="006930BE" w:rsidRPr="00920C08">
        <w:rPr>
          <w:rFonts w:eastAsia="Calibri"/>
        </w:rPr>
        <w:t>15</w:t>
      </w:r>
      <w:r w:rsidRPr="00920C08">
        <w:rPr>
          <w:rFonts w:eastAsia="Calibri"/>
        </w:rPr>
        <w:t xml:space="preserve"> solicitudes por medio del portal SAIP, todas las solicitudes son fueron respondidas en un 100%, dentro del plazo.</w:t>
      </w:r>
    </w:p>
    <w:p w14:paraId="45D59A77" w14:textId="77777777" w:rsidR="00C50912" w:rsidRPr="00920C08" w:rsidRDefault="00C50912" w:rsidP="009B1F04">
      <w:pPr>
        <w:widowControl w:val="0"/>
        <w:tabs>
          <w:tab w:val="left" w:pos="0"/>
        </w:tabs>
        <w:spacing w:after="0" w:line="360" w:lineRule="auto"/>
        <w:jc w:val="both"/>
        <w:rPr>
          <w:rFonts w:eastAsia="Calibri"/>
        </w:rPr>
      </w:pPr>
    </w:p>
    <w:p w14:paraId="4B5BB65D" w14:textId="77777777" w:rsidR="004F69FC" w:rsidRPr="00920C08" w:rsidRDefault="004F69FC" w:rsidP="009B1F04">
      <w:pPr>
        <w:widowControl w:val="0"/>
        <w:tabs>
          <w:tab w:val="left" w:pos="0"/>
        </w:tabs>
        <w:spacing w:after="0" w:line="360" w:lineRule="auto"/>
        <w:jc w:val="both"/>
        <w:rPr>
          <w:rFonts w:eastAsia="Calibri"/>
        </w:rPr>
      </w:pPr>
    </w:p>
    <w:p w14:paraId="186FE8D3" w14:textId="77777777" w:rsidR="004F69FC" w:rsidRPr="00920C08" w:rsidRDefault="004F69FC" w:rsidP="009B1F04">
      <w:pPr>
        <w:widowControl w:val="0"/>
        <w:tabs>
          <w:tab w:val="left" w:pos="0"/>
        </w:tabs>
        <w:spacing w:after="0" w:line="360" w:lineRule="auto"/>
        <w:jc w:val="both"/>
        <w:rPr>
          <w:rFonts w:eastAsia="Calibri"/>
        </w:rPr>
      </w:pPr>
    </w:p>
    <w:p w14:paraId="1843B4BB" w14:textId="77777777" w:rsidR="004F69FC" w:rsidRPr="00920C08" w:rsidRDefault="004F69FC" w:rsidP="009B1F04">
      <w:pPr>
        <w:widowControl w:val="0"/>
        <w:tabs>
          <w:tab w:val="left" w:pos="0"/>
        </w:tabs>
        <w:spacing w:after="0" w:line="360" w:lineRule="auto"/>
        <w:jc w:val="both"/>
        <w:rPr>
          <w:rFonts w:eastAsia="Calibri"/>
        </w:rPr>
      </w:pPr>
    </w:p>
    <w:p w14:paraId="787927BF" w14:textId="77777777" w:rsidR="004F69FC" w:rsidRPr="00920C08" w:rsidRDefault="004F69FC" w:rsidP="009B1F04">
      <w:pPr>
        <w:widowControl w:val="0"/>
        <w:tabs>
          <w:tab w:val="left" w:pos="0"/>
        </w:tabs>
        <w:spacing w:after="0" w:line="360" w:lineRule="auto"/>
        <w:jc w:val="both"/>
        <w:rPr>
          <w:rFonts w:eastAsia="Calibri"/>
        </w:rPr>
      </w:pPr>
    </w:p>
    <w:p w14:paraId="5AF6C4F8" w14:textId="77777777" w:rsidR="004F69FC" w:rsidRPr="00920C08" w:rsidRDefault="004F69FC" w:rsidP="009B1F04">
      <w:pPr>
        <w:widowControl w:val="0"/>
        <w:tabs>
          <w:tab w:val="left" w:pos="0"/>
        </w:tabs>
        <w:spacing w:after="0" w:line="360" w:lineRule="auto"/>
        <w:jc w:val="both"/>
        <w:rPr>
          <w:rFonts w:eastAsia="Calibri"/>
        </w:rPr>
      </w:pPr>
    </w:p>
    <w:p w14:paraId="47EF3E3A" w14:textId="77777777" w:rsidR="004F69FC" w:rsidRPr="00920C08" w:rsidRDefault="004F69FC" w:rsidP="009B1F04">
      <w:pPr>
        <w:widowControl w:val="0"/>
        <w:tabs>
          <w:tab w:val="left" w:pos="0"/>
        </w:tabs>
        <w:spacing w:after="0" w:line="360" w:lineRule="auto"/>
        <w:jc w:val="both"/>
        <w:rPr>
          <w:rFonts w:eastAsia="Calibri"/>
        </w:rPr>
      </w:pPr>
    </w:p>
    <w:p w14:paraId="403312A2" w14:textId="77777777" w:rsidR="004F69FC" w:rsidRPr="00920C08" w:rsidRDefault="004F69FC" w:rsidP="009B1F04">
      <w:pPr>
        <w:widowControl w:val="0"/>
        <w:tabs>
          <w:tab w:val="left" w:pos="0"/>
        </w:tabs>
        <w:spacing w:after="0" w:line="360" w:lineRule="auto"/>
        <w:jc w:val="both"/>
        <w:rPr>
          <w:rFonts w:eastAsia="Calibri"/>
        </w:rPr>
      </w:pPr>
    </w:p>
    <w:p w14:paraId="7AFB5378" w14:textId="77777777" w:rsidR="009B1F04" w:rsidRPr="00920C08" w:rsidRDefault="009B1F04" w:rsidP="009B1F04">
      <w:pPr>
        <w:widowControl w:val="0"/>
        <w:tabs>
          <w:tab w:val="left" w:pos="0"/>
        </w:tabs>
        <w:spacing w:after="0" w:line="360" w:lineRule="auto"/>
        <w:rPr>
          <w:rFonts w:eastAsia="Calibri"/>
        </w:rPr>
      </w:pPr>
      <w:r w:rsidRPr="00920C08">
        <w:rPr>
          <w:rFonts w:eastAsia="Times New Roman"/>
          <w:spacing w:val="0"/>
        </w:rPr>
        <w:t>6.3</w:t>
      </w:r>
      <w:r w:rsidRPr="00920C08">
        <w:rPr>
          <w:rFonts w:eastAsia="Times New Roman"/>
          <w:spacing w:val="0"/>
        </w:rPr>
        <w:tab/>
      </w:r>
      <w:r w:rsidRPr="00920C08">
        <w:rPr>
          <w:rFonts w:eastAsia="Calibri"/>
        </w:rPr>
        <w:t>Resultado Sistema de Quejas, Reclamos y Sugerencias</w:t>
      </w:r>
    </w:p>
    <w:p w14:paraId="16BE0EF1" w14:textId="77777777" w:rsidR="009B1F04" w:rsidRPr="00920C08" w:rsidRDefault="009B1F04" w:rsidP="009B1F04">
      <w:pPr>
        <w:widowControl w:val="0"/>
        <w:tabs>
          <w:tab w:val="left" w:pos="0"/>
        </w:tabs>
        <w:spacing w:after="0" w:line="360" w:lineRule="auto"/>
        <w:ind w:left="440" w:right="461"/>
        <w:rPr>
          <w:rFonts w:eastAsia="Calibri"/>
        </w:rPr>
      </w:pPr>
    </w:p>
    <w:p w14:paraId="14500035" w14:textId="60D20838" w:rsidR="009B1F04" w:rsidRPr="00920C08" w:rsidRDefault="009B1F04" w:rsidP="009B1F04">
      <w:pPr>
        <w:widowControl w:val="0"/>
        <w:tabs>
          <w:tab w:val="left" w:pos="0"/>
        </w:tabs>
        <w:spacing w:after="0" w:line="360" w:lineRule="auto"/>
        <w:jc w:val="both"/>
        <w:rPr>
          <w:rFonts w:eastAsia="Calibri"/>
        </w:rPr>
      </w:pPr>
      <w:r w:rsidRPr="00920C08">
        <w:rPr>
          <w:rFonts w:eastAsia="Calibri"/>
        </w:rPr>
        <w:t xml:space="preserve">Durante este año solo hemos recibido </w:t>
      </w:r>
      <w:r w:rsidR="006930BE" w:rsidRPr="00920C08">
        <w:rPr>
          <w:rFonts w:eastAsia="Calibri"/>
        </w:rPr>
        <w:t>2</w:t>
      </w:r>
      <w:r w:rsidRPr="00920C08">
        <w:rPr>
          <w:rFonts w:eastAsia="Calibri"/>
        </w:rPr>
        <w:t xml:space="preserve"> </w:t>
      </w:r>
      <w:proofErr w:type="gramStart"/>
      <w:r w:rsidRPr="00920C08">
        <w:rPr>
          <w:rFonts w:eastAsia="Calibri"/>
        </w:rPr>
        <w:t>solicitud</w:t>
      </w:r>
      <w:proofErr w:type="gramEnd"/>
      <w:r w:rsidRPr="00920C08">
        <w:rPr>
          <w:rFonts w:eastAsia="Calibri"/>
        </w:rPr>
        <w:t>, la cual resulto que no correspondía a nuestra institución. En ese sentido ponderamos que la institución ha tenido un buen desenvolvimiento ante la ciudadanía. Estimamos pertinente que dentro de los planes de mejora se le pueda dar una mayor promoción al Sistema de Quejas, Reclamos y sus gerencias para que así la ciudadanía se sienta más motivada a utilizarlo. Más motivada a utilizarlo.</w:t>
      </w:r>
    </w:p>
    <w:p w14:paraId="1E5FCB1D" w14:textId="77777777" w:rsidR="006930BE" w:rsidRPr="00920C08" w:rsidRDefault="006930BE" w:rsidP="009B1F04">
      <w:pPr>
        <w:widowControl w:val="0"/>
        <w:tabs>
          <w:tab w:val="left" w:pos="0"/>
        </w:tabs>
        <w:spacing w:after="0" w:line="360" w:lineRule="auto"/>
        <w:jc w:val="both"/>
        <w:rPr>
          <w:rFonts w:eastAsia="Calibri"/>
        </w:rPr>
      </w:pPr>
    </w:p>
    <w:p w14:paraId="03C517A3" w14:textId="17E64C67" w:rsidR="009B1F04" w:rsidRPr="00920C08" w:rsidRDefault="006930BE" w:rsidP="004F69FC">
      <w:pPr>
        <w:shd w:val="clear" w:color="auto" w:fill="FFFFFF"/>
        <w:spacing w:after="0" w:line="240" w:lineRule="auto"/>
        <w:rPr>
          <w:rFonts w:eastAsia="Calibri"/>
        </w:rPr>
      </w:pPr>
      <w:r w:rsidRPr="00920C08">
        <w:rPr>
          <w:rFonts w:ascii="Aptos" w:eastAsia="Times New Roman" w:hAnsi="Aptos"/>
          <w:spacing w:val="0"/>
          <w:lang w:eastAsia="es-DO"/>
        </w:rPr>
        <w:t> </w:t>
      </w:r>
      <w:r w:rsidR="009B1F04" w:rsidRPr="00920C08">
        <w:rPr>
          <w:rFonts w:eastAsia="Calibri"/>
        </w:rPr>
        <w:t>6.4    Resultado mediciones del portal de Transparencia</w:t>
      </w:r>
    </w:p>
    <w:p w14:paraId="3B287ADE" w14:textId="77777777" w:rsidR="009B1F04" w:rsidRPr="00920C08" w:rsidRDefault="009B1F04" w:rsidP="009B1F04">
      <w:pPr>
        <w:widowControl w:val="0"/>
        <w:tabs>
          <w:tab w:val="left" w:pos="0"/>
          <w:tab w:val="left" w:pos="876"/>
        </w:tabs>
        <w:spacing w:before="69" w:after="0" w:line="360" w:lineRule="auto"/>
        <w:ind w:left="440"/>
        <w:rPr>
          <w:rFonts w:eastAsia="Calibri"/>
        </w:rPr>
      </w:pPr>
    </w:p>
    <w:p w14:paraId="528BE89E" w14:textId="77777777" w:rsidR="007B6A86" w:rsidRPr="00920C08" w:rsidRDefault="00CA32C7" w:rsidP="007B6A86">
      <w:pPr>
        <w:widowControl w:val="0"/>
        <w:tabs>
          <w:tab w:val="left" w:pos="0"/>
          <w:tab w:val="left" w:pos="876"/>
        </w:tabs>
        <w:spacing w:before="69" w:after="0" w:line="360" w:lineRule="auto"/>
        <w:ind w:left="440"/>
        <w:rPr>
          <w:rFonts w:eastAsia="Calibri"/>
        </w:rPr>
      </w:pPr>
      <w:r w:rsidRPr="00920C08">
        <w:rPr>
          <w:rFonts w:eastAsia="Times New Roman"/>
        </w:rPr>
        <w:t xml:space="preserve">Nuestro portal de transparencia acumula al día de hoy una puntuación de 93%, la cual se ha mantenido sobre esa cantidad durante los últimos meses del año. Recientemente recibimos una </w:t>
      </w:r>
      <w:r w:rsidR="00151226" w:rsidRPr="00920C08">
        <w:rPr>
          <w:rFonts w:eastAsia="Times New Roman"/>
        </w:rPr>
        <w:t>certificación de</w:t>
      </w:r>
      <w:r w:rsidRPr="00920C08">
        <w:rPr>
          <w:rFonts w:eastAsia="Times New Roman"/>
        </w:rPr>
        <w:t xml:space="preserve"> felicitación de parte de la DIGEIG por el manejo que hemos mantenido con el portal de transparencia</w:t>
      </w:r>
      <w:r w:rsidR="007B6A86" w:rsidRPr="00920C08">
        <w:rPr>
          <w:rFonts w:eastAsia="Calibri"/>
        </w:rPr>
        <w:t>.</w:t>
      </w:r>
    </w:p>
    <w:p w14:paraId="5647087B" w14:textId="4182D0AA" w:rsidR="00244514" w:rsidRPr="00920C08" w:rsidRDefault="009B1F04" w:rsidP="007B6A86">
      <w:pPr>
        <w:widowControl w:val="0"/>
        <w:tabs>
          <w:tab w:val="left" w:pos="0"/>
          <w:tab w:val="left" w:pos="876"/>
        </w:tabs>
        <w:spacing w:before="69" w:after="0" w:line="360" w:lineRule="auto"/>
        <w:ind w:left="440"/>
        <w:rPr>
          <w:rFonts w:eastAsia="Calibri"/>
        </w:rPr>
      </w:pPr>
      <w:r w:rsidRPr="00920C08">
        <w:rPr>
          <w:rFonts w:eastAsia="Calibri"/>
        </w:rPr>
        <w:t xml:space="preserve"> El plan para mejorar es gestionar con las áreas correspondientes que nos envíen y/ o ejecuten la información y/ o acciones </w:t>
      </w:r>
      <w:r w:rsidR="00A65AAE" w:rsidRPr="00920C08">
        <w:rPr>
          <w:rFonts w:eastAsia="Calibri"/>
        </w:rPr>
        <w:t xml:space="preserve">que </w:t>
      </w:r>
      <w:r w:rsidR="001F344F" w:rsidRPr="00920C08">
        <w:rPr>
          <w:rFonts w:eastAsia="Calibri"/>
        </w:rPr>
        <w:t>falta para poder</w:t>
      </w:r>
      <w:r w:rsidRPr="00920C08">
        <w:rPr>
          <w:rFonts w:eastAsia="Calibri"/>
        </w:rPr>
        <w:t xml:space="preserve"> acumular el 100 % de los puntos.  Las calificaciones se encuentran sobre los 90 puntos de manera constante y trabajando para alcanzar los 100 puntos.</w:t>
      </w:r>
    </w:p>
    <w:p w14:paraId="3FA4E452" w14:textId="77777777" w:rsidR="00244514" w:rsidRPr="00920C08" w:rsidRDefault="00244514" w:rsidP="00E167DD">
      <w:pPr>
        <w:pStyle w:val="Textoindependiente"/>
        <w:tabs>
          <w:tab w:val="left" w:pos="0"/>
        </w:tabs>
        <w:spacing w:before="11" w:line="360" w:lineRule="auto"/>
        <w:ind w:right="463"/>
        <w:jc w:val="both"/>
        <w:rPr>
          <w:color w:val="767171"/>
          <w:lang w:val="es-DO"/>
        </w:rPr>
      </w:pPr>
    </w:p>
    <w:p w14:paraId="790DD7E1" w14:textId="77777777" w:rsidR="004F69FC" w:rsidRPr="00920C08" w:rsidRDefault="004F69FC" w:rsidP="00E167DD">
      <w:pPr>
        <w:pStyle w:val="Textoindependiente"/>
        <w:tabs>
          <w:tab w:val="left" w:pos="0"/>
        </w:tabs>
        <w:spacing w:before="11" w:line="360" w:lineRule="auto"/>
        <w:ind w:right="463"/>
        <w:jc w:val="both"/>
        <w:rPr>
          <w:color w:val="767171"/>
          <w:lang w:val="es-DO"/>
        </w:rPr>
      </w:pPr>
    </w:p>
    <w:p w14:paraId="231FCDBC" w14:textId="77777777" w:rsidR="004F69FC" w:rsidRPr="00920C08" w:rsidRDefault="004F69FC" w:rsidP="00E167DD">
      <w:pPr>
        <w:pStyle w:val="Textoindependiente"/>
        <w:tabs>
          <w:tab w:val="left" w:pos="0"/>
        </w:tabs>
        <w:spacing w:before="11" w:line="360" w:lineRule="auto"/>
        <w:ind w:right="463"/>
        <w:jc w:val="both"/>
        <w:rPr>
          <w:color w:val="767171"/>
          <w:lang w:val="es-DO"/>
        </w:rPr>
      </w:pPr>
    </w:p>
    <w:p w14:paraId="16247240" w14:textId="77777777" w:rsidR="004F69FC" w:rsidRPr="00920C08" w:rsidRDefault="004F69FC" w:rsidP="00E167DD">
      <w:pPr>
        <w:pStyle w:val="Textoindependiente"/>
        <w:tabs>
          <w:tab w:val="left" w:pos="0"/>
        </w:tabs>
        <w:spacing w:before="11" w:line="360" w:lineRule="auto"/>
        <w:ind w:right="463"/>
        <w:jc w:val="both"/>
        <w:rPr>
          <w:color w:val="767171"/>
          <w:lang w:val="es-DO"/>
        </w:rPr>
      </w:pPr>
    </w:p>
    <w:p w14:paraId="0F3FC9A2" w14:textId="77777777" w:rsidR="004F69FC" w:rsidRPr="00920C08" w:rsidRDefault="004F69FC" w:rsidP="00E167DD">
      <w:pPr>
        <w:pStyle w:val="Textoindependiente"/>
        <w:tabs>
          <w:tab w:val="left" w:pos="0"/>
        </w:tabs>
        <w:spacing w:before="11" w:line="360" w:lineRule="auto"/>
        <w:ind w:right="463"/>
        <w:jc w:val="both"/>
        <w:rPr>
          <w:color w:val="767171"/>
          <w:lang w:val="es-DO"/>
        </w:rPr>
      </w:pPr>
    </w:p>
    <w:p w14:paraId="1D27112A" w14:textId="77777777" w:rsidR="004F69FC" w:rsidRPr="00920C08" w:rsidRDefault="004F69FC" w:rsidP="00E167DD">
      <w:pPr>
        <w:pStyle w:val="Textoindependiente"/>
        <w:tabs>
          <w:tab w:val="left" w:pos="0"/>
        </w:tabs>
        <w:spacing w:before="11" w:line="360" w:lineRule="auto"/>
        <w:ind w:right="463"/>
        <w:jc w:val="both"/>
        <w:rPr>
          <w:color w:val="767171"/>
          <w:lang w:val="es-DO"/>
        </w:rPr>
      </w:pPr>
    </w:p>
    <w:p w14:paraId="7ECA2C68" w14:textId="77777777" w:rsidR="004F69FC" w:rsidRPr="00920C08" w:rsidRDefault="004F69FC" w:rsidP="00E167DD">
      <w:pPr>
        <w:pStyle w:val="Textoindependiente"/>
        <w:tabs>
          <w:tab w:val="left" w:pos="0"/>
        </w:tabs>
        <w:spacing w:before="11" w:line="360" w:lineRule="auto"/>
        <w:ind w:right="463"/>
        <w:jc w:val="both"/>
        <w:rPr>
          <w:color w:val="767171"/>
          <w:lang w:val="es-DO"/>
        </w:rPr>
      </w:pPr>
    </w:p>
    <w:p w14:paraId="2D167BCE" w14:textId="77777777" w:rsidR="004F69FC" w:rsidRPr="00920C08" w:rsidRDefault="004F69FC" w:rsidP="00E167DD">
      <w:pPr>
        <w:pStyle w:val="Textoindependiente"/>
        <w:tabs>
          <w:tab w:val="left" w:pos="0"/>
        </w:tabs>
        <w:spacing w:before="11" w:line="360" w:lineRule="auto"/>
        <w:ind w:right="463"/>
        <w:jc w:val="both"/>
        <w:rPr>
          <w:color w:val="767171"/>
          <w:lang w:val="es-DO"/>
        </w:rPr>
      </w:pPr>
    </w:p>
    <w:p w14:paraId="52986893" w14:textId="77777777" w:rsidR="004F69FC" w:rsidRPr="00920C08" w:rsidRDefault="004F69FC" w:rsidP="00E167DD">
      <w:pPr>
        <w:pStyle w:val="Textoindependiente"/>
        <w:tabs>
          <w:tab w:val="left" w:pos="0"/>
        </w:tabs>
        <w:spacing w:before="11" w:line="360" w:lineRule="auto"/>
        <w:ind w:right="463"/>
        <w:jc w:val="both"/>
        <w:rPr>
          <w:color w:val="767171"/>
          <w:lang w:val="es-DO"/>
        </w:rPr>
      </w:pPr>
    </w:p>
    <w:p w14:paraId="322AD6E4" w14:textId="159DEC67" w:rsidR="00E167DD" w:rsidRPr="00920C08" w:rsidRDefault="00E167DD" w:rsidP="00FE6D5D">
      <w:pPr>
        <w:autoSpaceDE w:val="0"/>
        <w:autoSpaceDN w:val="0"/>
        <w:adjustRightInd w:val="0"/>
        <w:spacing w:after="0" w:line="360" w:lineRule="auto"/>
        <w:jc w:val="center"/>
        <w:rPr>
          <w:b/>
          <w:bCs/>
          <w:lang w:eastAsia="es-DO"/>
        </w:rPr>
      </w:pPr>
      <w:r w:rsidRPr="00920C08">
        <w:rPr>
          <w:b/>
          <w:bCs/>
          <w:lang w:eastAsia="es-DO"/>
        </w:rPr>
        <w:t xml:space="preserve">VII. </w:t>
      </w:r>
      <w:r w:rsidR="000E67AC" w:rsidRPr="00920C08">
        <w:rPr>
          <w:b/>
          <w:bCs/>
          <w:lang w:eastAsia="es-DO"/>
        </w:rPr>
        <w:t>PROYECCIONES AL PRÓXIMO AÑO</w:t>
      </w:r>
    </w:p>
    <w:p w14:paraId="04A6A603" w14:textId="07F2579E" w:rsidR="00A65AAE" w:rsidRPr="00920C08" w:rsidRDefault="002935E8" w:rsidP="00A65AAE">
      <w:pPr>
        <w:autoSpaceDE w:val="0"/>
        <w:autoSpaceDN w:val="0"/>
        <w:adjustRightInd w:val="0"/>
        <w:spacing w:after="0" w:line="360" w:lineRule="auto"/>
        <w:rPr>
          <w:bCs/>
          <w:lang w:eastAsia="es-DO"/>
        </w:rPr>
      </w:pPr>
      <w:r w:rsidRPr="00920C08">
        <w:rPr>
          <w:noProof/>
          <w:lang w:val="es-US" w:eastAsia="es-US"/>
        </w:rPr>
        <mc:AlternateContent>
          <mc:Choice Requires="wps">
            <w:drawing>
              <wp:anchor distT="4294967295" distB="4294967295" distL="114300" distR="114300" simplePos="0" relativeHeight="251754496" behindDoc="0" locked="0" layoutInCell="1" allowOverlap="1" wp14:anchorId="62C6BAE4" wp14:editId="6576C9F4">
                <wp:simplePos x="0" y="0"/>
                <wp:positionH relativeFrom="margin">
                  <wp:posOffset>2055495</wp:posOffset>
                </wp:positionH>
                <wp:positionV relativeFrom="paragraph">
                  <wp:posOffset>234950</wp:posOffset>
                </wp:positionV>
                <wp:extent cx="463550" cy="0"/>
                <wp:effectExtent l="0" t="19050" r="31750" b="19050"/>
                <wp:wrapNone/>
                <wp:docPr id="12" name="Conector rec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w16se="http://schemas.microsoft.com/office/word/2015/wordml/symex" xmlns:cx="http://schemas.microsoft.com/office/drawing/2014/chartex">
            <w:pict>
              <v:line w14:anchorId="7AA65FFB" id="Conector recto 12" o:spid="_x0000_s1026" style="position:absolute;z-index:25175449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61.85pt,18.5pt" to="198.3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" strokecolor="#ee2a24" strokeweight="2.25pt">
                <v:stroke joinstyle="miter"/>
                <w10:wrap anchorx="margin"/>
              </v:line>
            </w:pict>
          </mc:Fallback>
        </mc:AlternateContent>
      </w:r>
    </w:p>
    <w:p w14:paraId="3253E264" w14:textId="77777777" w:rsidR="00B62BBA" w:rsidRPr="00920C08" w:rsidRDefault="00B62BBA" w:rsidP="00B62BBA">
      <w:pPr>
        <w:autoSpaceDE w:val="0"/>
        <w:autoSpaceDN w:val="0"/>
        <w:adjustRightInd w:val="0"/>
        <w:spacing w:after="0" w:line="360" w:lineRule="auto"/>
        <w:jc w:val="both"/>
        <w:rPr>
          <w:rFonts w:eastAsia="Times New Roman"/>
        </w:rPr>
      </w:pPr>
    </w:p>
    <w:p w14:paraId="48D2DE4E" w14:textId="29053BF4" w:rsidR="00B62BBA" w:rsidRPr="00920C08" w:rsidRDefault="004C1B10" w:rsidP="009D52FC">
      <w:pPr>
        <w:spacing w:after="0" w:line="360" w:lineRule="auto"/>
        <w:ind w:left="720"/>
        <w:contextualSpacing/>
        <w:jc w:val="both"/>
        <w:rPr>
          <w:rFonts w:eastAsia="Calibri"/>
          <w:b/>
        </w:rPr>
      </w:pPr>
      <w:r w:rsidRPr="00920C08">
        <w:rPr>
          <w:rFonts w:eastAsia="Calibri"/>
          <w:b/>
        </w:rPr>
        <w:t>Sistema de Respuesta Establecido Ante Eventos Adversos (progresivo y súbito</w:t>
      </w:r>
      <w:r w:rsidR="00B62BBA" w:rsidRPr="00920C08">
        <w:rPr>
          <w:rFonts w:eastAsia="Calibri"/>
          <w:b/>
        </w:rPr>
        <w:t>).</w:t>
      </w:r>
    </w:p>
    <w:p w14:paraId="5CA73E43" w14:textId="77777777" w:rsidR="00B62BBA" w:rsidRPr="00920C08" w:rsidRDefault="00B62BBA" w:rsidP="00B62BBA">
      <w:pPr>
        <w:widowControl w:val="0"/>
        <w:autoSpaceDE w:val="0"/>
        <w:autoSpaceDN w:val="0"/>
        <w:spacing w:after="0" w:line="360" w:lineRule="auto"/>
        <w:ind w:left="708"/>
        <w:jc w:val="both"/>
        <w:rPr>
          <w:rFonts w:eastAsia="Calibri"/>
        </w:rPr>
      </w:pPr>
      <w:r w:rsidRPr="00920C08">
        <w:rPr>
          <w:rFonts w:eastAsia="Calibri"/>
        </w:rPr>
        <w:t>Productos:</w:t>
      </w:r>
    </w:p>
    <w:p w14:paraId="170C67B6" w14:textId="77777777" w:rsidR="00B62BBA" w:rsidRPr="00920C08" w:rsidRDefault="00B62BBA" w:rsidP="00B62BBA">
      <w:pPr>
        <w:numPr>
          <w:ilvl w:val="2"/>
          <w:numId w:val="16"/>
        </w:numPr>
        <w:spacing w:after="0" w:line="360" w:lineRule="auto"/>
        <w:ind w:left="851" w:hanging="142"/>
        <w:contextualSpacing/>
        <w:rPr>
          <w:rFonts w:eastAsia="Calibri"/>
        </w:rPr>
      </w:pPr>
      <w:r w:rsidRPr="00920C08">
        <w:rPr>
          <w:rFonts w:eastAsia="Calibri"/>
        </w:rPr>
        <w:t>Levantamiento de las Herramientas, Planes, Protocolos y Guías que existentes en el COE.</w:t>
      </w:r>
    </w:p>
    <w:p w14:paraId="51F35CA6" w14:textId="77777777" w:rsidR="00B62BBA" w:rsidRPr="00920C08" w:rsidRDefault="00B62BBA" w:rsidP="00B62BBA">
      <w:pPr>
        <w:numPr>
          <w:ilvl w:val="2"/>
          <w:numId w:val="16"/>
        </w:numPr>
        <w:spacing w:after="0" w:line="360" w:lineRule="auto"/>
        <w:ind w:left="851" w:hanging="142"/>
        <w:contextualSpacing/>
        <w:rPr>
          <w:rFonts w:eastAsia="Calibri"/>
        </w:rPr>
      </w:pPr>
      <w:r w:rsidRPr="00920C08">
        <w:rPr>
          <w:rFonts w:eastAsia="Calibri"/>
        </w:rPr>
        <w:t>Planes revisados y actualizados (Emergencias, Sequia, Incendio Estructurales y Forestales, Terremotos, Inundaciones, Explosiones, materiales peligrosos)</w:t>
      </w:r>
    </w:p>
    <w:p w14:paraId="00363A9A" w14:textId="77777777" w:rsidR="00B62BBA" w:rsidRPr="00920C08" w:rsidRDefault="00B62BBA" w:rsidP="00B62BBA">
      <w:pPr>
        <w:numPr>
          <w:ilvl w:val="2"/>
          <w:numId w:val="16"/>
        </w:numPr>
        <w:spacing w:after="0" w:line="360" w:lineRule="auto"/>
        <w:ind w:left="851" w:hanging="142"/>
        <w:contextualSpacing/>
        <w:rPr>
          <w:rFonts w:eastAsia="Calibri"/>
        </w:rPr>
      </w:pPr>
      <w:r w:rsidRPr="00920C08">
        <w:rPr>
          <w:rFonts w:eastAsia="Calibri"/>
        </w:rPr>
        <w:t>Plan de Continuidad de las Operaciones elaborado</w:t>
      </w:r>
    </w:p>
    <w:p w14:paraId="3B72E7CF" w14:textId="77777777" w:rsidR="00B62BBA" w:rsidRPr="00920C08" w:rsidRDefault="00B62BBA" w:rsidP="00B62BBA">
      <w:pPr>
        <w:numPr>
          <w:ilvl w:val="2"/>
          <w:numId w:val="16"/>
        </w:numPr>
        <w:spacing w:after="0" w:line="360" w:lineRule="auto"/>
        <w:ind w:left="851" w:hanging="142"/>
        <w:contextualSpacing/>
        <w:rPr>
          <w:rFonts w:eastAsia="Calibri"/>
        </w:rPr>
      </w:pPr>
      <w:r w:rsidRPr="00920C08">
        <w:rPr>
          <w:rFonts w:eastAsia="Calibri"/>
        </w:rPr>
        <w:t>Plan Nacional de Respuesta elaborado</w:t>
      </w:r>
    </w:p>
    <w:p w14:paraId="4233BD14" w14:textId="77777777" w:rsidR="00B62BBA" w:rsidRPr="00920C08" w:rsidRDefault="00B62BBA" w:rsidP="00B62BBA">
      <w:pPr>
        <w:numPr>
          <w:ilvl w:val="2"/>
          <w:numId w:val="16"/>
        </w:numPr>
        <w:spacing w:after="0" w:line="360" w:lineRule="auto"/>
        <w:ind w:left="851" w:hanging="142"/>
        <w:contextualSpacing/>
        <w:rPr>
          <w:rFonts w:eastAsia="Calibri"/>
        </w:rPr>
      </w:pPr>
      <w:r w:rsidRPr="00920C08">
        <w:rPr>
          <w:rFonts w:eastAsia="Calibri"/>
        </w:rPr>
        <w:t>Simulacros a Nivel Nacional y Local establecidos e implementados.</w:t>
      </w:r>
    </w:p>
    <w:p w14:paraId="78AFE8CF" w14:textId="77777777" w:rsidR="00B62BBA" w:rsidRPr="00920C08" w:rsidRDefault="00B62BBA" w:rsidP="00B62BBA">
      <w:pPr>
        <w:numPr>
          <w:ilvl w:val="2"/>
          <w:numId w:val="16"/>
        </w:numPr>
        <w:spacing w:after="0" w:line="360" w:lineRule="auto"/>
        <w:ind w:left="851" w:hanging="142"/>
        <w:contextualSpacing/>
        <w:rPr>
          <w:rFonts w:eastAsia="Calibri"/>
        </w:rPr>
      </w:pPr>
      <w:r w:rsidRPr="00920C08">
        <w:rPr>
          <w:rFonts w:eastAsia="Calibri"/>
        </w:rPr>
        <w:t>Territorios Fortalecidos para la Emergencia de Desastres.</w:t>
      </w:r>
    </w:p>
    <w:p w14:paraId="7DA24619" w14:textId="77777777" w:rsidR="00751AA2" w:rsidRPr="00920C08" w:rsidRDefault="00751AA2" w:rsidP="00751AA2">
      <w:pPr>
        <w:spacing w:after="0" w:line="360" w:lineRule="auto"/>
        <w:contextualSpacing/>
        <w:rPr>
          <w:rFonts w:eastAsia="Calibri"/>
        </w:rPr>
      </w:pPr>
    </w:p>
    <w:p w14:paraId="1976351A" w14:textId="7F4E5ADF" w:rsidR="00751AA2" w:rsidRPr="00920C08" w:rsidRDefault="00751AA2" w:rsidP="00751AA2">
      <w:pPr>
        <w:widowControl w:val="0"/>
        <w:autoSpaceDE w:val="0"/>
        <w:autoSpaceDN w:val="0"/>
        <w:spacing w:after="0" w:line="360" w:lineRule="auto"/>
        <w:ind w:left="360"/>
        <w:contextualSpacing/>
        <w:jc w:val="both"/>
        <w:rPr>
          <w:rFonts w:eastAsia="Calibri"/>
          <w:b/>
        </w:rPr>
      </w:pPr>
      <w:r w:rsidRPr="00920C08">
        <w:rPr>
          <w:rFonts w:eastAsia="Calibri"/>
          <w:b/>
        </w:rPr>
        <w:t>Conformación y fortalecimiento de los Centros de Operaciones de Emergencia a Nivel Regional (COE-REG)</w:t>
      </w:r>
    </w:p>
    <w:p w14:paraId="364A724D" w14:textId="77777777" w:rsidR="00751AA2" w:rsidRPr="00920C08" w:rsidRDefault="00751AA2" w:rsidP="00751AA2">
      <w:pPr>
        <w:spacing w:after="0" w:line="360" w:lineRule="auto"/>
        <w:contextualSpacing/>
        <w:rPr>
          <w:rFonts w:eastAsia="Calibri"/>
        </w:rPr>
      </w:pPr>
    </w:p>
    <w:p w14:paraId="75429717" w14:textId="77777777" w:rsidR="00751AA2" w:rsidRPr="00920C08" w:rsidRDefault="00751AA2" w:rsidP="00751AA2">
      <w:pPr>
        <w:numPr>
          <w:ilvl w:val="2"/>
          <w:numId w:val="19"/>
        </w:numPr>
        <w:spacing w:after="0" w:line="360" w:lineRule="auto"/>
        <w:contextualSpacing/>
        <w:jc w:val="both"/>
        <w:rPr>
          <w:rFonts w:eastAsia="Calibri"/>
        </w:rPr>
      </w:pPr>
      <w:r w:rsidRPr="00920C08">
        <w:rPr>
          <w:rFonts w:eastAsia="Calibri"/>
        </w:rPr>
        <w:t>Diagnóstico territorial y propuesta para la Creación de COE Regionales.</w:t>
      </w:r>
    </w:p>
    <w:p w14:paraId="16AB33A3" w14:textId="77777777" w:rsidR="00751AA2" w:rsidRPr="00920C08" w:rsidRDefault="00751AA2" w:rsidP="00751AA2">
      <w:pPr>
        <w:numPr>
          <w:ilvl w:val="2"/>
          <w:numId w:val="19"/>
        </w:numPr>
        <w:spacing w:after="0" w:line="360" w:lineRule="auto"/>
        <w:contextualSpacing/>
        <w:jc w:val="both"/>
        <w:rPr>
          <w:rFonts w:eastAsia="Calibri"/>
        </w:rPr>
      </w:pPr>
      <w:r w:rsidRPr="00920C08">
        <w:rPr>
          <w:rFonts w:eastAsia="Calibri"/>
        </w:rPr>
        <w:t>Guías, procedimientos y protocolos elaborados para el manejo de los COE -Regionales.</w:t>
      </w:r>
    </w:p>
    <w:p w14:paraId="40E8A571" w14:textId="77777777" w:rsidR="00751AA2" w:rsidRPr="00920C08" w:rsidRDefault="00751AA2" w:rsidP="00751AA2">
      <w:pPr>
        <w:numPr>
          <w:ilvl w:val="2"/>
          <w:numId w:val="19"/>
        </w:numPr>
        <w:spacing w:after="0" w:line="360" w:lineRule="auto"/>
        <w:contextualSpacing/>
        <w:jc w:val="both"/>
        <w:rPr>
          <w:rFonts w:eastAsia="Calibri"/>
        </w:rPr>
      </w:pPr>
      <w:r w:rsidRPr="00920C08">
        <w:rPr>
          <w:rFonts w:eastAsia="Calibri"/>
        </w:rPr>
        <w:t>Metodologías y aplicación de modelos para evaluar los riesgos de desastres, las vulnerabilidades y el grado de exposición a todas las amenazas elaboradas.</w:t>
      </w:r>
    </w:p>
    <w:p w14:paraId="381FC6DA" w14:textId="77777777" w:rsidR="00751AA2" w:rsidRPr="00920C08" w:rsidRDefault="00751AA2" w:rsidP="00751AA2">
      <w:pPr>
        <w:numPr>
          <w:ilvl w:val="2"/>
          <w:numId w:val="19"/>
        </w:numPr>
        <w:spacing w:after="0" w:line="360" w:lineRule="auto"/>
        <w:contextualSpacing/>
        <w:jc w:val="both"/>
        <w:rPr>
          <w:rFonts w:eastAsia="Calibri"/>
        </w:rPr>
      </w:pPr>
      <w:r w:rsidRPr="00920C08">
        <w:rPr>
          <w:rFonts w:eastAsia="Calibri"/>
        </w:rPr>
        <w:t>Plan de capacitación para los COE Regionales.</w:t>
      </w:r>
    </w:p>
    <w:p w14:paraId="42AEC5E0" w14:textId="00D3D88E" w:rsidR="00751AA2" w:rsidRPr="00920C08" w:rsidRDefault="00751AA2" w:rsidP="00751AA2">
      <w:pPr>
        <w:numPr>
          <w:ilvl w:val="2"/>
          <w:numId w:val="19"/>
        </w:numPr>
        <w:spacing w:after="0" w:line="360" w:lineRule="auto"/>
        <w:contextualSpacing/>
        <w:jc w:val="both"/>
        <w:rPr>
          <w:rFonts w:eastAsia="Calibri"/>
        </w:rPr>
      </w:pPr>
      <w:r w:rsidRPr="00920C08">
        <w:rPr>
          <w:rFonts w:eastAsia="Calibri"/>
        </w:rPr>
        <w:lastRenderedPageBreak/>
        <w:t>Actividades de socialización y sensibilización sobre la importancia de la creación de los COE-Regionales, a todos los niveles; Local, Regional y Nacional.</w:t>
      </w:r>
    </w:p>
    <w:p w14:paraId="342EA06E" w14:textId="58A90E62" w:rsidR="00B62BBA" w:rsidRPr="00920C08" w:rsidRDefault="00B62BBA" w:rsidP="007862B8">
      <w:pPr>
        <w:numPr>
          <w:ilvl w:val="2"/>
          <w:numId w:val="16"/>
        </w:numPr>
        <w:spacing w:after="0" w:line="360" w:lineRule="auto"/>
        <w:ind w:left="851" w:hanging="142"/>
        <w:contextualSpacing/>
        <w:rPr>
          <w:rFonts w:eastAsia="Calibri"/>
        </w:rPr>
      </w:pPr>
      <w:r w:rsidRPr="00920C08">
        <w:rPr>
          <w:rFonts w:eastAsia="Calibri"/>
        </w:rPr>
        <w:t>Fortalecer las capacidades de los equipos de Búsqueda y Rescate</w:t>
      </w:r>
      <w:r w:rsidR="007862B8" w:rsidRPr="00920C08">
        <w:rPr>
          <w:rFonts w:eastAsia="Calibri"/>
        </w:rPr>
        <w:t>.</w:t>
      </w:r>
    </w:p>
    <w:p w14:paraId="7BCD6862" w14:textId="6C72C91E" w:rsidR="00B62BBA" w:rsidRPr="00920C08" w:rsidRDefault="009D52FC" w:rsidP="009D52FC">
      <w:pPr>
        <w:spacing w:after="0" w:line="360" w:lineRule="auto"/>
        <w:ind w:left="360"/>
        <w:contextualSpacing/>
        <w:jc w:val="both"/>
        <w:rPr>
          <w:rFonts w:eastAsia="Calibri"/>
          <w:b/>
        </w:rPr>
      </w:pPr>
      <w:r w:rsidRPr="00920C08">
        <w:rPr>
          <w:rFonts w:eastAsia="Calibri"/>
        </w:rPr>
        <w:t xml:space="preserve">  </w:t>
      </w:r>
      <w:r w:rsidR="00B62BBA" w:rsidRPr="00920C08">
        <w:rPr>
          <w:rFonts w:eastAsia="Calibri"/>
          <w:b/>
        </w:rPr>
        <w:t>Fortalecimiento de los Sistemas de Monitoreo y Alerta Temprana.</w:t>
      </w:r>
    </w:p>
    <w:p w14:paraId="0166C8E8" w14:textId="311506E2" w:rsidR="00B62BBA" w:rsidRPr="00920C08" w:rsidRDefault="00B62BBA" w:rsidP="00B62BBA">
      <w:pPr>
        <w:numPr>
          <w:ilvl w:val="2"/>
          <w:numId w:val="17"/>
        </w:numPr>
        <w:tabs>
          <w:tab w:val="left" w:pos="1134"/>
        </w:tabs>
        <w:spacing w:after="0" w:line="360" w:lineRule="auto"/>
        <w:ind w:left="1134"/>
        <w:contextualSpacing/>
        <w:jc w:val="both"/>
        <w:rPr>
          <w:rFonts w:eastAsia="Calibri"/>
        </w:rPr>
      </w:pPr>
      <w:r w:rsidRPr="00920C08">
        <w:rPr>
          <w:rFonts w:eastAsia="Calibri"/>
        </w:rPr>
        <w:t>Documento de Entendimiento sobre el Riesgo que afecta a las comunidades y de los peligros, la exposición y las vulnerabilidades que aquejan los territorios, así como las capacidades existentes para hacerles frente.</w:t>
      </w:r>
    </w:p>
    <w:p w14:paraId="5F3617BD" w14:textId="77777777" w:rsidR="00B62BBA" w:rsidRPr="00920C08" w:rsidRDefault="00B62BBA" w:rsidP="00B62BBA">
      <w:pPr>
        <w:numPr>
          <w:ilvl w:val="2"/>
          <w:numId w:val="17"/>
        </w:numPr>
        <w:tabs>
          <w:tab w:val="left" w:pos="1134"/>
        </w:tabs>
        <w:spacing w:after="0" w:line="360" w:lineRule="auto"/>
        <w:ind w:left="1134"/>
        <w:contextualSpacing/>
        <w:jc w:val="both"/>
        <w:rPr>
          <w:rFonts w:eastAsia="Calibri"/>
        </w:rPr>
      </w:pPr>
      <w:r w:rsidRPr="00920C08">
        <w:rPr>
          <w:rFonts w:eastAsia="Calibri"/>
        </w:rPr>
        <w:t xml:space="preserve">Revisado y Actualizado el Sistema de Alerta Temprana </w:t>
      </w:r>
      <w:proofErr w:type="spellStart"/>
      <w:r w:rsidRPr="00920C08">
        <w:rPr>
          <w:rFonts w:eastAsia="Calibri"/>
        </w:rPr>
        <w:t>Multirriesgo</w:t>
      </w:r>
      <w:proofErr w:type="spellEnd"/>
      <w:r w:rsidRPr="00920C08">
        <w:rPr>
          <w:rFonts w:eastAsia="Calibri"/>
        </w:rPr>
        <w:t xml:space="preserve"> e insertadas las acciones hacia la adaptación al Cambio Climático, e integrar en ello acciones transversales como la perspectiva de género, la diversidad cultural y las vulnerabilidades sociales.</w:t>
      </w:r>
    </w:p>
    <w:p w14:paraId="393994FD" w14:textId="77777777" w:rsidR="00B62BBA" w:rsidRPr="00920C08" w:rsidRDefault="00B62BBA" w:rsidP="00B62BBA">
      <w:pPr>
        <w:numPr>
          <w:ilvl w:val="2"/>
          <w:numId w:val="17"/>
        </w:numPr>
        <w:tabs>
          <w:tab w:val="left" w:pos="1134"/>
        </w:tabs>
        <w:spacing w:after="0" w:line="360" w:lineRule="auto"/>
        <w:ind w:left="1134"/>
        <w:contextualSpacing/>
        <w:jc w:val="both"/>
        <w:rPr>
          <w:rFonts w:eastAsia="Calibri"/>
        </w:rPr>
      </w:pPr>
      <w:r w:rsidRPr="00920C08">
        <w:rPr>
          <w:rFonts w:eastAsia="Calibri"/>
        </w:rPr>
        <w:t>Metodologías para el Monitoreo y seguimiento y la Alerta Temprana elaboradas.</w:t>
      </w:r>
    </w:p>
    <w:p w14:paraId="71157F5B" w14:textId="77777777" w:rsidR="00B62BBA" w:rsidRPr="00920C08" w:rsidRDefault="00B62BBA" w:rsidP="00B62BBA">
      <w:pPr>
        <w:numPr>
          <w:ilvl w:val="2"/>
          <w:numId w:val="17"/>
        </w:numPr>
        <w:tabs>
          <w:tab w:val="left" w:pos="1134"/>
        </w:tabs>
        <w:spacing w:after="0" w:line="360" w:lineRule="auto"/>
        <w:ind w:left="1134"/>
        <w:contextualSpacing/>
        <w:jc w:val="both"/>
        <w:rPr>
          <w:rFonts w:eastAsia="Calibri"/>
        </w:rPr>
      </w:pPr>
      <w:r w:rsidRPr="00920C08">
        <w:rPr>
          <w:rFonts w:eastAsia="Calibri"/>
        </w:rPr>
        <w:t>Desarrollar Capacidades de Respuesta en los territorios.</w:t>
      </w:r>
    </w:p>
    <w:p w14:paraId="60C3B0E8" w14:textId="77777777" w:rsidR="00B62BBA" w:rsidRPr="00920C08" w:rsidRDefault="00B62BBA" w:rsidP="00B62BBA">
      <w:pPr>
        <w:numPr>
          <w:ilvl w:val="2"/>
          <w:numId w:val="17"/>
        </w:numPr>
        <w:tabs>
          <w:tab w:val="left" w:pos="1134"/>
        </w:tabs>
        <w:spacing w:after="0" w:line="360" w:lineRule="auto"/>
        <w:ind w:left="1134"/>
        <w:contextualSpacing/>
        <w:jc w:val="both"/>
        <w:rPr>
          <w:rFonts w:eastAsia="Calibri"/>
        </w:rPr>
      </w:pPr>
      <w:r w:rsidRPr="00920C08">
        <w:rPr>
          <w:rFonts w:eastAsia="Calibri"/>
        </w:rPr>
        <w:t>Establecer mecanismos de Comunicación y difusión a nivel Territorial.</w:t>
      </w:r>
    </w:p>
    <w:p w14:paraId="4E668F05" w14:textId="77777777" w:rsidR="00B62BBA" w:rsidRPr="00920C08" w:rsidRDefault="00B62BBA" w:rsidP="00B62BBA">
      <w:pPr>
        <w:numPr>
          <w:ilvl w:val="2"/>
          <w:numId w:val="17"/>
        </w:numPr>
        <w:tabs>
          <w:tab w:val="left" w:pos="1134"/>
        </w:tabs>
        <w:spacing w:after="0" w:line="360" w:lineRule="auto"/>
        <w:ind w:left="1134"/>
        <w:contextualSpacing/>
        <w:jc w:val="both"/>
        <w:rPr>
          <w:rFonts w:eastAsia="Calibri"/>
        </w:rPr>
      </w:pPr>
      <w:r w:rsidRPr="00920C08">
        <w:rPr>
          <w:rFonts w:eastAsia="Calibri"/>
        </w:rPr>
        <w:t xml:space="preserve">Elaboración de la Herramienta para la Medición de la </w:t>
      </w:r>
      <w:proofErr w:type="spellStart"/>
      <w:r w:rsidRPr="00920C08">
        <w:rPr>
          <w:rFonts w:eastAsia="Calibri"/>
        </w:rPr>
        <w:t>Resiliencia</w:t>
      </w:r>
      <w:proofErr w:type="spellEnd"/>
      <w:r w:rsidRPr="00920C08">
        <w:rPr>
          <w:rFonts w:eastAsia="Calibri"/>
        </w:rPr>
        <w:t xml:space="preserve"> Comunitaria, adaptándola no solo a inundaciones sino a la afectación de otras amenazas.</w:t>
      </w:r>
    </w:p>
    <w:p w14:paraId="4F898B62" w14:textId="77777777" w:rsidR="00B62BBA" w:rsidRPr="00920C08" w:rsidRDefault="00B62BBA" w:rsidP="00B62BBA">
      <w:pPr>
        <w:numPr>
          <w:ilvl w:val="2"/>
          <w:numId w:val="17"/>
        </w:numPr>
        <w:tabs>
          <w:tab w:val="left" w:pos="1134"/>
        </w:tabs>
        <w:spacing w:after="0" w:line="360" w:lineRule="auto"/>
        <w:ind w:left="1134"/>
        <w:contextualSpacing/>
        <w:jc w:val="both"/>
        <w:rPr>
          <w:rFonts w:eastAsia="Calibri"/>
        </w:rPr>
      </w:pPr>
      <w:r w:rsidRPr="00920C08">
        <w:rPr>
          <w:rFonts w:eastAsia="Calibri"/>
        </w:rPr>
        <w:t xml:space="preserve">Conformar equipos locales para el seguimiento y monitoreo de </w:t>
      </w:r>
      <w:proofErr w:type="gramStart"/>
      <w:r w:rsidRPr="00920C08">
        <w:rPr>
          <w:rFonts w:eastAsia="Calibri"/>
        </w:rPr>
        <w:t>las alertas temprana</w:t>
      </w:r>
      <w:proofErr w:type="gramEnd"/>
      <w:r w:rsidRPr="00920C08">
        <w:rPr>
          <w:rFonts w:eastAsia="Calibri"/>
        </w:rPr>
        <w:t>.</w:t>
      </w:r>
    </w:p>
    <w:p w14:paraId="6AB4FCE6" w14:textId="77777777" w:rsidR="00B62BBA" w:rsidRPr="00920C08" w:rsidRDefault="00B62BBA" w:rsidP="00B62BBA">
      <w:pPr>
        <w:numPr>
          <w:ilvl w:val="2"/>
          <w:numId w:val="17"/>
        </w:numPr>
        <w:tabs>
          <w:tab w:val="left" w:pos="1134"/>
        </w:tabs>
        <w:spacing w:after="0" w:line="360" w:lineRule="auto"/>
        <w:ind w:left="1134"/>
        <w:contextualSpacing/>
        <w:jc w:val="both"/>
        <w:rPr>
          <w:rFonts w:eastAsia="Calibri"/>
        </w:rPr>
      </w:pPr>
      <w:r w:rsidRPr="00920C08">
        <w:rPr>
          <w:rFonts w:eastAsia="Calibri"/>
        </w:rPr>
        <w:t>Establecimiento de Alianzas público-privada para el logro de los objetivos definidos.</w:t>
      </w:r>
    </w:p>
    <w:p w14:paraId="3C56FCA4" w14:textId="77777777" w:rsidR="00B62BBA" w:rsidRPr="00920C08" w:rsidRDefault="00B62BBA" w:rsidP="00B62BBA">
      <w:pPr>
        <w:widowControl w:val="0"/>
        <w:autoSpaceDE w:val="0"/>
        <w:autoSpaceDN w:val="0"/>
        <w:spacing w:after="0" w:line="360" w:lineRule="auto"/>
        <w:jc w:val="both"/>
        <w:rPr>
          <w:rFonts w:ascii="Century Gothic" w:eastAsia="Times New Roman" w:hAnsi="Century Gothic" w:cs="Cambria"/>
          <w:spacing w:val="0"/>
          <w:lang w:eastAsia="es-DO"/>
        </w:rPr>
      </w:pPr>
    </w:p>
    <w:p w14:paraId="1821ED74" w14:textId="77777777" w:rsidR="00A65AAE" w:rsidRPr="00920C08" w:rsidRDefault="00A65AAE" w:rsidP="00D707AD">
      <w:pPr>
        <w:autoSpaceDE w:val="0"/>
        <w:autoSpaceDN w:val="0"/>
        <w:adjustRightInd w:val="0"/>
        <w:spacing w:after="0" w:line="360" w:lineRule="auto"/>
        <w:rPr>
          <w:bCs/>
          <w:lang w:eastAsia="es-DO"/>
        </w:rPr>
      </w:pPr>
    </w:p>
    <w:p w14:paraId="4D9850BB" w14:textId="77777777" w:rsidR="00E167DD" w:rsidRPr="00920C08" w:rsidRDefault="00E167DD" w:rsidP="00E167DD">
      <w:pPr>
        <w:tabs>
          <w:tab w:val="left" w:pos="0"/>
        </w:tabs>
        <w:autoSpaceDE w:val="0"/>
        <w:autoSpaceDN w:val="0"/>
        <w:adjustRightInd w:val="0"/>
        <w:spacing w:after="0" w:line="360" w:lineRule="auto"/>
      </w:pPr>
    </w:p>
    <w:p w14:paraId="675DFED5" w14:textId="77777777" w:rsidR="00E167DD" w:rsidRPr="00920C08" w:rsidRDefault="00E167DD" w:rsidP="00E167DD">
      <w:pPr>
        <w:tabs>
          <w:tab w:val="left" w:pos="0"/>
        </w:tabs>
        <w:autoSpaceDE w:val="0"/>
        <w:autoSpaceDN w:val="0"/>
        <w:adjustRightInd w:val="0"/>
        <w:spacing w:after="0" w:line="360" w:lineRule="auto"/>
      </w:pPr>
    </w:p>
    <w:p w14:paraId="5E748E9F" w14:textId="38905822" w:rsidR="00E167DD" w:rsidRPr="00920C08" w:rsidRDefault="00E167DD" w:rsidP="00E167DD">
      <w:pPr>
        <w:tabs>
          <w:tab w:val="left" w:pos="0"/>
        </w:tabs>
        <w:autoSpaceDE w:val="0"/>
        <w:autoSpaceDN w:val="0"/>
        <w:adjustRightInd w:val="0"/>
        <w:spacing w:after="0" w:line="360" w:lineRule="auto"/>
      </w:pPr>
    </w:p>
    <w:p w14:paraId="1D6AB52B" w14:textId="21B4F888" w:rsidR="00E167DD" w:rsidRPr="00920C08" w:rsidRDefault="00E167DD" w:rsidP="00E167DD">
      <w:pPr>
        <w:tabs>
          <w:tab w:val="left" w:pos="0"/>
        </w:tabs>
        <w:autoSpaceDE w:val="0"/>
        <w:autoSpaceDN w:val="0"/>
        <w:adjustRightInd w:val="0"/>
        <w:spacing w:after="0" w:line="360" w:lineRule="auto"/>
      </w:pPr>
    </w:p>
    <w:p w14:paraId="0428A3B8" w14:textId="77777777" w:rsidR="00F952D5" w:rsidRPr="00920C08" w:rsidRDefault="00F952D5" w:rsidP="00FE6D5D">
      <w:pPr>
        <w:tabs>
          <w:tab w:val="left" w:pos="0"/>
        </w:tabs>
        <w:autoSpaceDE w:val="0"/>
        <w:autoSpaceDN w:val="0"/>
        <w:adjustRightInd w:val="0"/>
        <w:spacing w:after="0" w:line="360" w:lineRule="auto"/>
        <w:jc w:val="center"/>
        <w:rPr>
          <w:b/>
          <w:bCs/>
          <w:lang w:eastAsia="es-DO"/>
        </w:rPr>
      </w:pPr>
    </w:p>
    <w:p w14:paraId="544C453C" w14:textId="77777777" w:rsidR="00F952D5" w:rsidRPr="00920C08" w:rsidRDefault="00F952D5" w:rsidP="00FE6D5D">
      <w:pPr>
        <w:tabs>
          <w:tab w:val="left" w:pos="0"/>
        </w:tabs>
        <w:autoSpaceDE w:val="0"/>
        <w:autoSpaceDN w:val="0"/>
        <w:adjustRightInd w:val="0"/>
        <w:spacing w:after="0" w:line="360" w:lineRule="auto"/>
        <w:jc w:val="center"/>
        <w:rPr>
          <w:b/>
          <w:bCs/>
          <w:lang w:eastAsia="es-DO"/>
        </w:rPr>
      </w:pPr>
    </w:p>
    <w:p w14:paraId="2D74DCFD" w14:textId="77777777" w:rsidR="00F952D5" w:rsidRPr="00920C08" w:rsidRDefault="00F952D5" w:rsidP="00FE6D5D">
      <w:pPr>
        <w:tabs>
          <w:tab w:val="left" w:pos="0"/>
        </w:tabs>
        <w:autoSpaceDE w:val="0"/>
        <w:autoSpaceDN w:val="0"/>
        <w:adjustRightInd w:val="0"/>
        <w:spacing w:after="0" w:line="360" w:lineRule="auto"/>
        <w:jc w:val="center"/>
        <w:rPr>
          <w:b/>
          <w:bCs/>
          <w:lang w:eastAsia="es-DO"/>
        </w:rPr>
      </w:pPr>
    </w:p>
    <w:p w14:paraId="1C07A07C" w14:textId="77777777" w:rsidR="00F952D5" w:rsidRPr="00920C08" w:rsidRDefault="00F952D5" w:rsidP="00FE6D5D">
      <w:pPr>
        <w:tabs>
          <w:tab w:val="left" w:pos="0"/>
        </w:tabs>
        <w:autoSpaceDE w:val="0"/>
        <w:autoSpaceDN w:val="0"/>
        <w:adjustRightInd w:val="0"/>
        <w:spacing w:after="0" w:line="360" w:lineRule="auto"/>
        <w:jc w:val="center"/>
        <w:rPr>
          <w:b/>
          <w:bCs/>
          <w:lang w:eastAsia="es-DO"/>
        </w:rPr>
      </w:pPr>
    </w:p>
    <w:p w14:paraId="1CA9B599" w14:textId="77777777" w:rsidR="00F952D5" w:rsidRPr="00920C08" w:rsidRDefault="00F952D5" w:rsidP="00FE6D5D">
      <w:pPr>
        <w:tabs>
          <w:tab w:val="left" w:pos="0"/>
        </w:tabs>
        <w:autoSpaceDE w:val="0"/>
        <w:autoSpaceDN w:val="0"/>
        <w:adjustRightInd w:val="0"/>
        <w:spacing w:after="0" w:line="360" w:lineRule="auto"/>
        <w:jc w:val="center"/>
        <w:rPr>
          <w:b/>
          <w:bCs/>
          <w:lang w:eastAsia="es-DO"/>
        </w:rPr>
      </w:pPr>
    </w:p>
    <w:p w14:paraId="17D22A9B" w14:textId="77777777" w:rsidR="00F952D5" w:rsidRPr="00920C08" w:rsidRDefault="00F952D5" w:rsidP="00FE6D5D">
      <w:pPr>
        <w:tabs>
          <w:tab w:val="left" w:pos="0"/>
        </w:tabs>
        <w:autoSpaceDE w:val="0"/>
        <w:autoSpaceDN w:val="0"/>
        <w:adjustRightInd w:val="0"/>
        <w:spacing w:after="0" w:line="360" w:lineRule="auto"/>
        <w:jc w:val="center"/>
        <w:rPr>
          <w:b/>
          <w:bCs/>
          <w:lang w:eastAsia="es-DO"/>
        </w:rPr>
      </w:pPr>
    </w:p>
    <w:p w14:paraId="2246DF82" w14:textId="4890ACFF" w:rsidR="00E167DD" w:rsidRPr="00920C08" w:rsidRDefault="00E167DD" w:rsidP="00FE6D5D">
      <w:pPr>
        <w:tabs>
          <w:tab w:val="left" w:pos="0"/>
        </w:tabs>
        <w:autoSpaceDE w:val="0"/>
        <w:autoSpaceDN w:val="0"/>
        <w:adjustRightInd w:val="0"/>
        <w:spacing w:after="0" w:line="360" w:lineRule="auto"/>
        <w:jc w:val="center"/>
        <w:rPr>
          <w:b/>
          <w:bCs/>
          <w:lang w:eastAsia="es-DO"/>
        </w:rPr>
      </w:pPr>
      <w:r w:rsidRPr="00920C08">
        <w:rPr>
          <w:b/>
          <w:bCs/>
          <w:lang w:eastAsia="es-DO"/>
        </w:rPr>
        <w:t>VIII. ANEXOS</w:t>
      </w:r>
    </w:p>
    <w:p w14:paraId="13F931B5" w14:textId="34954F37" w:rsidR="00E167DD" w:rsidRPr="00920C08" w:rsidRDefault="00FE6D5D" w:rsidP="00E167DD">
      <w:pPr>
        <w:tabs>
          <w:tab w:val="left" w:pos="0"/>
        </w:tabs>
        <w:autoSpaceDE w:val="0"/>
        <w:autoSpaceDN w:val="0"/>
        <w:adjustRightInd w:val="0"/>
        <w:spacing w:after="0" w:line="360" w:lineRule="auto"/>
        <w:rPr>
          <w:lang w:eastAsia="x-none"/>
        </w:rPr>
      </w:pPr>
      <w:r w:rsidRPr="00920C08">
        <w:rPr>
          <w:noProof/>
          <w:lang w:val="es-US" w:eastAsia="es-US"/>
        </w:rPr>
        <mc:AlternateContent>
          <mc:Choice Requires="wps">
            <w:drawing>
              <wp:anchor distT="4294967295" distB="4294967295" distL="114300" distR="114300" simplePos="0" relativeHeight="251756544" behindDoc="0" locked="0" layoutInCell="1" allowOverlap="1" wp14:anchorId="5F0CCA98" wp14:editId="40FE49F3">
                <wp:simplePos x="0" y="0"/>
                <wp:positionH relativeFrom="margin">
                  <wp:posOffset>2401685</wp:posOffset>
                </wp:positionH>
                <wp:positionV relativeFrom="paragraph">
                  <wp:posOffset>165735</wp:posOffset>
                </wp:positionV>
                <wp:extent cx="463550" cy="0"/>
                <wp:effectExtent l="0" t="19050" r="31750" b="19050"/>
                <wp:wrapNone/>
                <wp:docPr id="13" name="Conector recto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w16se="http://schemas.microsoft.com/office/word/2015/wordml/symex" xmlns:cx="http://schemas.microsoft.com/office/drawing/2014/chartex">
            <w:pict>
              <v:line w14:anchorId="0A91692C" id="Conector recto 13" o:spid="_x0000_s1026" style="position:absolute;z-index:25175654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89.1pt,13.05pt" to="225.6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" strokecolor="#ee2a24" strokeweight="2.25pt">
                <v:stroke joinstyle="miter"/>
                <w10:wrap anchorx="margin"/>
              </v:line>
            </w:pict>
          </mc:Fallback>
        </mc:AlternateContent>
      </w:r>
    </w:p>
    <w:p w14:paraId="65E197A2" w14:textId="1A830B21" w:rsidR="00FE6D5D" w:rsidRPr="00920C08" w:rsidRDefault="00FE6D5D" w:rsidP="00E167DD">
      <w:pPr>
        <w:tabs>
          <w:tab w:val="left" w:pos="0"/>
        </w:tabs>
        <w:autoSpaceDE w:val="0"/>
        <w:autoSpaceDN w:val="0"/>
        <w:adjustRightInd w:val="0"/>
        <w:spacing w:after="0" w:line="360" w:lineRule="auto"/>
        <w:rPr>
          <w:lang w:eastAsia="x-none"/>
        </w:rPr>
      </w:pPr>
    </w:p>
    <w:p w14:paraId="304EAC55" w14:textId="55360D52" w:rsidR="00FE6D5D" w:rsidRPr="00920C08" w:rsidRDefault="00FE6D5D" w:rsidP="00E167DD">
      <w:pPr>
        <w:tabs>
          <w:tab w:val="left" w:pos="0"/>
        </w:tabs>
        <w:autoSpaceDE w:val="0"/>
        <w:autoSpaceDN w:val="0"/>
        <w:adjustRightInd w:val="0"/>
        <w:spacing w:after="0" w:line="360" w:lineRule="auto"/>
        <w:rPr>
          <w:lang w:eastAsia="x-none"/>
        </w:rPr>
      </w:pPr>
    </w:p>
    <w:p w14:paraId="15A9F7D4" w14:textId="77777777" w:rsidR="00FE6D5D" w:rsidRPr="00920C08" w:rsidRDefault="00FE6D5D" w:rsidP="00E167DD">
      <w:pPr>
        <w:tabs>
          <w:tab w:val="left" w:pos="0"/>
        </w:tabs>
        <w:autoSpaceDE w:val="0"/>
        <w:autoSpaceDN w:val="0"/>
        <w:adjustRightInd w:val="0"/>
        <w:spacing w:after="0" w:line="360" w:lineRule="auto"/>
        <w:rPr>
          <w:lang w:eastAsia="x-none"/>
        </w:rPr>
      </w:pPr>
    </w:p>
    <w:p w14:paraId="57D128F9" w14:textId="5EA8F345" w:rsidR="00F952D5" w:rsidRPr="00920C08" w:rsidRDefault="00F952D5" w:rsidP="00B62BBA">
      <w:pPr>
        <w:numPr>
          <w:ilvl w:val="0"/>
          <w:numId w:val="3"/>
        </w:numPr>
        <w:tabs>
          <w:tab w:val="left" w:pos="0"/>
        </w:tabs>
        <w:autoSpaceDE w:val="0"/>
        <w:autoSpaceDN w:val="0"/>
        <w:adjustRightInd w:val="0"/>
        <w:spacing w:after="0" w:line="360" w:lineRule="auto"/>
        <w:rPr>
          <w:lang w:eastAsia="x-none"/>
        </w:rPr>
      </w:pPr>
      <w:r w:rsidRPr="00920C08">
        <w:rPr>
          <w:lang w:eastAsia="x-none"/>
        </w:rPr>
        <w:t>Matriz de logros relevantes (Datos cuantitativos)</w:t>
      </w:r>
    </w:p>
    <w:p w14:paraId="59F49810" w14:textId="703E8764" w:rsidR="00E167DD" w:rsidRPr="00920C08" w:rsidRDefault="00E167DD" w:rsidP="00B62BBA">
      <w:pPr>
        <w:numPr>
          <w:ilvl w:val="0"/>
          <w:numId w:val="3"/>
        </w:numPr>
        <w:tabs>
          <w:tab w:val="left" w:pos="0"/>
        </w:tabs>
        <w:autoSpaceDE w:val="0"/>
        <w:autoSpaceDN w:val="0"/>
        <w:adjustRightInd w:val="0"/>
        <w:spacing w:after="0" w:line="360" w:lineRule="auto"/>
        <w:rPr>
          <w:lang w:eastAsia="x-none"/>
        </w:rPr>
      </w:pPr>
      <w:r w:rsidRPr="00920C08">
        <w:rPr>
          <w:lang w:eastAsia="x-none"/>
        </w:rPr>
        <w:t xml:space="preserve">Matriz de </w:t>
      </w:r>
      <w:r w:rsidR="00AB0879" w:rsidRPr="00920C08">
        <w:rPr>
          <w:lang w:eastAsia="x-none"/>
        </w:rPr>
        <w:t>Gestión</w:t>
      </w:r>
      <w:r w:rsidR="00F952D5" w:rsidRPr="00920C08">
        <w:rPr>
          <w:lang w:eastAsia="x-none"/>
        </w:rPr>
        <w:t xml:space="preserve"> Presupuestaria </w:t>
      </w:r>
    </w:p>
    <w:p w14:paraId="719A2DBD" w14:textId="0F945571" w:rsidR="00F952D5" w:rsidRPr="00920C08" w:rsidRDefault="00E167DD" w:rsidP="00B62BBA">
      <w:pPr>
        <w:numPr>
          <w:ilvl w:val="0"/>
          <w:numId w:val="3"/>
        </w:numPr>
        <w:tabs>
          <w:tab w:val="left" w:pos="0"/>
        </w:tabs>
        <w:autoSpaceDE w:val="0"/>
        <w:autoSpaceDN w:val="0"/>
        <w:adjustRightInd w:val="0"/>
        <w:spacing w:after="0" w:line="360" w:lineRule="auto"/>
        <w:rPr>
          <w:lang w:eastAsia="x-none"/>
        </w:rPr>
      </w:pPr>
      <w:r w:rsidRPr="00920C08">
        <w:rPr>
          <w:lang w:eastAsia="x-none"/>
        </w:rPr>
        <w:t xml:space="preserve">Matriz </w:t>
      </w:r>
      <w:r w:rsidR="00F952D5" w:rsidRPr="00920C08">
        <w:rPr>
          <w:lang w:eastAsia="x-none"/>
        </w:rPr>
        <w:t>de principales indicadores del POA</w:t>
      </w:r>
    </w:p>
    <w:p w14:paraId="503BD41D" w14:textId="00C9A764" w:rsidR="00E167DD" w:rsidRPr="00920C08" w:rsidRDefault="00F952D5" w:rsidP="00B62BBA">
      <w:pPr>
        <w:numPr>
          <w:ilvl w:val="0"/>
          <w:numId w:val="3"/>
        </w:numPr>
        <w:tabs>
          <w:tab w:val="left" w:pos="0"/>
        </w:tabs>
        <w:autoSpaceDE w:val="0"/>
        <w:autoSpaceDN w:val="0"/>
        <w:adjustRightInd w:val="0"/>
        <w:spacing w:after="0" w:line="360" w:lineRule="auto"/>
        <w:rPr>
          <w:lang w:eastAsia="x-none"/>
        </w:rPr>
      </w:pPr>
      <w:r w:rsidRPr="00920C08">
        <w:rPr>
          <w:lang w:eastAsia="x-none"/>
        </w:rPr>
        <w:t xml:space="preserve">Resumen del </w:t>
      </w:r>
      <w:r w:rsidR="00E167DD" w:rsidRPr="00920C08">
        <w:rPr>
          <w:lang w:eastAsia="x-none"/>
        </w:rPr>
        <w:t>Plan de Compras.</w:t>
      </w:r>
    </w:p>
    <w:p w14:paraId="22454EA7" w14:textId="77777777" w:rsidR="00E167DD" w:rsidRPr="00920C08" w:rsidRDefault="00E167DD" w:rsidP="00E167DD">
      <w:pPr>
        <w:tabs>
          <w:tab w:val="left" w:pos="0"/>
        </w:tabs>
        <w:autoSpaceDE w:val="0"/>
        <w:autoSpaceDN w:val="0"/>
        <w:adjustRightInd w:val="0"/>
        <w:spacing w:after="0" w:line="360" w:lineRule="auto"/>
        <w:rPr>
          <w:lang w:eastAsia="x-none"/>
        </w:rPr>
      </w:pPr>
    </w:p>
    <w:p w14:paraId="57E728A5" w14:textId="4C87BF8F" w:rsidR="00E167DD" w:rsidRPr="00920C08" w:rsidRDefault="00E167DD" w:rsidP="00E167DD">
      <w:pPr>
        <w:tabs>
          <w:tab w:val="left" w:pos="0"/>
        </w:tabs>
        <w:autoSpaceDE w:val="0"/>
        <w:autoSpaceDN w:val="0"/>
        <w:adjustRightInd w:val="0"/>
        <w:spacing w:after="0" w:line="360" w:lineRule="auto"/>
        <w:rPr>
          <w:lang w:eastAsia="x-none"/>
        </w:rPr>
      </w:pPr>
    </w:p>
    <w:p w14:paraId="5A0F22D3" w14:textId="77777777" w:rsidR="00E167DD" w:rsidRPr="00920C08" w:rsidRDefault="00E167DD" w:rsidP="00E167DD">
      <w:pPr>
        <w:tabs>
          <w:tab w:val="left" w:pos="0"/>
        </w:tabs>
        <w:autoSpaceDE w:val="0"/>
        <w:autoSpaceDN w:val="0"/>
        <w:adjustRightInd w:val="0"/>
        <w:spacing w:after="0" w:line="360" w:lineRule="auto"/>
        <w:rPr>
          <w:rFonts w:ascii="Montserrat-Bold" w:hAnsi="Montserrat-Bold" w:cs="Montserrat-Bold"/>
          <w:b/>
          <w:bCs/>
          <w:sz w:val="29"/>
          <w:szCs w:val="29"/>
          <w:lang w:eastAsia="es-DO"/>
        </w:rPr>
      </w:pPr>
    </w:p>
    <w:p w14:paraId="11B7CD2D" w14:textId="77777777" w:rsidR="00E167DD" w:rsidRPr="00920C08" w:rsidRDefault="00E167DD" w:rsidP="00E167DD">
      <w:pPr>
        <w:tabs>
          <w:tab w:val="left" w:pos="0"/>
        </w:tabs>
        <w:autoSpaceDE w:val="0"/>
        <w:autoSpaceDN w:val="0"/>
        <w:adjustRightInd w:val="0"/>
        <w:spacing w:after="0" w:line="360" w:lineRule="auto"/>
        <w:rPr>
          <w:rFonts w:ascii="Montserrat-Bold" w:hAnsi="Montserrat-Bold" w:cs="Montserrat-Bold"/>
          <w:b/>
          <w:bCs/>
          <w:sz w:val="29"/>
          <w:szCs w:val="29"/>
          <w:lang w:eastAsia="es-DO"/>
        </w:rPr>
      </w:pPr>
    </w:p>
    <w:p w14:paraId="46E689AA" w14:textId="77777777" w:rsidR="00E167DD" w:rsidRPr="00920C08" w:rsidRDefault="00E167DD" w:rsidP="00E167DD">
      <w:pPr>
        <w:tabs>
          <w:tab w:val="left" w:pos="0"/>
        </w:tabs>
        <w:autoSpaceDE w:val="0"/>
        <w:autoSpaceDN w:val="0"/>
        <w:adjustRightInd w:val="0"/>
        <w:spacing w:after="0" w:line="360" w:lineRule="auto"/>
        <w:rPr>
          <w:rFonts w:ascii="Montserrat-Bold" w:hAnsi="Montserrat-Bold" w:cs="Montserrat-Bold"/>
          <w:b/>
          <w:bCs/>
          <w:sz w:val="29"/>
          <w:szCs w:val="29"/>
          <w:lang w:eastAsia="es-DO"/>
        </w:rPr>
      </w:pPr>
    </w:p>
    <w:p w14:paraId="2D24A3BF" w14:textId="77777777" w:rsidR="002A2B58" w:rsidRPr="00920C08" w:rsidRDefault="002A2B58" w:rsidP="00E167DD">
      <w:pPr>
        <w:tabs>
          <w:tab w:val="left" w:pos="0"/>
        </w:tabs>
        <w:autoSpaceDE w:val="0"/>
        <w:autoSpaceDN w:val="0"/>
        <w:adjustRightInd w:val="0"/>
        <w:spacing w:after="0" w:line="360" w:lineRule="auto"/>
        <w:rPr>
          <w:rFonts w:ascii="Montserrat-Bold" w:hAnsi="Montserrat-Bold" w:cs="Montserrat-Bold"/>
          <w:b/>
          <w:bCs/>
          <w:sz w:val="29"/>
          <w:szCs w:val="29"/>
          <w:lang w:eastAsia="es-DO"/>
        </w:rPr>
      </w:pPr>
    </w:p>
    <w:p w14:paraId="379A07E5" w14:textId="77777777" w:rsidR="002A2B58" w:rsidRPr="00920C08" w:rsidRDefault="002A2B58" w:rsidP="00E167DD">
      <w:pPr>
        <w:tabs>
          <w:tab w:val="left" w:pos="0"/>
        </w:tabs>
        <w:autoSpaceDE w:val="0"/>
        <w:autoSpaceDN w:val="0"/>
        <w:adjustRightInd w:val="0"/>
        <w:spacing w:after="0" w:line="360" w:lineRule="auto"/>
        <w:rPr>
          <w:rFonts w:ascii="Montserrat-Bold" w:hAnsi="Montserrat-Bold" w:cs="Montserrat-Bold"/>
          <w:b/>
          <w:bCs/>
          <w:sz w:val="29"/>
          <w:szCs w:val="29"/>
          <w:lang w:eastAsia="es-DO"/>
        </w:rPr>
      </w:pPr>
    </w:p>
    <w:p w14:paraId="147C1945" w14:textId="77777777" w:rsidR="002A2B58" w:rsidRPr="00920C08" w:rsidRDefault="002A2B58" w:rsidP="00E167DD">
      <w:pPr>
        <w:tabs>
          <w:tab w:val="left" w:pos="0"/>
        </w:tabs>
        <w:autoSpaceDE w:val="0"/>
        <w:autoSpaceDN w:val="0"/>
        <w:adjustRightInd w:val="0"/>
        <w:spacing w:after="0" w:line="360" w:lineRule="auto"/>
        <w:rPr>
          <w:rFonts w:ascii="Montserrat-Bold" w:hAnsi="Montserrat-Bold" w:cs="Montserrat-Bold"/>
          <w:b/>
          <w:bCs/>
          <w:sz w:val="29"/>
          <w:szCs w:val="29"/>
          <w:lang w:eastAsia="es-DO"/>
        </w:rPr>
      </w:pPr>
    </w:p>
    <w:p w14:paraId="3A56985B" w14:textId="77777777" w:rsidR="002A2B58" w:rsidRPr="00920C08" w:rsidRDefault="002A2B58" w:rsidP="00E167DD">
      <w:pPr>
        <w:tabs>
          <w:tab w:val="left" w:pos="0"/>
        </w:tabs>
        <w:autoSpaceDE w:val="0"/>
        <w:autoSpaceDN w:val="0"/>
        <w:adjustRightInd w:val="0"/>
        <w:spacing w:after="0" w:line="360" w:lineRule="auto"/>
        <w:rPr>
          <w:rFonts w:ascii="Montserrat-Bold" w:hAnsi="Montserrat-Bold" w:cs="Montserrat-Bold"/>
          <w:b/>
          <w:bCs/>
          <w:sz w:val="29"/>
          <w:szCs w:val="29"/>
          <w:lang w:eastAsia="es-DO"/>
        </w:rPr>
      </w:pPr>
    </w:p>
    <w:p w14:paraId="068E2BAE" w14:textId="77777777" w:rsidR="002A2B58" w:rsidRPr="00920C08" w:rsidRDefault="002A2B58" w:rsidP="00E167DD">
      <w:pPr>
        <w:tabs>
          <w:tab w:val="left" w:pos="0"/>
        </w:tabs>
        <w:autoSpaceDE w:val="0"/>
        <w:autoSpaceDN w:val="0"/>
        <w:adjustRightInd w:val="0"/>
        <w:spacing w:after="0" w:line="360" w:lineRule="auto"/>
        <w:rPr>
          <w:rFonts w:ascii="Montserrat-Bold" w:hAnsi="Montserrat-Bold" w:cs="Montserrat-Bold"/>
          <w:b/>
          <w:bCs/>
          <w:sz w:val="29"/>
          <w:szCs w:val="29"/>
          <w:lang w:eastAsia="es-DO"/>
        </w:rPr>
      </w:pPr>
    </w:p>
    <w:p w14:paraId="68453686" w14:textId="77777777" w:rsidR="002A2B58" w:rsidRPr="00920C08" w:rsidRDefault="002A2B58" w:rsidP="00E167DD">
      <w:pPr>
        <w:tabs>
          <w:tab w:val="left" w:pos="0"/>
        </w:tabs>
        <w:autoSpaceDE w:val="0"/>
        <w:autoSpaceDN w:val="0"/>
        <w:adjustRightInd w:val="0"/>
        <w:spacing w:after="0" w:line="360" w:lineRule="auto"/>
        <w:rPr>
          <w:rFonts w:ascii="Montserrat-Bold" w:hAnsi="Montserrat-Bold" w:cs="Montserrat-Bold"/>
          <w:b/>
          <w:bCs/>
          <w:sz w:val="29"/>
          <w:szCs w:val="29"/>
          <w:lang w:eastAsia="es-DO"/>
        </w:rPr>
      </w:pPr>
    </w:p>
    <w:p w14:paraId="153C1E5F" w14:textId="77777777" w:rsidR="00E167DD" w:rsidRPr="00920C08" w:rsidRDefault="00E167DD" w:rsidP="00E167DD">
      <w:pPr>
        <w:tabs>
          <w:tab w:val="left" w:pos="0"/>
        </w:tabs>
        <w:autoSpaceDE w:val="0"/>
        <w:autoSpaceDN w:val="0"/>
        <w:adjustRightInd w:val="0"/>
        <w:spacing w:after="0" w:line="360" w:lineRule="auto"/>
        <w:rPr>
          <w:rFonts w:ascii="Montserrat-Bold" w:hAnsi="Montserrat-Bold" w:cs="Montserrat-Bold"/>
          <w:b/>
          <w:bCs/>
          <w:sz w:val="29"/>
          <w:szCs w:val="29"/>
          <w:lang w:eastAsia="es-DO"/>
        </w:rPr>
      </w:pPr>
    </w:p>
    <w:p w14:paraId="36830D10" w14:textId="50DA96C3" w:rsidR="00885223" w:rsidRPr="00920C08" w:rsidRDefault="00885223" w:rsidP="00E167DD">
      <w:pPr>
        <w:tabs>
          <w:tab w:val="left" w:pos="0"/>
        </w:tabs>
        <w:autoSpaceDE w:val="0"/>
        <w:autoSpaceDN w:val="0"/>
        <w:adjustRightInd w:val="0"/>
        <w:spacing w:after="0" w:line="360" w:lineRule="auto"/>
        <w:rPr>
          <w:rFonts w:ascii="Montserrat-Bold" w:hAnsi="Montserrat-Bold" w:cs="Montserrat-Bold"/>
          <w:b/>
          <w:bCs/>
          <w:sz w:val="29"/>
          <w:szCs w:val="29"/>
          <w:lang w:eastAsia="es-DO"/>
        </w:rPr>
      </w:pPr>
    </w:p>
    <w:p w14:paraId="731D951F" w14:textId="1E9A5B62" w:rsidR="00885223" w:rsidRPr="00920C08" w:rsidRDefault="00885223" w:rsidP="00E167DD">
      <w:pPr>
        <w:tabs>
          <w:tab w:val="left" w:pos="0"/>
        </w:tabs>
        <w:autoSpaceDE w:val="0"/>
        <w:autoSpaceDN w:val="0"/>
        <w:adjustRightInd w:val="0"/>
        <w:spacing w:after="0" w:line="360" w:lineRule="auto"/>
        <w:rPr>
          <w:rFonts w:ascii="Montserrat-Bold" w:hAnsi="Montserrat-Bold" w:cs="Montserrat-Bold"/>
          <w:b/>
          <w:bCs/>
          <w:sz w:val="29"/>
          <w:szCs w:val="29"/>
          <w:lang w:eastAsia="es-DO"/>
        </w:rPr>
      </w:pPr>
    </w:p>
    <w:p w14:paraId="7309F75B" w14:textId="572CDAFE" w:rsidR="00885223" w:rsidRPr="00920C08" w:rsidRDefault="00885223" w:rsidP="00E167DD">
      <w:pPr>
        <w:tabs>
          <w:tab w:val="left" w:pos="0"/>
        </w:tabs>
        <w:autoSpaceDE w:val="0"/>
        <w:autoSpaceDN w:val="0"/>
        <w:adjustRightInd w:val="0"/>
        <w:spacing w:after="0" w:line="360" w:lineRule="auto"/>
        <w:rPr>
          <w:rFonts w:ascii="Montserrat-Bold" w:hAnsi="Montserrat-Bold" w:cs="Montserrat-Bold"/>
          <w:b/>
          <w:bCs/>
          <w:sz w:val="29"/>
          <w:szCs w:val="29"/>
          <w:lang w:eastAsia="es-DO"/>
        </w:rPr>
      </w:pPr>
    </w:p>
    <w:p w14:paraId="460F8243" w14:textId="0420BD55" w:rsidR="0026102B" w:rsidRPr="00920C08" w:rsidRDefault="00FB31B9" w:rsidP="00B62BBA">
      <w:pPr>
        <w:pStyle w:val="Prrafodelista"/>
        <w:numPr>
          <w:ilvl w:val="0"/>
          <w:numId w:val="13"/>
        </w:numPr>
        <w:autoSpaceDE w:val="0"/>
        <w:autoSpaceDN w:val="0"/>
        <w:adjustRightInd w:val="0"/>
        <w:spacing w:line="360" w:lineRule="auto"/>
        <w:rPr>
          <w:rFonts w:ascii="Times New Roman" w:hAnsi="Times New Roman"/>
          <w:b/>
          <w:bCs/>
          <w:color w:val="767171"/>
          <w:sz w:val="24"/>
          <w:szCs w:val="24"/>
          <w:lang w:val="es-DO" w:eastAsia="es-DO"/>
        </w:rPr>
      </w:pPr>
      <w:r w:rsidRPr="00920C08">
        <w:rPr>
          <w:rFonts w:ascii="Times New Roman" w:eastAsiaTheme="minorHAnsi" w:hAnsi="Times New Roman"/>
          <w:b/>
          <w:bCs/>
          <w:color w:val="767171"/>
          <w:spacing w:val="20"/>
          <w:sz w:val="25"/>
          <w:szCs w:val="25"/>
          <w:lang w:val="es-DO" w:eastAsia="es-DO"/>
        </w:rPr>
        <w:t>Matriz de Logros Relevantes (Datos Cuantitativos)</w:t>
      </w:r>
    </w:p>
    <w:p w14:paraId="77268143" w14:textId="43F3DAC4" w:rsidR="00D26735" w:rsidRPr="00920C08" w:rsidRDefault="00D26735" w:rsidP="00D26735">
      <w:pPr>
        <w:pStyle w:val="Prrafodelista"/>
        <w:numPr>
          <w:ilvl w:val="0"/>
          <w:numId w:val="0"/>
        </w:numPr>
        <w:ind w:left="720"/>
        <w:jc w:val="center"/>
        <w:rPr>
          <w:color w:val="767171"/>
          <w:sz w:val="28"/>
          <w:szCs w:val="28"/>
        </w:rPr>
      </w:pPr>
      <w:r w:rsidRPr="00920C08">
        <w:rPr>
          <w:color w:val="767171"/>
          <w:sz w:val="28"/>
          <w:szCs w:val="28"/>
        </w:rPr>
        <w:t>Enero – Diciembre 202</w:t>
      </w:r>
      <w:r w:rsidR="00EC486A" w:rsidRPr="00920C08">
        <w:rPr>
          <w:color w:val="767171"/>
          <w:sz w:val="28"/>
          <w:szCs w:val="28"/>
        </w:rPr>
        <w:t>4</w:t>
      </w:r>
    </w:p>
    <w:p w14:paraId="247604E0" w14:textId="77777777" w:rsidR="00D26735" w:rsidRPr="00920C08" w:rsidRDefault="00D26735" w:rsidP="00D26735">
      <w:pPr>
        <w:pStyle w:val="Prrafodelista"/>
        <w:numPr>
          <w:ilvl w:val="0"/>
          <w:numId w:val="0"/>
        </w:numPr>
        <w:ind w:left="720"/>
        <w:jc w:val="center"/>
        <w:rPr>
          <w:color w:val="767171"/>
          <w:sz w:val="28"/>
          <w:szCs w:val="28"/>
        </w:rPr>
      </w:pPr>
    </w:p>
    <w:p w14:paraId="3A6987C9" w14:textId="70B0BFA2" w:rsidR="00F952D5" w:rsidRPr="00920C08" w:rsidRDefault="00F952D5" w:rsidP="00AD1F87">
      <w:pPr>
        <w:tabs>
          <w:tab w:val="left" w:pos="0"/>
        </w:tabs>
        <w:autoSpaceDE w:val="0"/>
        <w:autoSpaceDN w:val="0"/>
        <w:adjustRightInd w:val="0"/>
        <w:spacing w:after="0" w:line="360" w:lineRule="auto"/>
      </w:pPr>
    </w:p>
    <w:tbl>
      <w:tblPr>
        <w:tblpPr w:leftFromText="141" w:rightFromText="141" w:vertAnchor="text" w:horzAnchor="margin" w:tblpXSpec="center" w:tblpY="348"/>
        <w:tblW w:w="6878" w:type="pct"/>
        <w:tblLayout w:type="fixed"/>
        <w:tblCellMar>
          <w:left w:w="70" w:type="dxa"/>
          <w:right w:w="70" w:type="dxa"/>
        </w:tblCellMar>
        <w:tblLook w:val="04A0" w:firstRow="1" w:lastRow="0" w:firstColumn="1" w:lastColumn="0" w:noHBand="0" w:noVBand="1"/>
      </w:tblPr>
      <w:tblGrid>
        <w:gridCol w:w="1056"/>
        <w:gridCol w:w="640"/>
        <w:gridCol w:w="723"/>
        <w:gridCol w:w="632"/>
        <w:gridCol w:w="719"/>
        <w:gridCol w:w="571"/>
        <w:gridCol w:w="643"/>
        <w:gridCol w:w="643"/>
        <w:gridCol w:w="721"/>
        <w:gridCol w:w="721"/>
        <w:gridCol w:w="721"/>
        <w:gridCol w:w="930"/>
        <w:gridCol w:w="810"/>
        <w:gridCol w:w="1362"/>
      </w:tblGrid>
      <w:tr w:rsidR="00920C08" w:rsidRPr="00920C08" w14:paraId="0A51FF65" w14:textId="77777777" w:rsidTr="001D5E4E">
        <w:trPr>
          <w:trHeight w:val="929"/>
        </w:trPr>
        <w:tc>
          <w:tcPr>
            <w:tcW w:w="485" w:type="pct"/>
            <w:tcBorders>
              <w:top w:val="nil"/>
              <w:left w:val="single" w:sz="8" w:space="0" w:color="9CC2E5"/>
              <w:bottom w:val="single" w:sz="8" w:space="0" w:color="9CC2E5"/>
              <w:right w:val="single" w:sz="8" w:space="0" w:color="9CC2E5"/>
            </w:tcBorders>
            <w:shd w:val="clear" w:color="auto" w:fill="002060"/>
            <w:noWrap/>
            <w:vAlign w:val="center"/>
            <w:hideMark/>
          </w:tcPr>
          <w:p w14:paraId="5AF2ED64" w14:textId="77777777" w:rsidR="00EC486A" w:rsidRPr="00C16CD4" w:rsidRDefault="00EC486A" w:rsidP="00EC486A">
            <w:pPr>
              <w:spacing w:after="0" w:line="240" w:lineRule="auto"/>
              <w:jc w:val="center"/>
              <w:rPr>
                <w:rFonts w:eastAsia="Times New Roman"/>
                <w:b/>
                <w:bCs/>
                <w:spacing w:val="0"/>
                <w:sz w:val="14"/>
                <w:szCs w:val="14"/>
                <w:lang w:eastAsia="es-DO"/>
              </w:rPr>
            </w:pPr>
            <w:r w:rsidRPr="00C16CD4">
              <w:rPr>
                <w:rFonts w:eastAsia="Times New Roman"/>
                <w:b/>
                <w:bCs/>
                <w:spacing w:val="0"/>
                <w:sz w:val="14"/>
                <w:szCs w:val="14"/>
                <w:lang w:val="es-419" w:eastAsia="es-DO"/>
              </w:rPr>
              <w:t>Producto / servicio</w:t>
            </w:r>
          </w:p>
        </w:tc>
        <w:tc>
          <w:tcPr>
            <w:tcW w:w="294" w:type="pct"/>
            <w:tcBorders>
              <w:top w:val="nil"/>
              <w:left w:val="nil"/>
              <w:bottom w:val="single" w:sz="8" w:space="0" w:color="9CC2E5"/>
              <w:right w:val="single" w:sz="8" w:space="0" w:color="9CC2E5"/>
            </w:tcBorders>
            <w:shd w:val="clear" w:color="auto" w:fill="002060"/>
            <w:noWrap/>
            <w:vAlign w:val="center"/>
            <w:hideMark/>
          </w:tcPr>
          <w:p w14:paraId="348A02CD" w14:textId="77777777" w:rsidR="00EC486A" w:rsidRPr="00C16CD4" w:rsidRDefault="00EC486A" w:rsidP="00EC486A">
            <w:pPr>
              <w:spacing w:after="0" w:line="240" w:lineRule="auto"/>
              <w:jc w:val="center"/>
              <w:rPr>
                <w:rFonts w:eastAsia="Times New Roman"/>
                <w:b/>
                <w:bCs/>
                <w:spacing w:val="0"/>
                <w:sz w:val="14"/>
                <w:szCs w:val="14"/>
                <w:lang w:eastAsia="es-DO"/>
              </w:rPr>
            </w:pPr>
            <w:r w:rsidRPr="00C16CD4">
              <w:rPr>
                <w:rFonts w:eastAsia="Times New Roman"/>
                <w:b/>
                <w:bCs/>
                <w:spacing w:val="0"/>
                <w:sz w:val="14"/>
                <w:szCs w:val="14"/>
                <w:lang w:val="es-419" w:eastAsia="es-DO"/>
              </w:rPr>
              <w:t>Enero</w:t>
            </w:r>
          </w:p>
        </w:tc>
        <w:tc>
          <w:tcPr>
            <w:tcW w:w="332" w:type="pct"/>
            <w:tcBorders>
              <w:top w:val="nil"/>
              <w:left w:val="nil"/>
              <w:bottom w:val="single" w:sz="8" w:space="0" w:color="9CC2E5"/>
              <w:right w:val="single" w:sz="8" w:space="0" w:color="9CC2E5"/>
            </w:tcBorders>
            <w:shd w:val="clear" w:color="auto" w:fill="002060"/>
            <w:noWrap/>
            <w:vAlign w:val="center"/>
            <w:hideMark/>
          </w:tcPr>
          <w:p w14:paraId="2D9A3469" w14:textId="77777777" w:rsidR="00EC486A" w:rsidRPr="00C16CD4" w:rsidRDefault="00EC486A" w:rsidP="00EC486A">
            <w:pPr>
              <w:spacing w:after="0" w:line="240" w:lineRule="auto"/>
              <w:jc w:val="center"/>
              <w:rPr>
                <w:rFonts w:eastAsia="Times New Roman"/>
                <w:b/>
                <w:bCs/>
                <w:spacing w:val="0"/>
                <w:sz w:val="14"/>
                <w:szCs w:val="14"/>
                <w:lang w:eastAsia="es-DO"/>
              </w:rPr>
            </w:pPr>
            <w:r w:rsidRPr="00C16CD4">
              <w:rPr>
                <w:rFonts w:eastAsia="Times New Roman"/>
                <w:b/>
                <w:bCs/>
                <w:spacing w:val="0"/>
                <w:sz w:val="14"/>
                <w:szCs w:val="14"/>
                <w:lang w:val="es-419" w:eastAsia="es-DO"/>
              </w:rPr>
              <w:t>Febrero</w:t>
            </w:r>
          </w:p>
        </w:tc>
        <w:tc>
          <w:tcPr>
            <w:tcW w:w="290" w:type="pct"/>
            <w:tcBorders>
              <w:top w:val="nil"/>
              <w:left w:val="nil"/>
              <w:bottom w:val="single" w:sz="8" w:space="0" w:color="9CC2E5"/>
              <w:right w:val="single" w:sz="8" w:space="0" w:color="9CC2E5"/>
            </w:tcBorders>
            <w:shd w:val="clear" w:color="auto" w:fill="002060"/>
            <w:noWrap/>
            <w:vAlign w:val="center"/>
            <w:hideMark/>
          </w:tcPr>
          <w:p w14:paraId="0FD973FE" w14:textId="77777777" w:rsidR="00EC486A" w:rsidRPr="00C16CD4" w:rsidRDefault="00EC486A" w:rsidP="00EC486A">
            <w:pPr>
              <w:spacing w:after="0" w:line="240" w:lineRule="auto"/>
              <w:jc w:val="center"/>
              <w:rPr>
                <w:rFonts w:eastAsia="Times New Roman"/>
                <w:b/>
                <w:bCs/>
                <w:spacing w:val="0"/>
                <w:sz w:val="14"/>
                <w:szCs w:val="14"/>
                <w:lang w:eastAsia="es-DO"/>
              </w:rPr>
            </w:pPr>
            <w:r w:rsidRPr="00C16CD4">
              <w:rPr>
                <w:rFonts w:eastAsia="Times New Roman"/>
                <w:b/>
                <w:bCs/>
                <w:spacing w:val="0"/>
                <w:sz w:val="14"/>
                <w:szCs w:val="14"/>
                <w:lang w:val="es-419" w:eastAsia="es-DO"/>
              </w:rPr>
              <w:t>Marzo</w:t>
            </w:r>
          </w:p>
        </w:tc>
        <w:tc>
          <w:tcPr>
            <w:tcW w:w="330" w:type="pct"/>
            <w:tcBorders>
              <w:top w:val="nil"/>
              <w:left w:val="nil"/>
              <w:bottom w:val="single" w:sz="8" w:space="0" w:color="9CC2E5"/>
              <w:right w:val="single" w:sz="8" w:space="0" w:color="9CC2E5"/>
            </w:tcBorders>
            <w:shd w:val="clear" w:color="auto" w:fill="002060"/>
            <w:noWrap/>
            <w:vAlign w:val="center"/>
            <w:hideMark/>
          </w:tcPr>
          <w:p w14:paraId="24439491" w14:textId="77777777" w:rsidR="00EC486A" w:rsidRPr="00C16CD4" w:rsidRDefault="00EC486A" w:rsidP="00EC486A">
            <w:pPr>
              <w:spacing w:after="0" w:line="240" w:lineRule="auto"/>
              <w:jc w:val="center"/>
              <w:rPr>
                <w:rFonts w:eastAsia="Times New Roman"/>
                <w:b/>
                <w:bCs/>
                <w:spacing w:val="0"/>
                <w:sz w:val="14"/>
                <w:szCs w:val="14"/>
                <w:lang w:eastAsia="es-DO"/>
              </w:rPr>
            </w:pPr>
            <w:r w:rsidRPr="00C16CD4">
              <w:rPr>
                <w:rFonts w:eastAsia="Times New Roman"/>
                <w:b/>
                <w:bCs/>
                <w:spacing w:val="0"/>
                <w:sz w:val="14"/>
                <w:szCs w:val="14"/>
                <w:lang w:val="es-419" w:eastAsia="es-DO"/>
              </w:rPr>
              <w:t>Abril</w:t>
            </w:r>
          </w:p>
        </w:tc>
        <w:tc>
          <w:tcPr>
            <w:tcW w:w="262" w:type="pct"/>
            <w:tcBorders>
              <w:top w:val="nil"/>
              <w:left w:val="nil"/>
              <w:bottom w:val="single" w:sz="8" w:space="0" w:color="9CC2E5"/>
              <w:right w:val="single" w:sz="8" w:space="0" w:color="9CC2E5"/>
            </w:tcBorders>
            <w:shd w:val="clear" w:color="auto" w:fill="002060"/>
            <w:noWrap/>
            <w:vAlign w:val="center"/>
            <w:hideMark/>
          </w:tcPr>
          <w:p w14:paraId="4FA7487B" w14:textId="77777777" w:rsidR="00EC486A" w:rsidRPr="00C16CD4" w:rsidRDefault="00EC486A" w:rsidP="00EC486A">
            <w:pPr>
              <w:spacing w:after="0" w:line="240" w:lineRule="auto"/>
              <w:jc w:val="center"/>
              <w:rPr>
                <w:rFonts w:eastAsia="Times New Roman"/>
                <w:b/>
                <w:bCs/>
                <w:spacing w:val="0"/>
                <w:sz w:val="14"/>
                <w:szCs w:val="14"/>
                <w:lang w:eastAsia="es-DO"/>
              </w:rPr>
            </w:pPr>
            <w:r w:rsidRPr="00C16CD4">
              <w:rPr>
                <w:rFonts w:eastAsia="Times New Roman"/>
                <w:b/>
                <w:bCs/>
                <w:spacing w:val="0"/>
                <w:sz w:val="14"/>
                <w:szCs w:val="14"/>
                <w:lang w:val="es-419" w:eastAsia="es-DO"/>
              </w:rPr>
              <w:t>Mayo</w:t>
            </w:r>
          </w:p>
        </w:tc>
        <w:tc>
          <w:tcPr>
            <w:tcW w:w="295" w:type="pct"/>
            <w:tcBorders>
              <w:top w:val="nil"/>
              <w:left w:val="nil"/>
              <w:bottom w:val="single" w:sz="8" w:space="0" w:color="9CC2E5"/>
              <w:right w:val="single" w:sz="8" w:space="0" w:color="9CC2E5"/>
            </w:tcBorders>
            <w:shd w:val="clear" w:color="auto" w:fill="002060"/>
            <w:noWrap/>
            <w:vAlign w:val="center"/>
            <w:hideMark/>
          </w:tcPr>
          <w:p w14:paraId="5F946D4D" w14:textId="77777777" w:rsidR="00EC486A" w:rsidRPr="00C16CD4" w:rsidRDefault="00EC486A" w:rsidP="00EC486A">
            <w:pPr>
              <w:spacing w:after="0" w:line="240" w:lineRule="auto"/>
              <w:jc w:val="center"/>
              <w:rPr>
                <w:rFonts w:eastAsia="Times New Roman"/>
                <w:b/>
                <w:bCs/>
                <w:spacing w:val="0"/>
                <w:sz w:val="14"/>
                <w:szCs w:val="14"/>
                <w:lang w:eastAsia="es-DO"/>
              </w:rPr>
            </w:pPr>
            <w:r w:rsidRPr="00C16CD4">
              <w:rPr>
                <w:rFonts w:eastAsia="Times New Roman"/>
                <w:b/>
                <w:bCs/>
                <w:spacing w:val="0"/>
                <w:sz w:val="14"/>
                <w:szCs w:val="14"/>
                <w:lang w:val="es-419" w:eastAsia="es-DO"/>
              </w:rPr>
              <w:t>Junio</w:t>
            </w:r>
          </w:p>
        </w:tc>
        <w:tc>
          <w:tcPr>
            <w:tcW w:w="295" w:type="pct"/>
            <w:tcBorders>
              <w:top w:val="nil"/>
              <w:left w:val="nil"/>
              <w:bottom w:val="single" w:sz="8" w:space="0" w:color="9CC2E5"/>
              <w:right w:val="single" w:sz="8" w:space="0" w:color="9CC2E5"/>
            </w:tcBorders>
            <w:shd w:val="clear" w:color="auto" w:fill="002060"/>
            <w:noWrap/>
            <w:vAlign w:val="center"/>
            <w:hideMark/>
          </w:tcPr>
          <w:p w14:paraId="5C31FBE9" w14:textId="77777777" w:rsidR="00EC486A" w:rsidRPr="00C16CD4" w:rsidRDefault="00EC486A" w:rsidP="00EC486A">
            <w:pPr>
              <w:spacing w:after="0" w:line="240" w:lineRule="auto"/>
              <w:jc w:val="center"/>
              <w:rPr>
                <w:rFonts w:eastAsia="Times New Roman"/>
                <w:b/>
                <w:bCs/>
                <w:spacing w:val="0"/>
                <w:sz w:val="14"/>
                <w:szCs w:val="14"/>
                <w:lang w:eastAsia="es-DO"/>
              </w:rPr>
            </w:pPr>
            <w:r w:rsidRPr="00C16CD4">
              <w:rPr>
                <w:rFonts w:eastAsia="Times New Roman"/>
                <w:b/>
                <w:bCs/>
                <w:spacing w:val="0"/>
                <w:sz w:val="14"/>
                <w:szCs w:val="14"/>
                <w:lang w:eastAsia="es-DO"/>
              </w:rPr>
              <w:t>Julio</w:t>
            </w:r>
          </w:p>
        </w:tc>
        <w:tc>
          <w:tcPr>
            <w:tcW w:w="331" w:type="pct"/>
            <w:tcBorders>
              <w:top w:val="nil"/>
              <w:left w:val="nil"/>
              <w:bottom w:val="single" w:sz="8" w:space="0" w:color="9CC2E5"/>
              <w:right w:val="single" w:sz="8" w:space="0" w:color="9CC2E5"/>
            </w:tcBorders>
            <w:shd w:val="clear" w:color="auto" w:fill="002060"/>
            <w:noWrap/>
            <w:vAlign w:val="center"/>
            <w:hideMark/>
          </w:tcPr>
          <w:p w14:paraId="049A0ACA" w14:textId="77777777" w:rsidR="00EC486A" w:rsidRPr="00C16CD4" w:rsidRDefault="00EC486A" w:rsidP="00EC486A">
            <w:pPr>
              <w:spacing w:after="0" w:line="240" w:lineRule="auto"/>
              <w:jc w:val="center"/>
              <w:rPr>
                <w:rFonts w:eastAsia="Times New Roman"/>
                <w:b/>
                <w:bCs/>
                <w:spacing w:val="0"/>
                <w:sz w:val="14"/>
                <w:szCs w:val="14"/>
                <w:lang w:eastAsia="es-DO"/>
              </w:rPr>
            </w:pPr>
            <w:r w:rsidRPr="00C16CD4">
              <w:rPr>
                <w:rFonts w:eastAsia="Times New Roman"/>
                <w:b/>
                <w:bCs/>
                <w:spacing w:val="0"/>
                <w:sz w:val="14"/>
                <w:szCs w:val="14"/>
                <w:lang w:eastAsia="es-DO"/>
              </w:rPr>
              <w:t xml:space="preserve">Agosto </w:t>
            </w:r>
          </w:p>
        </w:tc>
        <w:tc>
          <w:tcPr>
            <w:tcW w:w="331" w:type="pct"/>
            <w:tcBorders>
              <w:top w:val="nil"/>
              <w:left w:val="nil"/>
              <w:bottom w:val="single" w:sz="8" w:space="0" w:color="9CC2E5"/>
              <w:right w:val="single" w:sz="8" w:space="0" w:color="9CC2E5"/>
            </w:tcBorders>
            <w:shd w:val="clear" w:color="auto" w:fill="002060"/>
            <w:noWrap/>
            <w:vAlign w:val="center"/>
            <w:hideMark/>
          </w:tcPr>
          <w:p w14:paraId="249CA580" w14:textId="35B5F1B8" w:rsidR="00EC486A" w:rsidRPr="00C16CD4" w:rsidRDefault="00EC486A" w:rsidP="00EC486A">
            <w:pPr>
              <w:spacing w:after="0" w:line="240" w:lineRule="auto"/>
              <w:jc w:val="center"/>
              <w:rPr>
                <w:rFonts w:eastAsia="Times New Roman"/>
                <w:b/>
                <w:bCs/>
                <w:spacing w:val="0"/>
                <w:sz w:val="14"/>
                <w:szCs w:val="14"/>
                <w:lang w:eastAsia="es-DO"/>
              </w:rPr>
            </w:pPr>
            <w:proofErr w:type="spellStart"/>
            <w:r w:rsidRPr="00C16CD4">
              <w:rPr>
                <w:rFonts w:eastAsia="Times New Roman"/>
                <w:b/>
                <w:bCs/>
                <w:spacing w:val="0"/>
                <w:sz w:val="14"/>
                <w:szCs w:val="14"/>
                <w:lang w:eastAsia="es-DO"/>
              </w:rPr>
              <w:t>Septiem</w:t>
            </w:r>
            <w:proofErr w:type="spellEnd"/>
            <w:r w:rsidR="00603523" w:rsidRPr="00C16CD4">
              <w:rPr>
                <w:rFonts w:eastAsia="Times New Roman"/>
                <w:b/>
                <w:bCs/>
                <w:spacing w:val="0"/>
                <w:sz w:val="14"/>
                <w:szCs w:val="14"/>
                <w:lang w:eastAsia="es-DO"/>
              </w:rPr>
              <w:t xml:space="preserve">  </w:t>
            </w:r>
            <w:proofErr w:type="spellStart"/>
            <w:r w:rsidRPr="00C16CD4">
              <w:rPr>
                <w:rFonts w:eastAsia="Times New Roman"/>
                <w:b/>
                <w:bCs/>
                <w:spacing w:val="0"/>
                <w:sz w:val="14"/>
                <w:szCs w:val="14"/>
                <w:lang w:eastAsia="es-DO"/>
              </w:rPr>
              <w:t>bre</w:t>
            </w:r>
            <w:proofErr w:type="spellEnd"/>
          </w:p>
        </w:tc>
        <w:tc>
          <w:tcPr>
            <w:tcW w:w="331" w:type="pct"/>
            <w:tcBorders>
              <w:top w:val="nil"/>
              <w:left w:val="nil"/>
              <w:bottom w:val="single" w:sz="8" w:space="0" w:color="9CC2E5"/>
              <w:right w:val="single" w:sz="8" w:space="0" w:color="9CC2E5"/>
            </w:tcBorders>
            <w:shd w:val="clear" w:color="auto" w:fill="002060"/>
            <w:noWrap/>
            <w:vAlign w:val="center"/>
            <w:hideMark/>
          </w:tcPr>
          <w:p w14:paraId="2885E93B" w14:textId="77777777" w:rsidR="00EC486A" w:rsidRPr="00C16CD4" w:rsidRDefault="00EC486A" w:rsidP="00EC486A">
            <w:pPr>
              <w:spacing w:after="0" w:line="240" w:lineRule="auto"/>
              <w:jc w:val="center"/>
              <w:rPr>
                <w:rFonts w:eastAsia="Times New Roman"/>
                <w:b/>
                <w:bCs/>
                <w:spacing w:val="0"/>
                <w:sz w:val="14"/>
                <w:szCs w:val="14"/>
                <w:lang w:eastAsia="es-DO"/>
              </w:rPr>
            </w:pPr>
            <w:r w:rsidRPr="00C16CD4">
              <w:rPr>
                <w:rFonts w:eastAsia="Times New Roman"/>
                <w:b/>
                <w:bCs/>
                <w:spacing w:val="0"/>
                <w:sz w:val="14"/>
                <w:szCs w:val="14"/>
                <w:lang w:eastAsia="es-DO"/>
              </w:rPr>
              <w:t>Octubre</w:t>
            </w:r>
          </w:p>
        </w:tc>
        <w:tc>
          <w:tcPr>
            <w:tcW w:w="427" w:type="pct"/>
            <w:tcBorders>
              <w:top w:val="nil"/>
              <w:left w:val="nil"/>
              <w:bottom w:val="single" w:sz="8" w:space="0" w:color="9CC2E5"/>
              <w:right w:val="single" w:sz="8" w:space="0" w:color="9CC2E5"/>
            </w:tcBorders>
            <w:shd w:val="clear" w:color="auto" w:fill="002060"/>
            <w:noWrap/>
            <w:vAlign w:val="center"/>
            <w:hideMark/>
          </w:tcPr>
          <w:p w14:paraId="34514C15" w14:textId="77777777" w:rsidR="00EC486A" w:rsidRPr="00C16CD4" w:rsidRDefault="00EC486A" w:rsidP="00EC486A">
            <w:pPr>
              <w:spacing w:after="0" w:line="240" w:lineRule="auto"/>
              <w:jc w:val="center"/>
              <w:rPr>
                <w:rFonts w:eastAsia="Times New Roman"/>
                <w:b/>
                <w:bCs/>
                <w:spacing w:val="0"/>
                <w:sz w:val="14"/>
                <w:szCs w:val="14"/>
                <w:lang w:eastAsia="es-DO"/>
              </w:rPr>
            </w:pPr>
            <w:r w:rsidRPr="00C16CD4">
              <w:rPr>
                <w:rFonts w:eastAsia="Times New Roman"/>
                <w:b/>
                <w:bCs/>
                <w:spacing w:val="0"/>
                <w:sz w:val="14"/>
                <w:szCs w:val="14"/>
                <w:lang w:eastAsia="es-DO"/>
              </w:rPr>
              <w:t>Noviembre</w:t>
            </w:r>
          </w:p>
        </w:tc>
        <w:tc>
          <w:tcPr>
            <w:tcW w:w="372" w:type="pct"/>
            <w:tcBorders>
              <w:top w:val="nil"/>
              <w:left w:val="nil"/>
              <w:bottom w:val="single" w:sz="8" w:space="0" w:color="9CC2E5"/>
              <w:right w:val="single" w:sz="8" w:space="0" w:color="9CC2E5"/>
            </w:tcBorders>
            <w:shd w:val="clear" w:color="auto" w:fill="002060"/>
            <w:noWrap/>
            <w:vAlign w:val="center"/>
            <w:hideMark/>
          </w:tcPr>
          <w:p w14:paraId="2DE09EB1" w14:textId="77777777" w:rsidR="00EC486A" w:rsidRPr="00C16CD4" w:rsidRDefault="00EC486A" w:rsidP="00EC486A">
            <w:pPr>
              <w:spacing w:after="0" w:line="240" w:lineRule="auto"/>
              <w:jc w:val="center"/>
              <w:rPr>
                <w:rFonts w:eastAsia="Times New Roman"/>
                <w:b/>
                <w:bCs/>
                <w:spacing w:val="0"/>
                <w:sz w:val="14"/>
                <w:szCs w:val="14"/>
                <w:lang w:eastAsia="es-DO"/>
              </w:rPr>
            </w:pPr>
            <w:r w:rsidRPr="00C16CD4">
              <w:rPr>
                <w:rFonts w:eastAsia="Times New Roman"/>
                <w:b/>
                <w:bCs/>
                <w:spacing w:val="0"/>
                <w:sz w:val="14"/>
                <w:szCs w:val="14"/>
                <w:lang w:eastAsia="es-DO"/>
              </w:rPr>
              <w:t>Diciembre</w:t>
            </w:r>
          </w:p>
        </w:tc>
        <w:tc>
          <w:tcPr>
            <w:tcW w:w="625" w:type="pct"/>
            <w:tcBorders>
              <w:top w:val="nil"/>
              <w:left w:val="nil"/>
              <w:bottom w:val="single" w:sz="8" w:space="0" w:color="9CC2E5"/>
              <w:right w:val="single" w:sz="8" w:space="0" w:color="9CC2E5"/>
            </w:tcBorders>
            <w:shd w:val="clear" w:color="auto" w:fill="002060"/>
            <w:vAlign w:val="center"/>
            <w:hideMark/>
          </w:tcPr>
          <w:p w14:paraId="1D34B6B5" w14:textId="77777777" w:rsidR="00EC486A" w:rsidRPr="00C16CD4" w:rsidRDefault="00EC486A" w:rsidP="00EC486A">
            <w:pPr>
              <w:spacing w:after="0" w:line="240" w:lineRule="auto"/>
              <w:jc w:val="center"/>
              <w:rPr>
                <w:rFonts w:eastAsia="Times New Roman"/>
                <w:b/>
                <w:bCs/>
                <w:spacing w:val="0"/>
                <w:sz w:val="14"/>
                <w:szCs w:val="14"/>
                <w:lang w:eastAsia="es-DO"/>
              </w:rPr>
            </w:pPr>
            <w:r w:rsidRPr="00C16CD4">
              <w:rPr>
                <w:rFonts w:eastAsia="Times New Roman"/>
                <w:b/>
                <w:bCs/>
                <w:spacing w:val="0"/>
                <w:sz w:val="14"/>
                <w:szCs w:val="14"/>
                <w:lang w:val="es-419" w:eastAsia="es-DO"/>
              </w:rPr>
              <w:t>Total año 2024</w:t>
            </w:r>
          </w:p>
        </w:tc>
      </w:tr>
      <w:tr w:rsidR="00920C08" w:rsidRPr="00920C08" w14:paraId="11A6EBC3" w14:textId="77777777" w:rsidTr="001D5E4E">
        <w:trPr>
          <w:trHeight w:val="491"/>
        </w:trPr>
        <w:tc>
          <w:tcPr>
            <w:tcW w:w="485" w:type="pct"/>
            <w:tcBorders>
              <w:top w:val="nil"/>
              <w:left w:val="single" w:sz="8" w:space="0" w:color="9CC2E5"/>
              <w:bottom w:val="single" w:sz="8" w:space="0" w:color="9CC2E5"/>
              <w:right w:val="single" w:sz="8" w:space="0" w:color="9CC2E5"/>
            </w:tcBorders>
            <w:vAlign w:val="center"/>
            <w:hideMark/>
          </w:tcPr>
          <w:p w14:paraId="06BF7DAB" w14:textId="77777777" w:rsidR="00EC486A" w:rsidRPr="00920C08" w:rsidRDefault="00EC486A" w:rsidP="00EC486A">
            <w:pPr>
              <w:spacing w:line="240" w:lineRule="auto"/>
              <w:rPr>
                <w:rFonts w:eastAsia="Times New Roman"/>
                <w:spacing w:val="0"/>
                <w:sz w:val="16"/>
                <w:szCs w:val="14"/>
                <w:lang w:eastAsia="es-DO"/>
              </w:rPr>
            </w:pPr>
            <w:r w:rsidRPr="00920C08">
              <w:rPr>
                <w:rFonts w:eastAsia="Times New Roman"/>
                <w:spacing w:val="0"/>
                <w:sz w:val="16"/>
                <w:szCs w:val="14"/>
                <w:lang w:val="es-419" w:eastAsia="es-DO"/>
              </w:rPr>
              <w:t>Ciudadanos reciben alertas de prevención para la mitigación y reducción de riesgos ante eventos de desastres naturales.</w:t>
            </w:r>
          </w:p>
        </w:tc>
        <w:tc>
          <w:tcPr>
            <w:tcW w:w="294" w:type="pct"/>
            <w:tcBorders>
              <w:top w:val="nil"/>
              <w:left w:val="nil"/>
              <w:bottom w:val="single" w:sz="8" w:space="0" w:color="9CC2E5"/>
              <w:right w:val="single" w:sz="8" w:space="0" w:color="9CC2E5"/>
            </w:tcBorders>
            <w:noWrap/>
            <w:vAlign w:val="center"/>
          </w:tcPr>
          <w:p w14:paraId="7B44B088" w14:textId="77777777" w:rsidR="00EC486A" w:rsidRPr="00920C08" w:rsidRDefault="00EC486A" w:rsidP="00EC486A">
            <w:pPr>
              <w:rPr>
                <w:rFonts w:ascii="Calibri" w:eastAsia="Times New Roman" w:hAnsi="Calibri" w:cs="Calibri"/>
                <w:b/>
                <w:bCs/>
                <w:spacing w:val="0"/>
                <w:sz w:val="20"/>
                <w:szCs w:val="18"/>
                <w:lang w:val="es-419"/>
              </w:rPr>
            </w:pPr>
            <w:r w:rsidRPr="00920C08">
              <w:rPr>
                <w:rFonts w:ascii="Calibri" w:eastAsia="Times New Roman" w:hAnsi="Calibri" w:cs="Calibri"/>
                <w:b/>
                <w:bCs/>
                <w:spacing w:val="0"/>
                <w:sz w:val="20"/>
                <w:szCs w:val="18"/>
                <w:lang w:val="es-419"/>
              </w:rPr>
              <w:t>2</w:t>
            </w:r>
          </w:p>
        </w:tc>
        <w:tc>
          <w:tcPr>
            <w:tcW w:w="332" w:type="pct"/>
            <w:tcBorders>
              <w:top w:val="nil"/>
              <w:left w:val="nil"/>
              <w:bottom w:val="single" w:sz="8" w:space="0" w:color="9CC2E5"/>
              <w:right w:val="single" w:sz="8" w:space="0" w:color="9CC2E5"/>
            </w:tcBorders>
            <w:noWrap/>
            <w:vAlign w:val="center"/>
          </w:tcPr>
          <w:p w14:paraId="15354014" w14:textId="77777777" w:rsidR="00EC486A" w:rsidRPr="00920C08" w:rsidRDefault="00EC486A" w:rsidP="00EC486A">
            <w:pPr>
              <w:rPr>
                <w:rFonts w:ascii="Calibri" w:eastAsia="Times New Roman" w:hAnsi="Calibri" w:cs="Calibri"/>
                <w:b/>
                <w:bCs/>
                <w:spacing w:val="0"/>
                <w:sz w:val="20"/>
                <w:szCs w:val="18"/>
                <w:lang w:val="es-419"/>
              </w:rPr>
            </w:pPr>
            <w:r w:rsidRPr="00920C08">
              <w:rPr>
                <w:rFonts w:ascii="Calibri" w:eastAsia="Times New Roman" w:hAnsi="Calibri" w:cs="Calibri"/>
                <w:b/>
                <w:bCs/>
                <w:spacing w:val="0"/>
                <w:sz w:val="20"/>
                <w:szCs w:val="18"/>
                <w:lang w:val="es-419"/>
              </w:rPr>
              <w:t>1</w:t>
            </w:r>
          </w:p>
        </w:tc>
        <w:tc>
          <w:tcPr>
            <w:tcW w:w="290" w:type="pct"/>
            <w:tcBorders>
              <w:top w:val="nil"/>
              <w:left w:val="nil"/>
              <w:bottom w:val="single" w:sz="8" w:space="0" w:color="9CC2E5"/>
              <w:right w:val="single" w:sz="8" w:space="0" w:color="9CC2E5"/>
            </w:tcBorders>
            <w:noWrap/>
            <w:vAlign w:val="center"/>
          </w:tcPr>
          <w:p w14:paraId="36E7FDAF" w14:textId="77777777" w:rsidR="00EC486A" w:rsidRPr="00920C08" w:rsidRDefault="00EC486A" w:rsidP="00EC486A">
            <w:pPr>
              <w:spacing w:line="240" w:lineRule="auto"/>
              <w:rPr>
                <w:rFonts w:eastAsia="Times New Roman"/>
                <w:spacing w:val="0"/>
                <w:sz w:val="20"/>
                <w:szCs w:val="18"/>
                <w:lang w:eastAsia="es-DO"/>
              </w:rPr>
            </w:pPr>
            <w:r w:rsidRPr="00920C08">
              <w:rPr>
                <w:rFonts w:eastAsia="Times New Roman"/>
                <w:spacing w:val="0"/>
                <w:sz w:val="20"/>
                <w:szCs w:val="18"/>
                <w:lang w:eastAsia="es-DO"/>
              </w:rPr>
              <w:t>3</w:t>
            </w:r>
          </w:p>
        </w:tc>
        <w:tc>
          <w:tcPr>
            <w:tcW w:w="330" w:type="pct"/>
            <w:tcBorders>
              <w:top w:val="nil"/>
              <w:left w:val="nil"/>
              <w:bottom w:val="single" w:sz="8" w:space="0" w:color="9CC2E5"/>
              <w:right w:val="single" w:sz="8" w:space="0" w:color="9CC2E5"/>
            </w:tcBorders>
            <w:noWrap/>
            <w:vAlign w:val="center"/>
          </w:tcPr>
          <w:p w14:paraId="7CFBE1CF" w14:textId="77777777" w:rsidR="00EC486A" w:rsidRPr="00920C08" w:rsidRDefault="00EC486A" w:rsidP="00EC486A">
            <w:pPr>
              <w:spacing w:line="240" w:lineRule="auto"/>
              <w:rPr>
                <w:rFonts w:eastAsia="Times New Roman"/>
                <w:spacing w:val="0"/>
                <w:sz w:val="20"/>
                <w:szCs w:val="18"/>
                <w:lang w:eastAsia="es-DO"/>
              </w:rPr>
            </w:pPr>
            <w:r w:rsidRPr="00920C08">
              <w:rPr>
                <w:rFonts w:eastAsia="Times New Roman"/>
                <w:spacing w:val="0"/>
                <w:sz w:val="20"/>
                <w:szCs w:val="18"/>
                <w:lang w:eastAsia="es-DO"/>
              </w:rPr>
              <w:t>4</w:t>
            </w:r>
          </w:p>
        </w:tc>
        <w:tc>
          <w:tcPr>
            <w:tcW w:w="262" w:type="pct"/>
            <w:tcBorders>
              <w:top w:val="nil"/>
              <w:left w:val="nil"/>
              <w:bottom w:val="single" w:sz="8" w:space="0" w:color="9CC2E5"/>
              <w:right w:val="single" w:sz="8" w:space="0" w:color="9CC2E5"/>
            </w:tcBorders>
            <w:noWrap/>
            <w:vAlign w:val="center"/>
          </w:tcPr>
          <w:p w14:paraId="6612CE17" w14:textId="77777777" w:rsidR="00EC486A" w:rsidRPr="00920C08" w:rsidRDefault="00EC486A" w:rsidP="00EC486A">
            <w:pPr>
              <w:spacing w:line="240" w:lineRule="auto"/>
              <w:rPr>
                <w:rFonts w:eastAsia="Times New Roman"/>
                <w:spacing w:val="0"/>
                <w:sz w:val="20"/>
                <w:szCs w:val="18"/>
                <w:lang w:eastAsia="es-DO"/>
              </w:rPr>
            </w:pPr>
            <w:r w:rsidRPr="00920C08">
              <w:rPr>
                <w:rFonts w:eastAsia="Times New Roman"/>
                <w:spacing w:val="0"/>
                <w:sz w:val="20"/>
                <w:szCs w:val="18"/>
                <w:lang w:eastAsia="es-DO"/>
              </w:rPr>
              <w:t>2</w:t>
            </w:r>
          </w:p>
        </w:tc>
        <w:tc>
          <w:tcPr>
            <w:tcW w:w="295" w:type="pct"/>
            <w:tcBorders>
              <w:top w:val="nil"/>
              <w:left w:val="nil"/>
              <w:bottom w:val="single" w:sz="8" w:space="0" w:color="9CC2E5"/>
              <w:right w:val="single" w:sz="8" w:space="0" w:color="9CC2E5"/>
            </w:tcBorders>
            <w:noWrap/>
            <w:vAlign w:val="center"/>
          </w:tcPr>
          <w:p w14:paraId="7A7926FD" w14:textId="77777777" w:rsidR="00EC486A" w:rsidRPr="00920C08" w:rsidRDefault="00EC486A" w:rsidP="00EC486A">
            <w:pPr>
              <w:spacing w:line="240" w:lineRule="auto"/>
              <w:rPr>
                <w:rFonts w:eastAsia="Times New Roman"/>
                <w:spacing w:val="0"/>
                <w:sz w:val="20"/>
                <w:szCs w:val="18"/>
                <w:lang w:eastAsia="es-DO"/>
              </w:rPr>
            </w:pPr>
            <w:r w:rsidRPr="00920C08">
              <w:rPr>
                <w:rFonts w:eastAsia="Times New Roman"/>
                <w:spacing w:val="0"/>
                <w:sz w:val="20"/>
                <w:szCs w:val="18"/>
                <w:lang w:eastAsia="es-DO"/>
              </w:rPr>
              <w:t>6</w:t>
            </w:r>
          </w:p>
        </w:tc>
        <w:tc>
          <w:tcPr>
            <w:tcW w:w="295" w:type="pct"/>
            <w:tcBorders>
              <w:top w:val="nil"/>
              <w:left w:val="nil"/>
              <w:bottom w:val="single" w:sz="8" w:space="0" w:color="9CC2E5"/>
              <w:right w:val="single" w:sz="8" w:space="0" w:color="9CC2E5"/>
            </w:tcBorders>
            <w:noWrap/>
            <w:vAlign w:val="center"/>
          </w:tcPr>
          <w:p w14:paraId="14D9A190" w14:textId="77777777" w:rsidR="00EC486A" w:rsidRPr="00920C08" w:rsidRDefault="00EC486A" w:rsidP="00EC486A">
            <w:pPr>
              <w:spacing w:line="240" w:lineRule="auto"/>
              <w:rPr>
                <w:rFonts w:eastAsia="Times New Roman"/>
                <w:spacing w:val="0"/>
                <w:sz w:val="20"/>
                <w:szCs w:val="18"/>
                <w:lang w:eastAsia="es-DO"/>
              </w:rPr>
            </w:pPr>
            <w:r w:rsidRPr="00920C08">
              <w:rPr>
                <w:rFonts w:eastAsia="Times New Roman"/>
                <w:spacing w:val="0"/>
                <w:sz w:val="20"/>
                <w:szCs w:val="18"/>
                <w:lang w:eastAsia="es-DO"/>
              </w:rPr>
              <w:t>4</w:t>
            </w:r>
          </w:p>
        </w:tc>
        <w:tc>
          <w:tcPr>
            <w:tcW w:w="331" w:type="pct"/>
            <w:tcBorders>
              <w:top w:val="nil"/>
              <w:left w:val="nil"/>
              <w:bottom w:val="single" w:sz="8" w:space="0" w:color="9CC2E5"/>
              <w:right w:val="single" w:sz="8" w:space="0" w:color="9CC2E5"/>
            </w:tcBorders>
            <w:noWrap/>
            <w:vAlign w:val="center"/>
          </w:tcPr>
          <w:p w14:paraId="7C17C948" w14:textId="77777777" w:rsidR="00EC486A" w:rsidRPr="00920C08" w:rsidRDefault="00EC486A" w:rsidP="00EC486A">
            <w:pPr>
              <w:spacing w:line="240" w:lineRule="auto"/>
              <w:rPr>
                <w:rFonts w:eastAsia="Times New Roman"/>
                <w:spacing w:val="0"/>
                <w:sz w:val="20"/>
                <w:szCs w:val="18"/>
                <w:lang w:eastAsia="es-DO"/>
              </w:rPr>
            </w:pPr>
            <w:r w:rsidRPr="00920C08">
              <w:rPr>
                <w:rFonts w:eastAsia="Times New Roman"/>
                <w:spacing w:val="0"/>
                <w:sz w:val="20"/>
                <w:szCs w:val="18"/>
                <w:lang w:eastAsia="es-DO"/>
              </w:rPr>
              <w:t>6</w:t>
            </w:r>
          </w:p>
        </w:tc>
        <w:tc>
          <w:tcPr>
            <w:tcW w:w="331" w:type="pct"/>
            <w:tcBorders>
              <w:top w:val="nil"/>
              <w:left w:val="nil"/>
              <w:bottom w:val="single" w:sz="8" w:space="0" w:color="9CC2E5"/>
              <w:right w:val="single" w:sz="8" w:space="0" w:color="9CC2E5"/>
            </w:tcBorders>
            <w:noWrap/>
            <w:vAlign w:val="center"/>
          </w:tcPr>
          <w:p w14:paraId="3791C34C" w14:textId="77777777" w:rsidR="00EC486A" w:rsidRPr="00920C08" w:rsidRDefault="00EC486A" w:rsidP="00EC486A">
            <w:pPr>
              <w:spacing w:line="240" w:lineRule="auto"/>
              <w:rPr>
                <w:rFonts w:eastAsia="Times New Roman"/>
                <w:spacing w:val="0"/>
                <w:sz w:val="20"/>
                <w:szCs w:val="18"/>
                <w:lang w:eastAsia="es-DO"/>
              </w:rPr>
            </w:pPr>
            <w:r w:rsidRPr="00920C08">
              <w:rPr>
                <w:rFonts w:eastAsia="Times New Roman"/>
                <w:spacing w:val="0"/>
                <w:sz w:val="20"/>
                <w:szCs w:val="18"/>
                <w:lang w:eastAsia="es-DO"/>
              </w:rPr>
              <w:t>5</w:t>
            </w:r>
          </w:p>
        </w:tc>
        <w:tc>
          <w:tcPr>
            <w:tcW w:w="331" w:type="pct"/>
            <w:tcBorders>
              <w:top w:val="nil"/>
              <w:left w:val="nil"/>
              <w:bottom w:val="single" w:sz="8" w:space="0" w:color="9CC2E5"/>
              <w:right w:val="single" w:sz="8" w:space="0" w:color="9CC2E5"/>
            </w:tcBorders>
            <w:noWrap/>
            <w:vAlign w:val="center"/>
          </w:tcPr>
          <w:p w14:paraId="6DFE0310" w14:textId="77777777" w:rsidR="00EC486A" w:rsidRPr="00920C08" w:rsidRDefault="00EC486A" w:rsidP="00EC486A">
            <w:pPr>
              <w:rPr>
                <w:rFonts w:ascii="Calibri" w:eastAsia="Times New Roman" w:hAnsi="Calibri" w:cs="Calibri"/>
                <w:b/>
                <w:bCs/>
                <w:spacing w:val="0"/>
                <w:sz w:val="20"/>
                <w:szCs w:val="18"/>
                <w:lang w:val="es-419"/>
              </w:rPr>
            </w:pPr>
            <w:r w:rsidRPr="00920C08">
              <w:rPr>
                <w:rFonts w:ascii="Calibri" w:eastAsia="Times New Roman" w:hAnsi="Calibri" w:cs="Calibri"/>
                <w:b/>
                <w:bCs/>
                <w:spacing w:val="0"/>
                <w:sz w:val="20"/>
                <w:szCs w:val="18"/>
                <w:lang w:val="es-419"/>
              </w:rPr>
              <w:t>1</w:t>
            </w:r>
          </w:p>
        </w:tc>
        <w:tc>
          <w:tcPr>
            <w:tcW w:w="427" w:type="pct"/>
            <w:tcBorders>
              <w:top w:val="nil"/>
              <w:left w:val="nil"/>
              <w:bottom w:val="single" w:sz="8" w:space="0" w:color="9CC2E5"/>
              <w:right w:val="single" w:sz="8" w:space="0" w:color="9CC2E5"/>
            </w:tcBorders>
            <w:noWrap/>
            <w:vAlign w:val="center"/>
          </w:tcPr>
          <w:p w14:paraId="44C86F74" w14:textId="77777777" w:rsidR="00EC486A" w:rsidRPr="00920C08" w:rsidRDefault="00EC486A" w:rsidP="00EC486A">
            <w:pPr>
              <w:rPr>
                <w:rFonts w:ascii="Calibri" w:eastAsia="Times New Roman" w:hAnsi="Calibri" w:cs="Calibri"/>
                <w:b/>
                <w:bCs/>
                <w:spacing w:val="0"/>
                <w:sz w:val="20"/>
                <w:szCs w:val="18"/>
                <w:lang w:val="es-419"/>
              </w:rPr>
            </w:pPr>
            <w:r w:rsidRPr="00920C08">
              <w:rPr>
                <w:rFonts w:ascii="Calibri" w:eastAsia="Times New Roman" w:hAnsi="Calibri" w:cs="Calibri"/>
                <w:b/>
                <w:bCs/>
                <w:spacing w:val="0"/>
                <w:sz w:val="20"/>
                <w:szCs w:val="18"/>
                <w:lang w:val="es-419"/>
              </w:rPr>
              <w:t>5</w:t>
            </w:r>
          </w:p>
        </w:tc>
        <w:tc>
          <w:tcPr>
            <w:tcW w:w="372" w:type="pct"/>
            <w:tcBorders>
              <w:top w:val="nil"/>
              <w:left w:val="nil"/>
              <w:bottom w:val="single" w:sz="8" w:space="0" w:color="9CC2E5"/>
              <w:right w:val="single" w:sz="8" w:space="0" w:color="9CC2E5"/>
            </w:tcBorders>
            <w:noWrap/>
            <w:vAlign w:val="center"/>
          </w:tcPr>
          <w:p w14:paraId="58688BAE" w14:textId="77777777" w:rsidR="00EC486A" w:rsidRPr="00920C08" w:rsidRDefault="00EC486A" w:rsidP="00EC486A">
            <w:pPr>
              <w:spacing w:line="240" w:lineRule="auto"/>
              <w:jc w:val="center"/>
              <w:rPr>
                <w:rFonts w:eastAsia="Times New Roman"/>
                <w:spacing w:val="0"/>
                <w:sz w:val="16"/>
                <w:szCs w:val="14"/>
                <w:lang w:eastAsia="es-DO"/>
              </w:rPr>
            </w:pPr>
            <w:r w:rsidRPr="00920C08">
              <w:rPr>
                <w:rFonts w:eastAsia="Times New Roman"/>
                <w:spacing w:val="0"/>
                <w:sz w:val="16"/>
                <w:szCs w:val="14"/>
                <w:lang w:eastAsia="es-DO"/>
              </w:rPr>
              <w:t>1</w:t>
            </w:r>
          </w:p>
        </w:tc>
        <w:tc>
          <w:tcPr>
            <w:tcW w:w="625" w:type="pct"/>
            <w:tcBorders>
              <w:top w:val="nil"/>
              <w:left w:val="nil"/>
              <w:bottom w:val="single" w:sz="8" w:space="0" w:color="9CC2E5"/>
              <w:right w:val="single" w:sz="8" w:space="0" w:color="9CC2E5"/>
            </w:tcBorders>
            <w:noWrap/>
            <w:vAlign w:val="center"/>
          </w:tcPr>
          <w:p w14:paraId="3DC38A8C" w14:textId="77777777" w:rsidR="00EC486A" w:rsidRPr="00920C08" w:rsidRDefault="00EC486A" w:rsidP="00EC486A">
            <w:pPr>
              <w:spacing w:line="240" w:lineRule="auto"/>
              <w:jc w:val="center"/>
              <w:rPr>
                <w:rFonts w:eastAsia="Times New Roman"/>
                <w:b/>
                <w:bCs/>
                <w:spacing w:val="0"/>
                <w:sz w:val="16"/>
                <w:szCs w:val="14"/>
                <w:lang w:eastAsia="es-DO"/>
              </w:rPr>
            </w:pPr>
            <w:r w:rsidRPr="00920C08">
              <w:rPr>
                <w:rFonts w:eastAsia="Times New Roman"/>
                <w:b/>
                <w:bCs/>
                <w:spacing w:val="0"/>
                <w:sz w:val="16"/>
                <w:szCs w:val="14"/>
                <w:lang w:eastAsia="es-DO"/>
              </w:rPr>
              <w:t>42</w:t>
            </w:r>
          </w:p>
        </w:tc>
      </w:tr>
      <w:tr w:rsidR="00920C08" w:rsidRPr="00920C08" w14:paraId="511C3184" w14:textId="77777777" w:rsidTr="001D5E4E">
        <w:trPr>
          <w:trHeight w:val="491"/>
        </w:trPr>
        <w:tc>
          <w:tcPr>
            <w:tcW w:w="485" w:type="pct"/>
            <w:tcBorders>
              <w:top w:val="nil"/>
              <w:left w:val="single" w:sz="8" w:space="0" w:color="9CC2E5"/>
              <w:bottom w:val="single" w:sz="8" w:space="0" w:color="9CC2E5"/>
              <w:right w:val="single" w:sz="8" w:space="0" w:color="9CC2E5"/>
            </w:tcBorders>
            <w:shd w:val="clear" w:color="auto" w:fill="002060"/>
            <w:vAlign w:val="center"/>
            <w:hideMark/>
          </w:tcPr>
          <w:p w14:paraId="4BAF5595" w14:textId="77777777" w:rsidR="00EC486A" w:rsidRPr="00920C08" w:rsidRDefault="00EC486A" w:rsidP="00EC486A">
            <w:pPr>
              <w:spacing w:line="240" w:lineRule="auto"/>
              <w:rPr>
                <w:rFonts w:eastAsia="Times New Roman"/>
                <w:b/>
                <w:bCs/>
                <w:spacing w:val="0"/>
                <w:sz w:val="16"/>
                <w:szCs w:val="16"/>
                <w:lang w:eastAsia="es-DO"/>
              </w:rPr>
            </w:pPr>
            <w:r w:rsidRPr="00920C08">
              <w:rPr>
                <w:rFonts w:eastAsia="Times New Roman"/>
                <w:spacing w:val="0"/>
                <w:sz w:val="16"/>
                <w:szCs w:val="16"/>
                <w:lang w:val="es-419" w:eastAsia="es-DO"/>
              </w:rPr>
              <w:t> </w:t>
            </w:r>
            <w:r w:rsidRPr="00920C08">
              <w:rPr>
                <w:rFonts w:eastAsia="Times New Roman"/>
                <w:b/>
                <w:bCs/>
                <w:spacing w:val="0"/>
                <w:sz w:val="16"/>
                <w:szCs w:val="16"/>
                <w:lang w:val="es-419" w:eastAsia="es-DO"/>
              </w:rPr>
              <w:t>Inversion Producto</w:t>
            </w:r>
          </w:p>
        </w:tc>
        <w:tc>
          <w:tcPr>
            <w:tcW w:w="294" w:type="pct"/>
            <w:tcBorders>
              <w:top w:val="nil"/>
              <w:left w:val="nil"/>
              <w:bottom w:val="single" w:sz="8" w:space="0" w:color="9CC2E5"/>
              <w:right w:val="single" w:sz="8" w:space="0" w:color="9CC2E5"/>
            </w:tcBorders>
            <w:shd w:val="clear" w:color="auto" w:fill="002060"/>
            <w:noWrap/>
            <w:vAlign w:val="center"/>
            <w:hideMark/>
          </w:tcPr>
          <w:p w14:paraId="20730262" w14:textId="77777777" w:rsidR="00EC486A" w:rsidRPr="00920C08" w:rsidRDefault="00EC486A" w:rsidP="00EC486A">
            <w:pPr>
              <w:spacing w:line="240" w:lineRule="auto"/>
              <w:jc w:val="right"/>
              <w:rPr>
                <w:rFonts w:eastAsia="Times New Roman"/>
                <w:spacing w:val="0"/>
                <w:sz w:val="16"/>
                <w:szCs w:val="16"/>
                <w:lang w:eastAsia="es-DO"/>
              </w:rPr>
            </w:pPr>
            <w:r w:rsidRPr="00920C08">
              <w:rPr>
                <w:rFonts w:eastAsia="Times New Roman"/>
                <w:b/>
                <w:bCs/>
                <w:spacing w:val="0"/>
                <w:sz w:val="16"/>
                <w:szCs w:val="16"/>
                <w:lang w:val="es-419"/>
              </w:rPr>
              <w:t>5,504,851.14</w:t>
            </w:r>
          </w:p>
        </w:tc>
        <w:tc>
          <w:tcPr>
            <w:tcW w:w="332" w:type="pct"/>
            <w:tcBorders>
              <w:top w:val="nil"/>
              <w:left w:val="nil"/>
              <w:bottom w:val="single" w:sz="8" w:space="0" w:color="9CC2E5"/>
              <w:right w:val="single" w:sz="8" w:space="0" w:color="9CC2E5"/>
            </w:tcBorders>
            <w:shd w:val="clear" w:color="auto" w:fill="002060"/>
            <w:noWrap/>
            <w:vAlign w:val="center"/>
            <w:hideMark/>
          </w:tcPr>
          <w:p w14:paraId="772F277D" w14:textId="77777777" w:rsidR="00EC486A" w:rsidRPr="00920C08" w:rsidRDefault="00EC486A" w:rsidP="00EC486A">
            <w:pPr>
              <w:spacing w:line="240" w:lineRule="auto"/>
              <w:jc w:val="right"/>
              <w:rPr>
                <w:rFonts w:eastAsia="Times New Roman"/>
                <w:spacing w:val="0"/>
                <w:sz w:val="16"/>
                <w:szCs w:val="16"/>
                <w:lang w:eastAsia="es-DO"/>
              </w:rPr>
            </w:pPr>
            <w:r w:rsidRPr="00920C08">
              <w:rPr>
                <w:rFonts w:eastAsia="Times New Roman"/>
                <w:b/>
                <w:bCs/>
                <w:spacing w:val="0"/>
                <w:sz w:val="16"/>
                <w:szCs w:val="16"/>
                <w:lang w:val="es-419"/>
              </w:rPr>
              <w:t>5,881,347.48</w:t>
            </w:r>
          </w:p>
        </w:tc>
        <w:tc>
          <w:tcPr>
            <w:tcW w:w="290" w:type="pct"/>
            <w:tcBorders>
              <w:top w:val="nil"/>
              <w:left w:val="nil"/>
              <w:bottom w:val="single" w:sz="8" w:space="0" w:color="9CC2E5"/>
              <w:right w:val="single" w:sz="8" w:space="0" w:color="9CC2E5"/>
            </w:tcBorders>
            <w:shd w:val="clear" w:color="auto" w:fill="002060"/>
            <w:noWrap/>
            <w:vAlign w:val="center"/>
            <w:hideMark/>
          </w:tcPr>
          <w:p w14:paraId="670AE7F6" w14:textId="77777777" w:rsidR="00EC486A" w:rsidRPr="00920C08" w:rsidRDefault="00EC486A" w:rsidP="00EC486A">
            <w:pPr>
              <w:rPr>
                <w:rFonts w:eastAsia="Times New Roman"/>
                <w:b/>
                <w:bCs/>
                <w:spacing w:val="0"/>
                <w:sz w:val="16"/>
                <w:szCs w:val="16"/>
                <w:lang w:val="es-419"/>
              </w:rPr>
            </w:pPr>
            <w:r w:rsidRPr="00920C08">
              <w:rPr>
                <w:rFonts w:eastAsia="Times New Roman"/>
                <w:b/>
                <w:bCs/>
                <w:spacing w:val="0"/>
                <w:sz w:val="16"/>
                <w:szCs w:val="16"/>
                <w:lang w:val="es-419"/>
              </w:rPr>
              <w:t>5,415,612.75</w:t>
            </w:r>
          </w:p>
          <w:p w14:paraId="2871A475" w14:textId="77777777" w:rsidR="00EC486A" w:rsidRPr="00920C08" w:rsidRDefault="00EC486A" w:rsidP="00EC486A">
            <w:pPr>
              <w:spacing w:line="240" w:lineRule="auto"/>
              <w:jc w:val="right"/>
              <w:rPr>
                <w:rFonts w:eastAsia="Times New Roman"/>
                <w:spacing w:val="0"/>
                <w:sz w:val="16"/>
                <w:szCs w:val="16"/>
                <w:lang w:eastAsia="es-DO"/>
              </w:rPr>
            </w:pPr>
          </w:p>
        </w:tc>
        <w:tc>
          <w:tcPr>
            <w:tcW w:w="330" w:type="pct"/>
            <w:tcBorders>
              <w:top w:val="nil"/>
              <w:left w:val="nil"/>
              <w:bottom w:val="single" w:sz="8" w:space="0" w:color="9CC2E5"/>
              <w:right w:val="single" w:sz="8" w:space="0" w:color="9CC2E5"/>
            </w:tcBorders>
            <w:shd w:val="clear" w:color="auto" w:fill="002060"/>
            <w:noWrap/>
            <w:vAlign w:val="center"/>
            <w:hideMark/>
          </w:tcPr>
          <w:p w14:paraId="2ABED90C" w14:textId="77777777" w:rsidR="00EC486A" w:rsidRPr="00920C08" w:rsidRDefault="00EC486A" w:rsidP="00EC486A">
            <w:pPr>
              <w:jc w:val="right"/>
              <w:rPr>
                <w:rFonts w:eastAsia="Times New Roman"/>
                <w:b/>
                <w:bCs/>
                <w:spacing w:val="0"/>
                <w:sz w:val="16"/>
                <w:szCs w:val="16"/>
                <w:lang w:val="es-419"/>
              </w:rPr>
            </w:pPr>
            <w:r w:rsidRPr="00920C08">
              <w:rPr>
                <w:rFonts w:eastAsia="Times New Roman"/>
                <w:b/>
                <w:bCs/>
                <w:spacing w:val="0"/>
                <w:sz w:val="16"/>
                <w:szCs w:val="16"/>
                <w:lang w:val="es-419"/>
              </w:rPr>
              <w:t>19,289,583.60</w:t>
            </w:r>
          </w:p>
          <w:p w14:paraId="76997234" w14:textId="77777777" w:rsidR="00EC486A" w:rsidRPr="00920C08" w:rsidRDefault="00EC486A" w:rsidP="00EC486A">
            <w:pPr>
              <w:spacing w:line="240" w:lineRule="auto"/>
              <w:jc w:val="right"/>
              <w:rPr>
                <w:rFonts w:eastAsia="Times New Roman"/>
                <w:spacing w:val="0"/>
                <w:sz w:val="16"/>
                <w:szCs w:val="16"/>
                <w:lang w:eastAsia="es-DO"/>
              </w:rPr>
            </w:pPr>
          </w:p>
        </w:tc>
        <w:tc>
          <w:tcPr>
            <w:tcW w:w="262" w:type="pct"/>
            <w:tcBorders>
              <w:top w:val="nil"/>
              <w:left w:val="nil"/>
              <w:bottom w:val="single" w:sz="8" w:space="0" w:color="9CC2E5"/>
              <w:right w:val="single" w:sz="8" w:space="0" w:color="9CC2E5"/>
            </w:tcBorders>
            <w:shd w:val="clear" w:color="auto" w:fill="002060"/>
            <w:noWrap/>
            <w:vAlign w:val="center"/>
            <w:hideMark/>
          </w:tcPr>
          <w:p w14:paraId="77BF34B7" w14:textId="77777777" w:rsidR="00EC486A" w:rsidRPr="00920C08" w:rsidRDefault="00EC486A" w:rsidP="00EC486A">
            <w:pPr>
              <w:jc w:val="center"/>
              <w:rPr>
                <w:rFonts w:eastAsia="Times New Roman"/>
                <w:b/>
                <w:bCs/>
                <w:spacing w:val="0"/>
                <w:sz w:val="16"/>
                <w:szCs w:val="16"/>
                <w:lang w:val="es-419"/>
              </w:rPr>
            </w:pPr>
            <w:r w:rsidRPr="00920C08">
              <w:rPr>
                <w:rFonts w:eastAsia="Times New Roman"/>
                <w:b/>
                <w:bCs/>
                <w:spacing w:val="0"/>
                <w:sz w:val="16"/>
                <w:szCs w:val="16"/>
                <w:lang w:val="es-419"/>
              </w:rPr>
              <w:t>8,938,067.67</w:t>
            </w:r>
          </w:p>
          <w:p w14:paraId="7D564C2F" w14:textId="77777777" w:rsidR="00EC486A" w:rsidRPr="00920C08" w:rsidRDefault="00EC486A" w:rsidP="00EC486A">
            <w:pPr>
              <w:spacing w:line="240" w:lineRule="auto"/>
              <w:jc w:val="center"/>
              <w:rPr>
                <w:rFonts w:eastAsia="Times New Roman"/>
                <w:spacing w:val="0"/>
                <w:sz w:val="16"/>
                <w:szCs w:val="16"/>
                <w:lang w:eastAsia="es-DO"/>
              </w:rPr>
            </w:pPr>
          </w:p>
        </w:tc>
        <w:tc>
          <w:tcPr>
            <w:tcW w:w="295" w:type="pct"/>
            <w:tcBorders>
              <w:top w:val="nil"/>
              <w:left w:val="nil"/>
              <w:bottom w:val="single" w:sz="8" w:space="0" w:color="9CC2E5"/>
              <w:right w:val="single" w:sz="8" w:space="0" w:color="9CC2E5"/>
            </w:tcBorders>
            <w:shd w:val="clear" w:color="auto" w:fill="002060"/>
            <w:noWrap/>
            <w:vAlign w:val="center"/>
            <w:hideMark/>
          </w:tcPr>
          <w:p w14:paraId="72B5A314" w14:textId="77777777" w:rsidR="00EC486A" w:rsidRPr="00920C08" w:rsidRDefault="00EC486A" w:rsidP="00EC486A">
            <w:pPr>
              <w:jc w:val="center"/>
              <w:rPr>
                <w:rFonts w:eastAsia="Times New Roman"/>
                <w:b/>
                <w:bCs/>
                <w:spacing w:val="0"/>
                <w:sz w:val="16"/>
                <w:szCs w:val="16"/>
                <w:lang w:val="es-419"/>
              </w:rPr>
            </w:pPr>
            <w:r w:rsidRPr="00920C08">
              <w:rPr>
                <w:rFonts w:eastAsia="Times New Roman"/>
                <w:b/>
                <w:bCs/>
                <w:spacing w:val="0"/>
                <w:sz w:val="16"/>
                <w:szCs w:val="16"/>
                <w:lang w:val="es-419"/>
              </w:rPr>
              <w:t>5,666,752.26</w:t>
            </w:r>
          </w:p>
          <w:p w14:paraId="3D3E27C8" w14:textId="77777777" w:rsidR="00EC486A" w:rsidRPr="00920C08" w:rsidRDefault="00EC486A" w:rsidP="00EC486A">
            <w:pPr>
              <w:spacing w:line="240" w:lineRule="auto"/>
              <w:jc w:val="center"/>
              <w:rPr>
                <w:rFonts w:eastAsia="Times New Roman"/>
                <w:spacing w:val="0"/>
                <w:sz w:val="16"/>
                <w:szCs w:val="16"/>
                <w:lang w:eastAsia="es-DO"/>
              </w:rPr>
            </w:pPr>
          </w:p>
        </w:tc>
        <w:tc>
          <w:tcPr>
            <w:tcW w:w="295" w:type="pct"/>
            <w:tcBorders>
              <w:top w:val="nil"/>
              <w:left w:val="nil"/>
              <w:bottom w:val="single" w:sz="8" w:space="0" w:color="9CC2E5"/>
              <w:right w:val="single" w:sz="8" w:space="0" w:color="9CC2E5"/>
            </w:tcBorders>
            <w:shd w:val="clear" w:color="auto" w:fill="002060"/>
            <w:noWrap/>
            <w:vAlign w:val="center"/>
            <w:hideMark/>
          </w:tcPr>
          <w:p w14:paraId="148904B1" w14:textId="77777777" w:rsidR="00EC486A" w:rsidRPr="00920C08" w:rsidRDefault="00EC486A" w:rsidP="00EC486A">
            <w:pPr>
              <w:jc w:val="center"/>
              <w:rPr>
                <w:rFonts w:eastAsia="Times New Roman"/>
                <w:b/>
                <w:bCs/>
                <w:spacing w:val="0"/>
                <w:sz w:val="16"/>
                <w:szCs w:val="16"/>
                <w:lang w:val="es-419"/>
              </w:rPr>
            </w:pPr>
            <w:r w:rsidRPr="00920C08">
              <w:rPr>
                <w:rFonts w:eastAsia="Times New Roman"/>
                <w:b/>
                <w:bCs/>
                <w:spacing w:val="0"/>
                <w:sz w:val="16"/>
                <w:szCs w:val="16"/>
                <w:lang w:val="es-419"/>
              </w:rPr>
              <w:t>6,036,305.64</w:t>
            </w:r>
          </w:p>
          <w:p w14:paraId="6785B664" w14:textId="77777777" w:rsidR="00EC486A" w:rsidRPr="00920C08" w:rsidRDefault="00EC486A" w:rsidP="00EC486A">
            <w:pPr>
              <w:spacing w:line="240" w:lineRule="auto"/>
              <w:jc w:val="center"/>
              <w:rPr>
                <w:rFonts w:eastAsia="Times New Roman"/>
                <w:spacing w:val="0"/>
                <w:sz w:val="16"/>
                <w:szCs w:val="16"/>
                <w:lang w:eastAsia="es-DO"/>
              </w:rPr>
            </w:pPr>
          </w:p>
        </w:tc>
        <w:tc>
          <w:tcPr>
            <w:tcW w:w="331" w:type="pct"/>
            <w:tcBorders>
              <w:top w:val="nil"/>
              <w:left w:val="nil"/>
              <w:bottom w:val="single" w:sz="8" w:space="0" w:color="9CC2E5"/>
              <w:right w:val="single" w:sz="8" w:space="0" w:color="9CC2E5"/>
            </w:tcBorders>
            <w:shd w:val="clear" w:color="auto" w:fill="002060"/>
            <w:noWrap/>
            <w:vAlign w:val="center"/>
            <w:hideMark/>
          </w:tcPr>
          <w:p w14:paraId="0FB30E18" w14:textId="77777777" w:rsidR="00EC486A" w:rsidRPr="00920C08" w:rsidRDefault="00EC486A" w:rsidP="00EC486A">
            <w:pPr>
              <w:jc w:val="center"/>
              <w:rPr>
                <w:rFonts w:eastAsia="Times New Roman"/>
                <w:b/>
                <w:bCs/>
                <w:spacing w:val="0"/>
                <w:sz w:val="16"/>
                <w:szCs w:val="16"/>
                <w:lang w:val="es-419"/>
              </w:rPr>
            </w:pPr>
            <w:r w:rsidRPr="00920C08">
              <w:rPr>
                <w:rFonts w:eastAsia="Times New Roman"/>
                <w:b/>
                <w:bCs/>
                <w:spacing w:val="0"/>
                <w:sz w:val="16"/>
                <w:szCs w:val="16"/>
                <w:lang w:val="es-419"/>
              </w:rPr>
              <w:t>6,255,382.86</w:t>
            </w:r>
          </w:p>
          <w:p w14:paraId="63307A8B" w14:textId="77777777" w:rsidR="00EC486A" w:rsidRPr="00920C08" w:rsidRDefault="00EC486A" w:rsidP="00EC486A">
            <w:pPr>
              <w:spacing w:line="240" w:lineRule="auto"/>
              <w:jc w:val="center"/>
              <w:rPr>
                <w:rFonts w:eastAsia="Times New Roman"/>
                <w:spacing w:val="0"/>
                <w:sz w:val="16"/>
                <w:szCs w:val="16"/>
                <w:lang w:eastAsia="es-DO"/>
              </w:rPr>
            </w:pPr>
          </w:p>
        </w:tc>
        <w:tc>
          <w:tcPr>
            <w:tcW w:w="331" w:type="pct"/>
            <w:tcBorders>
              <w:top w:val="nil"/>
              <w:left w:val="nil"/>
              <w:bottom w:val="single" w:sz="8" w:space="0" w:color="9CC2E5"/>
              <w:right w:val="single" w:sz="8" w:space="0" w:color="9CC2E5"/>
            </w:tcBorders>
            <w:shd w:val="clear" w:color="auto" w:fill="002060"/>
            <w:noWrap/>
            <w:vAlign w:val="center"/>
            <w:hideMark/>
          </w:tcPr>
          <w:p w14:paraId="55DA1FCE" w14:textId="77777777" w:rsidR="00EC486A" w:rsidRPr="00920C08" w:rsidRDefault="00EC486A" w:rsidP="00EC486A">
            <w:pPr>
              <w:spacing w:line="240" w:lineRule="auto"/>
              <w:rPr>
                <w:rFonts w:eastAsia="Times New Roman"/>
                <w:spacing w:val="0"/>
                <w:sz w:val="16"/>
                <w:szCs w:val="16"/>
                <w:lang w:val="es-419" w:eastAsia="es-DO"/>
              </w:rPr>
            </w:pPr>
            <w:r w:rsidRPr="00920C08">
              <w:rPr>
                <w:rFonts w:eastAsia="Times New Roman"/>
                <w:b/>
                <w:bCs/>
                <w:spacing w:val="0"/>
                <w:sz w:val="16"/>
                <w:szCs w:val="16"/>
                <w:lang w:val="es-419"/>
              </w:rPr>
              <w:t>13,409,385.13</w:t>
            </w:r>
          </w:p>
          <w:p w14:paraId="2C02FE99" w14:textId="77777777" w:rsidR="00EC486A" w:rsidRPr="00920C08" w:rsidRDefault="00EC486A" w:rsidP="00EC486A">
            <w:pPr>
              <w:spacing w:line="240" w:lineRule="auto"/>
              <w:jc w:val="right"/>
              <w:rPr>
                <w:rFonts w:eastAsia="Times New Roman"/>
                <w:spacing w:val="0"/>
                <w:sz w:val="16"/>
                <w:szCs w:val="16"/>
                <w:lang w:eastAsia="es-DO"/>
              </w:rPr>
            </w:pPr>
          </w:p>
        </w:tc>
        <w:tc>
          <w:tcPr>
            <w:tcW w:w="331" w:type="pct"/>
            <w:tcBorders>
              <w:top w:val="nil"/>
              <w:left w:val="nil"/>
              <w:bottom w:val="single" w:sz="8" w:space="0" w:color="9CC2E5"/>
              <w:right w:val="single" w:sz="8" w:space="0" w:color="9CC2E5"/>
            </w:tcBorders>
            <w:shd w:val="clear" w:color="auto" w:fill="002060"/>
            <w:noWrap/>
            <w:vAlign w:val="center"/>
            <w:hideMark/>
          </w:tcPr>
          <w:p w14:paraId="09EE087B" w14:textId="77777777" w:rsidR="00EC486A" w:rsidRPr="00920C08" w:rsidRDefault="00EC486A" w:rsidP="00EC486A">
            <w:pPr>
              <w:spacing w:line="240" w:lineRule="auto"/>
              <w:jc w:val="right"/>
              <w:rPr>
                <w:rFonts w:eastAsia="Times New Roman"/>
                <w:spacing w:val="0"/>
                <w:sz w:val="16"/>
                <w:szCs w:val="16"/>
                <w:lang w:eastAsia="es-DO"/>
              </w:rPr>
            </w:pPr>
            <w:r w:rsidRPr="00920C08">
              <w:rPr>
                <w:rFonts w:eastAsia="Times New Roman"/>
                <w:b/>
                <w:bCs/>
                <w:spacing w:val="0"/>
                <w:sz w:val="16"/>
                <w:szCs w:val="16"/>
                <w:lang w:val="es-419"/>
              </w:rPr>
              <w:t>16,335,023.66</w:t>
            </w:r>
          </w:p>
        </w:tc>
        <w:tc>
          <w:tcPr>
            <w:tcW w:w="427" w:type="pct"/>
            <w:tcBorders>
              <w:top w:val="nil"/>
              <w:left w:val="nil"/>
              <w:bottom w:val="single" w:sz="8" w:space="0" w:color="9CC2E5"/>
              <w:right w:val="single" w:sz="8" w:space="0" w:color="9CC2E5"/>
            </w:tcBorders>
            <w:shd w:val="clear" w:color="auto" w:fill="002060"/>
            <w:noWrap/>
            <w:vAlign w:val="center"/>
            <w:hideMark/>
          </w:tcPr>
          <w:p w14:paraId="0BC80272" w14:textId="77777777" w:rsidR="00EC486A" w:rsidRPr="00920C08" w:rsidRDefault="00EC486A" w:rsidP="00EC486A">
            <w:pPr>
              <w:spacing w:line="240" w:lineRule="auto"/>
              <w:jc w:val="right"/>
              <w:rPr>
                <w:rFonts w:eastAsia="Times New Roman"/>
                <w:spacing w:val="0"/>
                <w:sz w:val="16"/>
                <w:szCs w:val="16"/>
                <w:lang w:eastAsia="es-DO"/>
              </w:rPr>
            </w:pPr>
            <w:r w:rsidRPr="00920C08">
              <w:rPr>
                <w:rFonts w:eastAsia="Times New Roman"/>
                <w:b/>
                <w:bCs/>
                <w:spacing w:val="0"/>
                <w:sz w:val="16"/>
                <w:szCs w:val="16"/>
                <w:lang w:val="es-419"/>
              </w:rPr>
              <w:t>10,765,813.52</w:t>
            </w:r>
          </w:p>
        </w:tc>
        <w:tc>
          <w:tcPr>
            <w:tcW w:w="372" w:type="pct"/>
            <w:tcBorders>
              <w:top w:val="nil"/>
              <w:left w:val="nil"/>
              <w:bottom w:val="single" w:sz="8" w:space="0" w:color="9CC2E5"/>
              <w:right w:val="single" w:sz="8" w:space="0" w:color="9CC2E5"/>
            </w:tcBorders>
            <w:shd w:val="clear" w:color="auto" w:fill="002060"/>
            <w:noWrap/>
            <w:vAlign w:val="center"/>
            <w:hideMark/>
          </w:tcPr>
          <w:p w14:paraId="131285E4" w14:textId="77777777" w:rsidR="00EC486A" w:rsidRPr="00920C08" w:rsidRDefault="00EC486A" w:rsidP="00EC486A">
            <w:pPr>
              <w:spacing w:line="240" w:lineRule="auto"/>
              <w:jc w:val="right"/>
              <w:rPr>
                <w:rFonts w:eastAsia="Times New Roman"/>
                <w:spacing w:val="0"/>
                <w:sz w:val="16"/>
                <w:szCs w:val="16"/>
                <w:lang w:eastAsia="es-DO"/>
              </w:rPr>
            </w:pPr>
            <w:r w:rsidRPr="00920C08">
              <w:rPr>
                <w:rFonts w:eastAsia="Times New Roman"/>
                <w:spacing w:val="0"/>
                <w:sz w:val="16"/>
                <w:szCs w:val="16"/>
                <w:lang w:eastAsia="es-DO"/>
              </w:rPr>
              <w:t> </w:t>
            </w:r>
          </w:p>
        </w:tc>
        <w:tc>
          <w:tcPr>
            <w:tcW w:w="625" w:type="pct"/>
            <w:tcBorders>
              <w:top w:val="nil"/>
              <w:left w:val="nil"/>
              <w:bottom w:val="single" w:sz="8" w:space="0" w:color="9CC2E5"/>
              <w:right w:val="single" w:sz="8" w:space="0" w:color="9CC2E5"/>
            </w:tcBorders>
            <w:shd w:val="clear" w:color="auto" w:fill="002060"/>
            <w:noWrap/>
            <w:vAlign w:val="center"/>
            <w:hideMark/>
          </w:tcPr>
          <w:p w14:paraId="48A73154" w14:textId="77777777" w:rsidR="00EC486A" w:rsidRPr="00920C08" w:rsidRDefault="00EC486A" w:rsidP="00EC486A">
            <w:pPr>
              <w:spacing w:line="240" w:lineRule="auto"/>
              <w:jc w:val="right"/>
              <w:rPr>
                <w:rFonts w:eastAsia="Times New Roman"/>
                <w:spacing w:val="0"/>
                <w:sz w:val="16"/>
                <w:szCs w:val="16"/>
                <w:lang w:eastAsia="es-DO"/>
              </w:rPr>
            </w:pPr>
            <w:r w:rsidRPr="00920C08">
              <w:rPr>
                <w:rFonts w:eastAsia="Times New Roman"/>
                <w:b/>
                <w:bCs/>
                <w:spacing w:val="0"/>
                <w:sz w:val="16"/>
                <w:szCs w:val="16"/>
                <w:lang w:val="es-419" w:eastAsia="es-DO"/>
              </w:rPr>
              <w:t>103,498,128.71</w:t>
            </w:r>
            <w:r w:rsidRPr="00920C08">
              <w:rPr>
                <w:rFonts w:eastAsia="Times New Roman"/>
                <w:spacing w:val="0"/>
                <w:sz w:val="16"/>
                <w:szCs w:val="16"/>
                <w:lang w:eastAsia="es-DO"/>
              </w:rPr>
              <w:t> </w:t>
            </w:r>
          </w:p>
        </w:tc>
      </w:tr>
    </w:tbl>
    <w:p w14:paraId="41A4722A" w14:textId="77777777" w:rsidR="00EC486A" w:rsidRPr="00920C08" w:rsidRDefault="00EC486A" w:rsidP="00EC486A">
      <w:pPr>
        <w:rPr>
          <w:rFonts w:ascii="Calibri" w:eastAsia="Times New Roman" w:hAnsi="Calibri"/>
          <w:spacing w:val="0"/>
          <w:szCs w:val="22"/>
          <w:lang w:val="es-419"/>
        </w:rPr>
      </w:pPr>
    </w:p>
    <w:p w14:paraId="5CBC8D99" w14:textId="77777777" w:rsidR="00EC486A" w:rsidRPr="00920C08" w:rsidRDefault="00EC486A" w:rsidP="00EC486A">
      <w:pPr>
        <w:rPr>
          <w:rFonts w:ascii="Calibri" w:eastAsia="Times New Roman" w:hAnsi="Calibri"/>
          <w:spacing w:val="0"/>
          <w:szCs w:val="22"/>
          <w:lang w:val="es-419"/>
        </w:rPr>
      </w:pPr>
    </w:p>
    <w:p w14:paraId="55966955" w14:textId="1ABF4A71" w:rsidR="00F952D5" w:rsidRPr="00920C08" w:rsidRDefault="00F952D5" w:rsidP="000B322C">
      <w:pPr>
        <w:tabs>
          <w:tab w:val="left" w:pos="0"/>
        </w:tabs>
        <w:autoSpaceDE w:val="0"/>
        <w:autoSpaceDN w:val="0"/>
        <w:adjustRightInd w:val="0"/>
        <w:spacing w:after="0" w:line="360" w:lineRule="auto"/>
      </w:pPr>
    </w:p>
    <w:p w14:paraId="54585EE5" w14:textId="77777777" w:rsidR="00F952D5" w:rsidRPr="00920C08" w:rsidRDefault="00F952D5" w:rsidP="00E167DD">
      <w:pPr>
        <w:tabs>
          <w:tab w:val="left" w:pos="0"/>
        </w:tabs>
        <w:autoSpaceDE w:val="0"/>
        <w:autoSpaceDN w:val="0"/>
        <w:adjustRightInd w:val="0"/>
        <w:spacing w:after="0" w:line="360" w:lineRule="auto"/>
        <w:jc w:val="center"/>
      </w:pPr>
    </w:p>
    <w:p w14:paraId="3BF0A7F8" w14:textId="77777777" w:rsidR="004F69FC" w:rsidRPr="00920C08" w:rsidRDefault="004F69FC" w:rsidP="00E167DD">
      <w:pPr>
        <w:tabs>
          <w:tab w:val="left" w:pos="0"/>
        </w:tabs>
        <w:autoSpaceDE w:val="0"/>
        <w:autoSpaceDN w:val="0"/>
        <w:adjustRightInd w:val="0"/>
        <w:spacing w:after="0" w:line="360" w:lineRule="auto"/>
        <w:jc w:val="center"/>
      </w:pPr>
    </w:p>
    <w:p w14:paraId="1A68A365" w14:textId="77777777" w:rsidR="004F69FC" w:rsidRPr="00920C08" w:rsidRDefault="004F69FC" w:rsidP="00E167DD">
      <w:pPr>
        <w:tabs>
          <w:tab w:val="left" w:pos="0"/>
        </w:tabs>
        <w:autoSpaceDE w:val="0"/>
        <w:autoSpaceDN w:val="0"/>
        <w:adjustRightInd w:val="0"/>
        <w:spacing w:after="0" w:line="360" w:lineRule="auto"/>
        <w:jc w:val="center"/>
      </w:pPr>
    </w:p>
    <w:p w14:paraId="3B512C6A" w14:textId="77777777" w:rsidR="004F69FC" w:rsidRPr="00920C08" w:rsidRDefault="004F69FC" w:rsidP="00E167DD">
      <w:pPr>
        <w:tabs>
          <w:tab w:val="left" w:pos="0"/>
        </w:tabs>
        <w:autoSpaceDE w:val="0"/>
        <w:autoSpaceDN w:val="0"/>
        <w:adjustRightInd w:val="0"/>
        <w:spacing w:after="0" w:line="360" w:lineRule="auto"/>
        <w:jc w:val="center"/>
      </w:pPr>
    </w:p>
    <w:p w14:paraId="3421A65D" w14:textId="77777777" w:rsidR="004F69FC" w:rsidRPr="00920C08" w:rsidRDefault="004F69FC" w:rsidP="00E167DD">
      <w:pPr>
        <w:tabs>
          <w:tab w:val="left" w:pos="0"/>
        </w:tabs>
        <w:autoSpaceDE w:val="0"/>
        <w:autoSpaceDN w:val="0"/>
        <w:adjustRightInd w:val="0"/>
        <w:spacing w:after="0" w:line="360" w:lineRule="auto"/>
        <w:jc w:val="center"/>
      </w:pPr>
    </w:p>
    <w:p w14:paraId="4DBADE93" w14:textId="77777777" w:rsidR="000B322C" w:rsidRPr="00920C08" w:rsidRDefault="000B322C" w:rsidP="00E167DD">
      <w:pPr>
        <w:tabs>
          <w:tab w:val="left" w:pos="0"/>
        </w:tabs>
        <w:autoSpaceDE w:val="0"/>
        <w:autoSpaceDN w:val="0"/>
        <w:adjustRightInd w:val="0"/>
        <w:spacing w:after="0" w:line="360" w:lineRule="auto"/>
        <w:jc w:val="center"/>
      </w:pPr>
    </w:p>
    <w:p w14:paraId="41A3FFC4" w14:textId="77777777" w:rsidR="000B322C" w:rsidRPr="00920C08" w:rsidRDefault="000B322C" w:rsidP="00E167DD">
      <w:pPr>
        <w:tabs>
          <w:tab w:val="left" w:pos="0"/>
        </w:tabs>
        <w:autoSpaceDE w:val="0"/>
        <w:autoSpaceDN w:val="0"/>
        <w:adjustRightInd w:val="0"/>
        <w:spacing w:after="0" w:line="360" w:lineRule="auto"/>
        <w:jc w:val="center"/>
      </w:pPr>
    </w:p>
    <w:p w14:paraId="1E2BC94A" w14:textId="77777777" w:rsidR="000B322C" w:rsidRPr="00920C08" w:rsidRDefault="000B322C" w:rsidP="00E167DD">
      <w:pPr>
        <w:tabs>
          <w:tab w:val="left" w:pos="0"/>
        </w:tabs>
        <w:autoSpaceDE w:val="0"/>
        <w:autoSpaceDN w:val="0"/>
        <w:adjustRightInd w:val="0"/>
        <w:spacing w:after="0" w:line="360" w:lineRule="auto"/>
        <w:jc w:val="center"/>
      </w:pPr>
    </w:p>
    <w:p w14:paraId="75EE092D" w14:textId="77777777" w:rsidR="000B322C" w:rsidRPr="00920C08" w:rsidRDefault="000B322C" w:rsidP="00E167DD">
      <w:pPr>
        <w:tabs>
          <w:tab w:val="left" w:pos="0"/>
        </w:tabs>
        <w:autoSpaceDE w:val="0"/>
        <w:autoSpaceDN w:val="0"/>
        <w:adjustRightInd w:val="0"/>
        <w:spacing w:after="0" w:line="360" w:lineRule="auto"/>
        <w:jc w:val="center"/>
      </w:pPr>
    </w:p>
    <w:p w14:paraId="6A82102D" w14:textId="4D49565D" w:rsidR="000B322C" w:rsidRPr="00920C08" w:rsidRDefault="009535E5" w:rsidP="00E167DD">
      <w:pPr>
        <w:tabs>
          <w:tab w:val="left" w:pos="0"/>
        </w:tabs>
        <w:autoSpaceDE w:val="0"/>
        <w:autoSpaceDN w:val="0"/>
        <w:adjustRightInd w:val="0"/>
        <w:spacing w:after="0" w:line="360" w:lineRule="auto"/>
        <w:jc w:val="center"/>
      </w:pPr>
      <w:r w:rsidRPr="00920C08">
        <w:rPr>
          <w:rFonts w:ascii="Montserrat-LightItalic" w:hAnsi="Montserrat-LightItalic" w:cs="Montserrat-LightItalic"/>
          <w:i/>
          <w:iCs/>
          <w:sz w:val="25"/>
          <w:szCs w:val="25"/>
          <w:lang w:eastAsia="es-DO"/>
        </w:rPr>
        <w:t xml:space="preserve">b. </w:t>
      </w:r>
      <w:r w:rsidRPr="00920C08">
        <w:rPr>
          <w:b/>
          <w:bCs/>
          <w:sz w:val="25"/>
          <w:szCs w:val="25"/>
          <w:lang w:eastAsia="es-DO"/>
        </w:rPr>
        <w:t>Ma</w:t>
      </w:r>
      <w:r w:rsidRPr="00920C08">
        <w:rPr>
          <w:b/>
          <w:bCs/>
          <w:lang w:eastAsia="es-DO"/>
        </w:rPr>
        <w:t>t</w:t>
      </w:r>
      <w:r w:rsidRPr="00920C08">
        <w:rPr>
          <w:b/>
          <w:bCs/>
          <w:sz w:val="25"/>
          <w:szCs w:val="25"/>
          <w:lang w:eastAsia="es-DO"/>
        </w:rPr>
        <w:t xml:space="preserve">riz de </w:t>
      </w:r>
      <w:r w:rsidR="00BB58DC" w:rsidRPr="00920C08">
        <w:rPr>
          <w:b/>
          <w:bCs/>
          <w:sz w:val="25"/>
          <w:szCs w:val="25"/>
          <w:lang w:eastAsia="es-DO"/>
        </w:rPr>
        <w:t>Ejecución</w:t>
      </w:r>
      <w:r w:rsidRPr="00920C08">
        <w:rPr>
          <w:b/>
          <w:bCs/>
          <w:sz w:val="25"/>
          <w:szCs w:val="25"/>
          <w:lang w:eastAsia="es-DO"/>
        </w:rPr>
        <w:t xml:space="preserve"> Presupuestaria </w:t>
      </w:r>
    </w:p>
    <w:p w14:paraId="7190D582" w14:textId="77777777" w:rsidR="000B322C" w:rsidRPr="00920C08" w:rsidRDefault="000B322C" w:rsidP="00E167DD">
      <w:pPr>
        <w:tabs>
          <w:tab w:val="left" w:pos="0"/>
        </w:tabs>
        <w:autoSpaceDE w:val="0"/>
        <w:autoSpaceDN w:val="0"/>
        <w:adjustRightInd w:val="0"/>
        <w:spacing w:after="0" w:line="360" w:lineRule="auto"/>
        <w:jc w:val="center"/>
      </w:pPr>
    </w:p>
    <w:p w14:paraId="3CD4FC3D" w14:textId="66DF639E" w:rsidR="00E167DD" w:rsidRPr="00920C08" w:rsidRDefault="00E167DD" w:rsidP="00E167DD">
      <w:pPr>
        <w:tabs>
          <w:tab w:val="left" w:pos="0"/>
        </w:tabs>
        <w:autoSpaceDE w:val="0"/>
        <w:autoSpaceDN w:val="0"/>
        <w:adjustRightInd w:val="0"/>
        <w:spacing w:after="0" w:line="360" w:lineRule="auto"/>
        <w:rPr>
          <w:b/>
          <w:bCs/>
          <w:sz w:val="25"/>
          <w:szCs w:val="25"/>
          <w:lang w:eastAsia="es-DO"/>
        </w:rPr>
      </w:pPr>
      <w:bookmarkStart w:id="12" w:name="RANGE!A1:I29"/>
      <w:bookmarkEnd w:id="12"/>
    </w:p>
    <w:p w14:paraId="65127DAA" w14:textId="77777777" w:rsidR="00BC3860" w:rsidRPr="00920C08" w:rsidRDefault="00BC3860" w:rsidP="00E167DD">
      <w:pPr>
        <w:tabs>
          <w:tab w:val="left" w:pos="0"/>
        </w:tabs>
        <w:autoSpaceDE w:val="0"/>
        <w:autoSpaceDN w:val="0"/>
        <w:adjustRightInd w:val="0"/>
        <w:spacing w:after="0" w:line="360" w:lineRule="auto"/>
        <w:rPr>
          <w:b/>
          <w:bCs/>
          <w:sz w:val="25"/>
          <w:szCs w:val="25"/>
          <w:lang w:eastAsia="es-DO"/>
        </w:rPr>
      </w:pPr>
    </w:p>
    <w:tbl>
      <w:tblPr>
        <w:tblpPr w:leftFromText="141" w:rightFromText="141" w:vertAnchor="page" w:horzAnchor="margin" w:tblpY="4168"/>
        <w:tblW w:w="0" w:type="auto"/>
        <w:tblCellMar>
          <w:left w:w="0" w:type="dxa"/>
          <w:right w:w="0" w:type="dxa"/>
        </w:tblCellMar>
        <w:tblLook w:val="04A0" w:firstRow="1" w:lastRow="0" w:firstColumn="1" w:lastColumn="0" w:noHBand="0" w:noVBand="1"/>
      </w:tblPr>
      <w:tblGrid>
        <w:gridCol w:w="1144"/>
        <w:gridCol w:w="2568"/>
        <w:gridCol w:w="1759"/>
        <w:gridCol w:w="1367"/>
        <w:gridCol w:w="1080"/>
      </w:tblGrid>
      <w:tr w:rsidR="00920C08" w:rsidRPr="00920C08" w14:paraId="528CA2D7" w14:textId="77777777" w:rsidTr="00BC3860">
        <w:trPr>
          <w:trHeight w:val="1113"/>
        </w:trPr>
        <w:tc>
          <w:tcPr>
            <w:tcW w:w="0" w:type="auto"/>
            <w:tcBorders>
              <w:top w:val="single" w:sz="8" w:space="0" w:color="auto"/>
              <w:left w:val="single" w:sz="8" w:space="0" w:color="auto"/>
              <w:bottom w:val="single" w:sz="8" w:space="0" w:color="auto"/>
              <w:right w:val="single" w:sz="8" w:space="0" w:color="auto"/>
            </w:tcBorders>
            <w:shd w:val="clear" w:color="auto" w:fill="002060"/>
            <w:tcMar>
              <w:top w:w="0" w:type="dxa"/>
              <w:left w:w="70" w:type="dxa"/>
              <w:bottom w:w="0" w:type="dxa"/>
              <w:right w:w="70" w:type="dxa"/>
            </w:tcMar>
            <w:vAlign w:val="center"/>
            <w:hideMark/>
          </w:tcPr>
          <w:p w14:paraId="0F6BC2AF" w14:textId="77777777" w:rsidR="00BC3860" w:rsidRPr="00C16CD4" w:rsidRDefault="00BC3860" w:rsidP="00BC3860">
            <w:pPr>
              <w:spacing w:after="0" w:line="240" w:lineRule="auto"/>
              <w:jc w:val="center"/>
              <w:rPr>
                <w:b/>
                <w:bCs/>
                <w:spacing w:val="0"/>
                <w:sz w:val="14"/>
                <w:szCs w:val="14"/>
                <w:lang w:eastAsia="es-DO"/>
              </w:rPr>
            </w:pPr>
            <w:bookmarkStart w:id="13" w:name="_Hlk153795202"/>
            <w:r w:rsidRPr="00C16CD4">
              <w:rPr>
                <w:b/>
                <w:bCs/>
                <w:spacing w:val="0"/>
                <w:sz w:val="14"/>
                <w:szCs w:val="14"/>
                <w:lang w:val="es-ES" w:eastAsia="es-DO"/>
              </w:rPr>
              <w:t>Código actividad</w:t>
            </w:r>
          </w:p>
        </w:tc>
        <w:tc>
          <w:tcPr>
            <w:tcW w:w="0" w:type="auto"/>
            <w:tcBorders>
              <w:top w:val="single" w:sz="8" w:space="0" w:color="auto"/>
              <w:left w:val="nil"/>
              <w:bottom w:val="single" w:sz="8" w:space="0" w:color="auto"/>
              <w:right w:val="single" w:sz="8" w:space="0" w:color="auto"/>
            </w:tcBorders>
            <w:shd w:val="clear" w:color="auto" w:fill="002060"/>
            <w:tcMar>
              <w:top w:w="0" w:type="dxa"/>
              <w:left w:w="70" w:type="dxa"/>
              <w:bottom w:w="0" w:type="dxa"/>
              <w:right w:w="70" w:type="dxa"/>
            </w:tcMar>
            <w:vAlign w:val="center"/>
            <w:hideMark/>
          </w:tcPr>
          <w:p w14:paraId="34186075" w14:textId="77777777" w:rsidR="00BC3860" w:rsidRPr="00C16CD4" w:rsidRDefault="00BC3860" w:rsidP="00BC3860">
            <w:pPr>
              <w:spacing w:after="0" w:line="240" w:lineRule="auto"/>
              <w:jc w:val="center"/>
              <w:rPr>
                <w:b/>
                <w:bCs/>
                <w:spacing w:val="0"/>
                <w:sz w:val="14"/>
                <w:szCs w:val="14"/>
                <w:lang w:eastAsia="es-DO"/>
              </w:rPr>
            </w:pPr>
            <w:r w:rsidRPr="00C16CD4">
              <w:rPr>
                <w:b/>
                <w:bCs/>
                <w:spacing w:val="0"/>
                <w:sz w:val="14"/>
                <w:szCs w:val="14"/>
                <w:lang w:eastAsia="es-DO"/>
              </w:rPr>
              <w:t>Producto</w:t>
            </w:r>
          </w:p>
        </w:tc>
        <w:tc>
          <w:tcPr>
            <w:tcW w:w="0" w:type="auto"/>
            <w:tcBorders>
              <w:top w:val="single" w:sz="8" w:space="0" w:color="auto"/>
              <w:left w:val="nil"/>
              <w:bottom w:val="single" w:sz="8" w:space="0" w:color="auto"/>
              <w:right w:val="single" w:sz="8" w:space="0" w:color="auto"/>
            </w:tcBorders>
            <w:shd w:val="clear" w:color="auto" w:fill="002060"/>
            <w:tcMar>
              <w:top w:w="0" w:type="dxa"/>
              <w:left w:w="70" w:type="dxa"/>
              <w:bottom w:w="0" w:type="dxa"/>
              <w:right w:w="70" w:type="dxa"/>
            </w:tcMar>
            <w:vAlign w:val="center"/>
            <w:hideMark/>
          </w:tcPr>
          <w:p w14:paraId="26393AC7" w14:textId="77777777" w:rsidR="00BC3860" w:rsidRPr="00C16CD4" w:rsidRDefault="00BC3860" w:rsidP="00BC3860">
            <w:pPr>
              <w:spacing w:after="0" w:line="240" w:lineRule="auto"/>
              <w:jc w:val="center"/>
              <w:rPr>
                <w:b/>
                <w:bCs/>
                <w:spacing w:val="0"/>
                <w:sz w:val="14"/>
                <w:szCs w:val="14"/>
                <w:lang w:eastAsia="es-DO"/>
              </w:rPr>
            </w:pPr>
            <w:r w:rsidRPr="00C16CD4">
              <w:rPr>
                <w:b/>
                <w:bCs/>
                <w:spacing w:val="0"/>
                <w:sz w:val="14"/>
                <w:szCs w:val="14"/>
                <w:lang w:val="es-ES" w:eastAsia="es-DO"/>
              </w:rPr>
              <w:t>Asignación presupuestaria 2024 (RD$)</w:t>
            </w:r>
          </w:p>
        </w:tc>
        <w:tc>
          <w:tcPr>
            <w:tcW w:w="0" w:type="auto"/>
            <w:tcBorders>
              <w:top w:val="single" w:sz="8" w:space="0" w:color="auto"/>
              <w:left w:val="nil"/>
              <w:bottom w:val="single" w:sz="8" w:space="0" w:color="auto"/>
              <w:right w:val="single" w:sz="8" w:space="0" w:color="auto"/>
            </w:tcBorders>
            <w:shd w:val="clear" w:color="auto" w:fill="002060"/>
            <w:tcMar>
              <w:top w:w="0" w:type="dxa"/>
              <w:left w:w="70" w:type="dxa"/>
              <w:bottom w:w="0" w:type="dxa"/>
              <w:right w:w="70" w:type="dxa"/>
            </w:tcMar>
            <w:vAlign w:val="center"/>
            <w:hideMark/>
          </w:tcPr>
          <w:p w14:paraId="7C90A8B3" w14:textId="77777777" w:rsidR="00BC3860" w:rsidRPr="00C16CD4" w:rsidRDefault="00BC3860" w:rsidP="00BC3860">
            <w:pPr>
              <w:spacing w:after="0" w:line="240" w:lineRule="auto"/>
              <w:jc w:val="center"/>
              <w:rPr>
                <w:b/>
                <w:bCs/>
                <w:spacing w:val="0"/>
                <w:sz w:val="14"/>
                <w:szCs w:val="14"/>
                <w:lang w:eastAsia="es-DO"/>
              </w:rPr>
            </w:pPr>
            <w:r w:rsidRPr="00C16CD4">
              <w:rPr>
                <w:b/>
                <w:bCs/>
                <w:spacing w:val="0"/>
                <w:sz w:val="14"/>
                <w:szCs w:val="14"/>
                <w:lang w:val="es-ES" w:eastAsia="es-DO"/>
              </w:rPr>
              <w:t>Ejecución 2024 (RD$)</w:t>
            </w:r>
          </w:p>
        </w:tc>
        <w:tc>
          <w:tcPr>
            <w:tcW w:w="0" w:type="auto"/>
            <w:tcBorders>
              <w:top w:val="single" w:sz="8" w:space="0" w:color="auto"/>
              <w:left w:val="nil"/>
              <w:bottom w:val="single" w:sz="8" w:space="0" w:color="auto"/>
              <w:right w:val="single" w:sz="8" w:space="0" w:color="auto"/>
            </w:tcBorders>
            <w:shd w:val="clear" w:color="auto" w:fill="002060"/>
            <w:tcMar>
              <w:top w:w="0" w:type="dxa"/>
              <w:left w:w="70" w:type="dxa"/>
              <w:bottom w:w="0" w:type="dxa"/>
              <w:right w:w="70" w:type="dxa"/>
            </w:tcMar>
            <w:vAlign w:val="center"/>
            <w:hideMark/>
          </w:tcPr>
          <w:p w14:paraId="54A4D502" w14:textId="77777777" w:rsidR="00BC3860" w:rsidRPr="00C16CD4" w:rsidRDefault="00BC3860" w:rsidP="00BC3860">
            <w:pPr>
              <w:spacing w:after="0" w:line="240" w:lineRule="auto"/>
              <w:jc w:val="center"/>
              <w:rPr>
                <w:b/>
                <w:bCs/>
                <w:spacing w:val="0"/>
                <w:sz w:val="14"/>
                <w:szCs w:val="14"/>
                <w:lang w:eastAsia="es-DO"/>
              </w:rPr>
            </w:pPr>
            <w:r w:rsidRPr="00C16CD4">
              <w:rPr>
                <w:b/>
                <w:bCs/>
                <w:spacing w:val="0"/>
                <w:sz w:val="14"/>
                <w:szCs w:val="14"/>
                <w:lang w:val="es-ES" w:eastAsia="es-DO"/>
              </w:rPr>
              <w:t>Índice de Ejecución %</w:t>
            </w:r>
          </w:p>
        </w:tc>
      </w:tr>
      <w:tr w:rsidR="00920C08" w:rsidRPr="00920C08" w14:paraId="68D49DD4" w14:textId="77777777" w:rsidTr="00BC3860">
        <w:trPr>
          <w:trHeight w:val="961"/>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784FE845" w14:textId="77777777" w:rsidR="00BC3860" w:rsidRPr="00920C08" w:rsidRDefault="00BC3860" w:rsidP="00BC3860">
            <w:pPr>
              <w:spacing w:after="0" w:line="240" w:lineRule="auto"/>
              <w:jc w:val="center"/>
              <w:rPr>
                <w:spacing w:val="0"/>
                <w:sz w:val="18"/>
                <w:szCs w:val="16"/>
                <w:lang w:eastAsia="es-DO"/>
              </w:rPr>
            </w:pPr>
            <w:r w:rsidRPr="00920C08">
              <w:rPr>
                <w:spacing w:val="0"/>
                <w:sz w:val="18"/>
                <w:szCs w:val="16"/>
                <w:lang w:eastAsia="es-DO"/>
              </w:rPr>
              <w:t>0001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tcPr>
          <w:p w14:paraId="2C8E9AED" w14:textId="77777777" w:rsidR="00BC3860" w:rsidRPr="00920C08" w:rsidRDefault="00BC3860" w:rsidP="00BC3860">
            <w:pPr>
              <w:spacing w:after="0" w:line="240" w:lineRule="auto"/>
              <w:jc w:val="center"/>
              <w:rPr>
                <w:spacing w:val="0"/>
                <w:sz w:val="18"/>
                <w:szCs w:val="16"/>
                <w:lang w:eastAsia="es-DO"/>
              </w:rPr>
            </w:pPr>
            <w:r w:rsidRPr="00920C08">
              <w:rPr>
                <w:spacing w:val="0"/>
                <w:sz w:val="18"/>
                <w:szCs w:val="16"/>
                <w:lang w:eastAsia="es-DO"/>
              </w:rPr>
              <w:t>Dirección y Coordinación</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tcPr>
          <w:p w14:paraId="75DA3350" w14:textId="77777777" w:rsidR="00BC3860" w:rsidRPr="00920C08" w:rsidRDefault="00BC3860" w:rsidP="00BC3860">
            <w:pPr>
              <w:spacing w:after="0" w:line="240" w:lineRule="auto"/>
              <w:jc w:val="right"/>
              <w:rPr>
                <w:spacing w:val="0"/>
                <w:sz w:val="18"/>
                <w:szCs w:val="16"/>
                <w:lang w:eastAsia="es-DO"/>
              </w:rPr>
            </w:pPr>
            <w:r w:rsidRPr="00920C08">
              <w:rPr>
                <w:spacing w:val="0"/>
                <w:sz w:val="18"/>
                <w:szCs w:val="16"/>
                <w:lang w:eastAsia="es-DO"/>
              </w:rPr>
              <w:t>$91,815,429.00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tcPr>
          <w:p w14:paraId="4EEF6D43" w14:textId="77777777" w:rsidR="00BC3860" w:rsidRPr="00920C08" w:rsidRDefault="00BC3860" w:rsidP="00BC3860">
            <w:pPr>
              <w:spacing w:after="0" w:line="240" w:lineRule="auto"/>
              <w:jc w:val="right"/>
              <w:rPr>
                <w:spacing w:val="0"/>
                <w:sz w:val="18"/>
                <w:szCs w:val="16"/>
                <w:lang w:eastAsia="es-DO"/>
              </w:rPr>
            </w:pPr>
            <w:r w:rsidRPr="00920C08">
              <w:rPr>
                <w:spacing w:val="0"/>
                <w:sz w:val="18"/>
                <w:szCs w:val="16"/>
                <w:lang w:eastAsia="es-DO"/>
              </w:rPr>
              <w:t>$85,364,013..69</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tcPr>
          <w:p w14:paraId="523F7E14" w14:textId="77777777" w:rsidR="00BC3860" w:rsidRPr="00920C08" w:rsidRDefault="00BC3860" w:rsidP="00BC3860">
            <w:pPr>
              <w:spacing w:after="0" w:line="240" w:lineRule="auto"/>
              <w:jc w:val="center"/>
              <w:rPr>
                <w:spacing w:val="0"/>
                <w:sz w:val="18"/>
                <w:szCs w:val="16"/>
                <w:lang w:eastAsia="es-DO"/>
              </w:rPr>
            </w:pPr>
            <w:r w:rsidRPr="00920C08">
              <w:rPr>
                <w:spacing w:val="0"/>
                <w:sz w:val="18"/>
                <w:szCs w:val="16"/>
                <w:lang w:eastAsia="es-DO"/>
              </w:rPr>
              <w:t>92.97%</w:t>
            </w:r>
          </w:p>
        </w:tc>
      </w:tr>
      <w:tr w:rsidR="00920C08" w:rsidRPr="00920C08" w14:paraId="2A82BF42" w14:textId="77777777" w:rsidTr="00BC3860">
        <w:trPr>
          <w:trHeight w:val="989"/>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3FB7C2AE" w14:textId="77777777" w:rsidR="00BC3860" w:rsidRPr="00920C08" w:rsidRDefault="00BC3860" w:rsidP="00BC3860">
            <w:pPr>
              <w:spacing w:after="0" w:line="240" w:lineRule="auto"/>
              <w:jc w:val="center"/>
              <w:rPr>
                <w:spacing w:val="0"/>
                <w:sz w:val="18"/>
                <w:szCs w:val="16"/>
                <w:lang w:eastAsia="es-DO"/>
              </w:rPr>
            </w:pPr>
            <w:r w:rsidRPr="00920C08">
              <w:rPr>
                <w:spacing w:val="0"/>
                <w:sz w:val="18"/>
                <w:szCs w:val="16"/>
                <w:lang w:eastAsia="es-DO"/>
              </w:rPr>
              <w:t>0002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tcPr>
          <w:p w14:paraId="07B45FEF" w14:textId="77777777" w:rsidR="00BC3860" w:rsidRPr="00920C08" w:rsidRDefault="00BC3860" w:rsidP="00BC3860">
            <w:pPr>
              <w:spacing w:after="0" w:line="240" w:lineRule="auto"/>
              <w:jc w:val="center"/>
              <w:rPr>
                <w:spacing w:val="0"/>
                <w:sz w:val="18"/>
                <w:szCs w:val="16"/>
                <w:lang w:eastAsia="es-DO"/>
              </w:rPr>
            </w:pPr>
            <w:r w:rsidRPr="00920C08">
              <w:rPr>
                <w:spacing w:val="0"/>
                <w:sz w:val="18"/>
                <w:szCs w:val="16"/>
                <w:lang w:eastAsia="es-DO"/>
              </w:rPr>
              <w:t>Gestión de alerta y respuesta para la reducción de desastre.</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tcPr>
          <w:p w14:paraId="2DD11BAF" w14:textId="77777777" w:rsidR="00BC3860" w:rsidRPr="00920C08" w:rsidRDefault="00BC3860" w:rsidP="00BC3860">
            <w:pPr>
              <w:spacing w:after="0" w:line="240" w:lineRule="auto"/>
              <w:jc w:val="right"/>
              <w:rPr>
                <w:spacing w:val="0"/>
                <w:sz w:val="18"/>
                <w:szCs w:val="16"/>
                <w:lang w:eastAsia="es-DO"/>
              </w:rPr>
            </w:pPr>
            <w:r w:rsidRPr="00920C08">
              <w:rPr>
                <w:spacing w:val="0"/>
                <w:sz w:val="18"/>
                <w:szCs w:val="16"/>
                <w:lang w:eastAsia="es-DO"/>
              </w:rPr>
              <w:t>$20,368,212.00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tcPr>
          <w:p w14:paraId="4A1FC378" w14:textId="77777777" w:rsidR="00BC3860" w:rsidRPr="00920C08" w:rsidRDefault="00BC3860" w:rsidP="00BC3860">
            <w:pPr>
              <w:spacing w:after="0" w:line="240" w:lineRule="auto"/>
              <w:jc w:val="right"/>
              <w:rPr>
                <w:spacing w:val="0"/>
                <w:sz w:val="18"/>
                <w:szCs w:val="16"/>
                <w:lang w:eastAsia="es-DO"/>
              </w:rPr>
            </w:pPr>
            <w:r w:rsidRPr="00920C08">
              <w:rPr>
                <w:spacing w:val="0"/>
                <w:sz w:val="18"/>
                <w:szCs w:val="16"/>
                <w:lang w:eastAsia="es-DO"/>
              </w:rPr>
              <w:t>$23,658,269.08</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tcPr>
          <w:p w14:paraId="3F9AA397" w14:textId="77777777" w:rsidR="00BC3860" w:rsidRPr="00920C08" w:rsidRDefault="00BC3860" w:rsidP="00BC3860">
            <w:pPr>
              <w:spacing w:after="0" w:line="240" w:lineRule="auto"/>
              <w:jc w:val="center"/>
              <w:rPr>
                <w:spacing w:val="0"/>
                <w:sz w:val="18"/>
                <w:szCs w:val="16"/>
                <w:lang w:eastAsia="es-DO"/>
              </w:rPr>
            </w:pPr>
            <w:r w:rsidRPr="00920C08">
              <w:rPr>
                <w:spacing w:val="0"/>
                <w:sz w:val="18"/>
                <w:szCs w:val="16"/>
                <w:lang w:eastAsia="es-DO"/>
              </w:rPr>
              <w:t>116.15%</w:t>
            </w:r>
          </w:p>
        </w:tc>
      </w:tr>
      <w:tr w:rsidR="00920C08" w:rsidRPr="00920C08" w14:paraId="38B57EFE" w14:textId="77777777" w:rsidTr="00BC3860">
        <w:trPr>
          <w:trHeight w:val="359"/>
        </w:trPr>
        <w:tc>
          <w:tcPr>
            <w:tcW w:w="0" w:type="auto"/>
            <w:tcBorders>
              <w:top w:val="single" w:sz="8" w:space="0" w:color="auto"/>
              <w:left w:val="single" w:sz="8" w:space="0" w:color="auto"/>
              <w:bottom w:val="single" w:sz="8" w:space="0" w:color="auto"/>
              <w:right w:val="single" w:sz="8" w:space="0" w:color="auto"/>
            </w:tcBorders>
            <w:shd w:val="clear" w:color="auto" w:fill="002060"/>
            <w:noWrap/>
            <w:tcMar>
              <w:top w:w="0" w:type="dxa"/>
              <w:left w:w="70" w:type="dxa"/>
              <w:bottom w:w="0" w:type="dxa"/>
              <w:right w:w="70" w:type="dxa"/>
            </w:tcMar>
            <w:vAlign w:val="center"/>
          </w:tcPr>
          <w:p w14:paraId="74F013ED" w14:textId="77777777" w:rsidR="00BC3860" w:rsidRPr="00920C08" w:rsidRDefault="00BC3860" w:rsidP="00BC3860">
            <w:pPr>
              <w:spacing w:after="0" w:line="240" w:lineRule="auto"/>
              <w:jc w:val="center"/>
              <w:rPr>
                <w:spacing w:val="0"/>
                <w:sz w:val="18"/>
                <w:szCs w:val="16"/>
                <w:lang w:eastAsia="es-DO"/>
              </w:rPr>
            </w:pPr>
            <w:r w:rsidRPr="00920C08">
              <w:rPr>
                <w:spacing w:val="0"/>
                <w:sz w:val="18"/>
                <w:szCs w:val="16"/>
                <w:lang w:eastAsia="es-DO"/>
              </w:rPr>
              <w:t>Total General</w:t>
            </w:r>
          </w:p>
        </w:tc>
        <w:tc>
          <w:tcPr>
            <w:tcW w:w="0" w:type="auto"/>
            <w:tcBorders>
              <w:top w:val="single" w:sz="8" w:space="0" w:color="auto"/>
              <w:left w:val="nil"/>
              <w:bottom w:val="single" w:sz="8" w:space="0" w:color="auto"/>
              <w:right w:val="single" w:sz="8" w:space="0" w:color="auto"/>
            </w:tcBorders>
            <w:shd w:val="clear" w:color="auto" w:fill="002060"/>
            <w:noWrap/>
            <w:tcMar>
              <w:top w:w="0" w:type="dxa"/>
              <w:left w:w="70" w:type="dxa"/>
              <w:bottom w:w="0" w:type="dxa"/>
              <w:right w:w="70" w:type="dxa"/>
            </w:tcMar>
            <w:vAlign w:val="center"/>
          </w:tcPr>
          <w:p w14:paraId="393959D8" w14:textId="77777777" w:rsidR="00BC3860" w:rsidRPr="00920C08" w:rsidRDefault="00BC3860" w:rsidP="00BC3860">
            <w:pPr>
              <w:spacing w:after="0" w:line="240" w:lineRule="auto"/>
              <w:rPr>
                <w:spacing w:val="0"/>
                <w:sz w:val="18"/>
                <w:szCs w:val="16"/>
                <w:lang w:eastAsia="es-DO"/>
              </w:rPr>
            </w:pPr>
            <w:r w:rsidRPr="00920C08">
              <w:rPr>
                <w:spacing w:val="0"/>
                <w:sz w:val="18"/>
                <w:szCs w:val="16"/>
                <w:lang w:eastAsia="es-DO"/>
              </w:rPr>
              <w:t xml:space="preserve">                       2</w:t>
            </w:r>
          </w:p>
        </w:tc>
        <w:tc>
          <w:tcPr>
            <w:tcW w:w="0" w:type="auto"/>
            <w:tcBorders>
              <w:top w:val="single" w:sz="8" w:space="0" w:color="auto"/>
              <w:left w:val="nil"/>
              <w:bottom w:val="single" w:sz="8" w:space="0" w:color="auto"/>
              <w:right w:val="single" w:sz="8" w:space="0" w:color="auto"/>
            </w:tcBorders>
            <w:shd w:val="clear" w:color="auto" w:fill="002060"/>
            <w:noWrap/>
            <w:tcMar>
              <w:top w:w="0" w:type="dxa"/>
              <w:left w:w="70" w:type="dxa"/>
              <w:bottom w:w="0" w:type="dxa"/>
              <w:right w:w="70" w:type="dxa"/>
            </w:tcMar>
            <w:vAlign w:val="center"/>
          </w:tcPr>
          <w:p w14:paraId="683878ED" w14:textId="77777777" w:rsidR="00BC3860" w:rsidRPr="00920C08" w:rsidRDefault="00BC3860" w:rsidP="00BC3860">
            <w:pPr>
              <w:spacing w:after="0" w:line="240" w:lineRule="auto"/>
              <w:jc w:val="center"/>
              <w:rPr>
                <w:spacing w:val="0"/>
                <w:sz w:val="18"/>
                <w:szCs w:val="16"/>
                <w:lang w:eastAsia="es-DO"/>
              </w:rPr>
            </w:pPr>
            <w:r w:rsidRPr="00920C08">
              <w:rPr>
                <w:spacing w:val="0"/>
                <w:sz w:val="18"/>
                <w:szCs w:val="16"/>
                <w:lang w:eastAsia="es-DO"/>
              </w:rPr>
              <w:t>112,183,641.00</w:t>
            </w:r>
          </w:p>
        </w:tc>
        <w:tc>
          <w:tcPr>
            <w:tcW w:w="0" w:type="auto"/>
            <w:tcBorders>
              <w:top w:val="single" w:sz="8" w:space="0" w:color="auto"/>
              <w:left w:val="nil"/>
              <w:bottom w:val="single" w:sz="8" w:space="0" w:color="auto"/>
              <w:right w:val="single" w:sz="8" w:space="0" w:color="auto"/>
            </w:tcBorders>
            <w:shd w:val="clear" w:color="auto" w:fill="002060"/>
            <w:noWrap/>
            <w:tcMar>
              <w:top w:w="0" w:type="dxa"/>
              <w:left w:w="70" w:type="dxa"/>
              <w:bottom w:w="0" w:type="dxa"/>
              <w:right w:w="70" w:type="dxa"/>
            </w:tcMar>
            <w:vAlign w:val="center"/>
          </w:tcPr>
          <w:p w14:paraId="5984048C" w14:textId="77777777" w:rsidR="00BC3860" w:rsidRPr="00920C08" w:rsidRDefault="00BC3860" w:rsidP="00BC3860">
            <w:pPr>
              <w:spacing w:after="0" w:line="240" w:lineRule="auto"/>
              <w:jc w:val="center"/>
              <w:rPr>
                <w:spacing w:val="0"/>
                <w:sz w:val="18"/>
                <w:szCs w:val="16"/>
                <w:lang w:eastAsia="es-DO"/>
              </w:rPr>
            </w:pPr>
            <w:r w:rsidRPr="00920C08">
              <w:rPr>
                <w:spacing w:val="0"/>
                <w:sz w:val="18"/>
                <w:szCs w:val="16"/>
                <w:lang w:eastAsia="es-DO"/>
              </w:rPr>
              <w:t>109,022,282.77</w:t>
            </w:r>
          </w:p>
        </w:tc>
        <w:tc>
          <w:tcPr>
            <w:tcW w:w="0" w:type="auto"/>
            <w:tcBorders>
              <w:top w:val="single" w:sz="8" w:space="0" w:color="auto"/>
              <w:left w:val="nil"/>
              <w:bottom w:val="single" w:sz="8" w:space="0" w:color="auto"/>
              <w:right w:val="single" w:sz="8" w:space="0" w:color="auto"/>
            </w:tcBorders>
            <w:shd w:val="clear" w:color="auto" w:fill="002060"/>
            <w:noWrap/>
            <w:tcMar>
              <w:top w:w="0" w:type="dxa"/>
              <w:left w:w="70" w:type="dxa"/>
              <w:bottom w:w="0" w:type="dxa"/>
              <w:right w:w="70" w:type="dxa"/>
            </w:tcMar>
            <w:vAlign w:val="center"/>
          </w:tcPr>
          <w:p w14:paraId="38AF50A4" w14:textId="77777777" w:rsidR="00BC3860" w:rsidRPr="00920C08" w:rsidRDefault="00BC3860" w:rsidP="00BC3860">
            <w:pPr>
              <w:spacing w:after="0" w:line="240" w:lineRule="auto"/>
              <w:rPr>
                <w:spacing w:val="0"/>
                <w:sz w:val="18"/>
                <w:szCs w:val="16"/>
                <w:lang w:eastAsia="es-DO"/>
              </w:rPr>
            </w:pPr>
            <w:r w:rsidRPr="00920C08">
              <w:rPr>
                <w:spacing w:val="0"/>
                <w:sz w:val="18"/>
                <w:szCs w:val="16"/>
                <w:lang w:eastAsia="es-DO"/>
              </w:rPr>
              <w:t>209.12</w:t>
            </w:r>
          </w:p>
        </w:tc>
      </w:tr>
      <w:bookmarkEnd w:id="13"/>
    </w:tbl>
    <w:p w14:paraId="116BDE2B" w14:textId="77777777" w:rsidR="00BC3860" w:rsidRPr="00920C08" w:rsidRDefault="00BC3860" w:rsidP="00E167DD">
      <w:pPr>
        <w:tabs>
          <w:tab w:val="left" w:pos="0"/>
        </w:tabs>
        <w:autoSpaceDE w:val="0"/>
        <w:autoSpaceDN w:val="0"/>
        <w:adjustRightInd w:val="0"/>
        <w:spacing w:after="0" w:line="360" w:lineRule="auto"/>
        <w:rPr>
          <w:b/>
          <w:bCs/>
          <w:sz w:val="25"/>
          <w:szCs w:val="25"/>
          <w:lang w:eastAsia="es-DO"/>
        </w:rPr>
      </w:pPr>
    </w:p>
    <w:p w14:paraId="7236D150" w14:textId="77777777" w:rsidR="00BC3860" w:rsidRPr="00920C08" w:rsidRDefault="00BC3860" w:rsidP="00E167DD">
      <w:pPr>
        <w:tabs>
          <w:tab w:val="left" w:pos="0"/>
        </w:tabs>
        <w:autoSpaceDE w:val="0"/>
        <w:autoSpaceDN w:val="0"/>
        <w:adjustRightInd w:val="0"/>
        <w:spacing w:after="0" w:line="360" w:lineRule="auto"/>
        <w:rPr>
          <w:b/>
          <w:bCs/>
          <w:sz w:val="25"/>
          <w:szCs w:val="25"/>
          <w:lang w:eastAsia="es-DO"/>
        </w:rPr>
      </w:pPr>
    </w:p>
    <w:p w14:paraId="4E05B29E" w14:textId="77777777" w:rsidR="00D26735" w:rsidRPr="00920C08" w:rsidRDefault="00D26735" w:rsidP="00E167DD">
      <w:pPr>
        <w:tabs>
          <w:tab w:val="left" w:pos="0"/>
        </w:tabs>
        <w:spacing w:line="360" w:lineRule="auto"/>
      </w:pPr>
    </w:p>
    <w:p w14:paraId="6190CB39" w14:textId="63945ECC" w:rsidR="00E167DD" w:rsidRPr="00920C08" w:rsidRDefault="00E167DD" w:rsidP="00E167DD">
      <w:pPr>
        <w:tabs>
          <w:tab w:val="left" w:pos="0"/>
        </w:tabs>
        <w:spacing w:line="360" w:lineRule="auto"/>
      </w:pPr>
      <w:r w:rsidRPr="00920C08">
        <w:t>Nota:</w:t>
      </w:r>
    </w:p>
    <w:p w14:paraId="0AD1414C" w14:textId="1452AC23" w:rsidR="00E167DD" w:rsidRPr="00920C08" w:rsidRDefault="00E167DD" w:rsidP="001F344F">
      <w:pPr>
        <w:tabs>
          <w:tab w:val="left" w:pos="0"/>
        </w:tabs>
        <w:autoSpaceDE w:val="0"/>
        <w:autoSpaceDN w:val="0"/>
        <w:adjustRightInd w:val="0"/>
        <w:spacing w:after="0" w:line="360" w:lineRule="auto"/>
        <w:jc w:val="both"/>
        <w:rPr>
          <w:rFonts w:ascii="Montserrat-LightItalic" w:hAnsi="Montserrat-LightItalic" w:cs="Montserrat-LightItalic"/>
          <w:i/>
          <w:iCs/>
          <w:sz w:val="25"/>
          <w:szCs w:val="25"/>
          <w:lang w:eastAsia="es-DO"/>
        </w:rPr>
      </w:pPr>
      <w:r w:rsidRPr="00920C08">
        <w:rPr>
          <w:rFonts w:eastAsia="Times New Roman"/>
        </w:rPr>
        <w:t>En cuanto al</w:t>
      </w:r>
      <w:r w:rsidRPr="00920C08">
        <w:rPr>
          <w:rFonts w:ascii="Arial" w:hAnsi="Arial" w:cs="Arial"/>
          <w:b/>
          <w:sz w:val="32"/>
          <w:szCs w:val="32"/>
        </w:rPr>
        <w:t xml:space="preserve"> </w:t>
      </w:r>
      <w:r w:rsidRPr="00920C08">
        <w:rPr>
          <w:rFonts w:eastAsia="Times New Roman"/>
        </w:rPr>
        <w:t xml:space="preserve">Índice de Gestión Presupuestaria Anual (IGP), estamos </w:t>
      </w:r>
      <w:r w:rsidR="00D26735" w:rsidRPr="00920C08">
        <w:rPr>
          <w:rFonts w:eastAsia="Times New Roman"/>
        </w:rPr>
        <w:t>colocando el</w:t>
      </w:r>
      <w:r w:rsidRPr="00920C08">
        <w:rPr>
          <w:rFonts w:eastAsia="Times New Roman"/>
        </w:rPr>
        <w:t xml:space="preserve"> porcentaje correspondiente </w:t>
      </w:r>
      <w:r w:rsidR="00D26735" w:rsidRPr="00920C08">
        <w:rPr>
          <w:rFonts w:eastAsia="Times New Roman"/>
        </w:rPr>
        <w:t xml:space="preserve">al </w:t>
      </w:r>
      <w:r w:rsidR="001334E9" w:rsidRPr="00920C08">
        <w:rPr>
          <w:rFonts w:eastAsia="Times New Roman"/>
        </w:rPr>
        <w:t>tercer trimestre</w:t>
      </w:r>
      <w:r w:rsidRPr="00920C08">
        <w:rPr>
          <w:rFonts w:eastAsia="Times New Roman"/>
        </w:rPr>
        <w:t>, ya  que el 4to. Trimestre  está pendiente de medición, debido a que  la dirección general  de presupuesto, tarda unos 15 días aproximadamente para hacer la revisión.</w:t>
      </w:r>
    </w:p>
    <w:p w14:paraId="18C2B031" w14:textId="77777777" w:rsidR="00E167DD" w:rsidRPr="00920C08" w:rsidRDefault="00E167DD" w:rsidP="00E167DD">
      <w:pPr>
        <w:tabs>
          <w:tab w:val="left" w:pos="0"/>
        </w:tabs>
        <w:autoSpaceDE w:val="0"/>
        <w:autoSpaceDN w:val="0"/>
        <w:adjustRightInd w:val="0"/>
        <w:spacing w:after="0" w:line="360" w:lineRule="auto"/>
      </w:pPr>
      <w:r w:rsidRPr="00920C08">
        <w:rPr>
          <w:rFonts w:ascii="Montserrat-LightItalic" w:hAnsi="Montserrat-LightItalic" w:cs="Montserrat-LightItalic"/>
          <w:i/>
          <w:iCs/>
          <w:sz w:val="25"/>
          <w:szCs w:val="25"/>
          <w:lang w:eastAsia="es-DO"/>
        </w:rPr>
        <w:t xml:space="preserve">  </w:t>
      </w:r>
      <w:r w:rsidRPr="00920C08">
        <w:t>Fuente: Centro de Operaciones de Emergencias (COE).</w:t>
      </w:r>
    </w:p>
    <w:p w14:paraId="2AE51872" w14:textId="77777777" w:rsidR="002A2B58" w:rsidRPr="00920C08" w:rsidRDefault="002A2B58" w:rsidP="00E167DD">
      <w:pPr>
        <w:tabs>
          <w:tab w:val="left" w:pos="0"/>
        </w:tabs>
        <w:spacing w:line="360" w:lineRule="auto"/>
        <w:jc w:val="center"/>
        <w:rPr>
          <w:b/>
          <w:bCs/>
          <w:sz w:val="28"/>
          <w:szCs w:val="28"/>
        </w:rPr>
      </w:pPr>
    </w:p>
    <w:p w14:paraId="282DE3FF" w14:textId="77777777" w:rsidR="00D26735" w:rsidRPr="00920C08" w:rsidRDefault="00D26735" w:rsidP="00E167DD">
      <w:pPr>
        <w:tabs>
          <w:tab w:val="left" w:pos="0"/>
        </w:tabs>
        <w:spacing w:line="360" w:lineRule="auto"/>
        <w:jc w:val="center"/>
        <w:rPr>
          <w:b/>
          <w:bCs/>
          <w:sz w:val="28"/>
          <w:szCs w:val="28"/>
        </w:rPr>
      </w:pPr>
    </w:p>
    <w:p w14:paraId="5A6807F7" w14:textId="77777777" w:rsidR="00D26735" w:rsidRPr="00920C08" w:rsidRDefault="00D26735" w:rsidP="00E167DD">
      <w:pPr>
        <w:tabs>
          <w:tab w:val="left" w:pos="0"/>
        </w:tabs>
        <w:spacing w:line="360" w:lineRule="auto"/>
        <w:jc w:val="center"/>
        <w:rPr>
          <w:b/>
          <w:bCs/>
          <w:sz w:val="28"/>
          <w:szCs w:val="28"/>
        </w:rPr>
      </w:pPr>
    </w:p>
    <w:p w14:paraId="6789FC51" w14:textId="77777777" w:rsidR="00D26735" w:rsidRPr="00920C08" w:rsidRDefault="00D26735" w:rsidP="00E167DD">
      <w:pPr>
        <w:tabs>
          <w:tab w:val="left" w:pos="0"/>
        </w:tabs>
        <w:spacing w:line="360" w:lineRule="auto"/>
        <w:jc w:val="center"/>
        <w:rPr>
          <w:b/>
          <w:bCs/>
          <w:sz w:val="28"/>
          <w:szCs w:val="28"/>
        </w:rPr>
      </w:pPr>
    </w:p>
    <w:p w14:paraId="09F81F0C" w14:textId="77777777" w:rsidR="004F69FC" w:rsidRPr="00920C08" w:rsidRDefault="004F69FC" w:rsidP="00E167DD">
      <w:pPr>
        <w:tabs>
          <w:tab w:val="left" w:pos="0"/>
        </w:tabs>
        <w:spacing w:line="360" w:lineRule="auto"/>
        <w:jc w:val="center"/>
        <w:rPr>
          <w:b/>
          <w:bCs/>
          <w:sz w:val="28"/>
          <w:szCs w:val="28"/>
        </w:rPr>
      </w:pPr>
    </w:p>
    <w:p w14:paraId="0ECBB9FF" w14:textId="77777777" w:rsidR="004F69FC" w:rsidRPr="00920C08" w:rsidRDefault="004F69FC" w:rsidP="00E167DD">
      <w:pPr>
        <w:tabs>
          <w:tab w:val="left" w:pos="0"/>
        </w:tabs>
        <w:spacing w:line="360" w:lineRule="auto"/>
        <w:jc w:val="center"/>
        <w:rPr>
          <w:b/>
          <w:bCs/>
          <w:sz w:val="28"/>
          <w:szCs w:val="28"/>
        </w:rPr>
      </w:pPr>
    </w:p>
    <w:p w14:paraId="38AB2CAD" w14:textId="77777777" w:rsidR="004F69FC" w:rsidRPr="00920C08" w:rsidRDefault="004F69FC" w:rsidP="00E167DD">
      <w:pPr>
        <w:tabs>
          <w:tab w:val="left" w:pos="0"/>
        </w:tabs>
        <w:spacing w:line="360" w:lineRule="auto"/>
        <w:jc w:val="center"/>
        <w:rPr>
          <w:b/>
          <w:bCs/>
          <w:sz w:val="28"/>
          <w:szCs w:val="28"/>
        </w:rPr>
      </w:pPr>
    </w:p>
    <w:p w14:paraId="346798D6" w14:textId="77777777" w:rsidR="004F69FC" w:rsidRPr="00920C08" w:rsidRDefault="004F69FC" w:rsidP="008B3BF3">
      <w:pPr>
        <w:tabs>
          <w:tab w:val="left" w:pos="0"/>
        </w:tabs>
        <w:spacing w:line="360" w:lineRule="auto"/>
        <w:jc w:val="center"/>
        <w:rPr>
          <w:b/>
          <w:bCs/>
          <w:sz w:val="28"/>
          <w:szCs w:val="28"/>
        </w:rPr>
      </w:pPr>
    </w:p>
    <w:p w14:paraId="055F29F4" w14:textId="77777777" w:rsidR="004F69FC" w:rsidRPr="00920C08" w:rsidRDefault="004F69FC" w:rsidP="008B3BF3">
      <w:pPr>
        <w:tabs>
          <w:tab w:val="left" w:pos="0"/>
        </w:tabs>
        <w:spacing w:line="360" w:lineRule="auto"/>
        <w:jc w:val="center"/>
        <w:rPr>
          <w:b/>
          <w:bCs/>
          <w:sz w:val="28"/>
          <w:szCs w:val="28"/>
        </w:rPr>
      </w:pPr>
    </w:p>
    <w:p w14:paraId="235B167F" w14:textId="77777777" w:rsidR="008B3BF3" w:rsidRPr="00920C08" w:rsidRDefault="008B3BF3" w:rsidP="008B3BF3">
      <w:pPr>
        <w:tabs>
          <w:tab w:val="left" w:pos="0"/>
        </w:tabs>
        <w:spacing w:line="360" w:lineRule="auto"/>
        <w:jc w:val="center"/>
        <w:rPr>
          <w:b/>
          <w:bCs/>
        </w:rPr>
      </w:pPr>
      <w:r w:rsidRPr="00920C08">
        <w:rPr>
          <w:b/>
          <w:bCs/>
        </w:rPr>
        <w:t>DESEMPEÑO DE LA EJECUCIÓN PRESUPUESTARIA</w:t>
      </w:r>
    </w:p>
    <w:tbl>
      <w:tblPr>
        <w:tblpPr w:leftFromText="141" w:rightFromText="141" w:vertAnchor="page" w:horzAnchor="margin" w:tblpY="5945"/>
        <w:tblW w:w="0" w:type="auto"/>
        <w:tblCellMar>
          <w:left w:w="0" w:type="dxa"/>
          <w:right w:w="0" w:type="dxa"/>
        </w:tblCellMar>
        <w:tblLook w:val="04A0" w:firstRow="1" w:lastRow="0" w:firstColumn="1" w:lastColumn="0" w:noHBand="0" w:noVBand="1"/>
      </w:tblPr>
      <w:tblGrid>
        <w:gridCol w:w="1113"/>
        <w:gridCol w:w="1152"/>
        <w:gridCol w:w="1325"/>
        <w:gridCol w:w="1287"/>
        <w:gridCol w:w="1058"/>
        <w:gridCol w:w="868"/>
        <w:gridCol w:w="1115"/>
      </w:tblGrid>
      <w:tr w:rsidR="00920C08" w:rsidRPr="00920C08" w14:paraId="64B84F0D" w14:textId="77777777" w:rsidTr="004F69FC">
        <w:trPr>
          <w:trHeight w:val="1113"/>
        </w:trPr>
        <w:tc>
          <w:tcPr>
            <w:tcW w:w="0" w:type="auto"/>
            <w:tcBorders>
              <w:top w:val="single" w:sz="8" w:space="0" w:color="auto"/>
              <w:left w:val="single" w:sz="8" w:space="0" w:color="auto"/>
              <w:bottom w:val="single" w:sz="8" w:space="0" w:color="auto"/>
              <w:right w:val="single" w:sz="8" w:space="0" w:color="auto"/>
            </w:tcBorders>
            <w:shd w:val="clear" w:color="auto" w:fill="002060"/>
            <w:tcMar>
              <w:top w:w="0" w:type="dxa"/>
              <w:left w:w="70" w:type="dxa"/>
              <w:bottom w:w="0" w:type="dxa"/>
              <w:right w:w="70" w:type="dxa"/>
            </w:tcMar>
            <w:vAlign w:val="center"/>
            <w:hideMark/>
          </w:tcPr>
          <w:p w14:paraId="0C0B9E9D" w14:textId="77777777" w:rsidR="004F69FC" w:rsidRPr="004F0D0D" w:rsidRDefault="004F69FC" w:rsidP="004F0D0D">
            <w:pPr>
              <w:spacing w:after="0" w:line="240" w:lineRule="auto"/>
              <w:jc w:val="center"/>
              <w:rPr>
                <w:spacing w:val="0"/>
                <w:sz w:val="14"/>
                <w:szCs w:val="14"/>
                <w:lang w:eastAsia="es-DO"/>
              </w:rPr>
            </w:pPr>
            <w:r w:rsidRPr="004F0D0D">
              <w:rPr>
                <w:b/>
                <w:bCs/>
                <w:spacing w:val="0"/>
                <w:sz w:val="14"/>
                <w:szCs w:val="14"/>
                <w:lang w:val="es-ES" w:eastAsia="es-DO"/>
              </w:rPr>
              <w:t>Código Programa / Subprograma</w:t>
            </w:r>
          </w:p>
        </w:tc>
        <w:tc>
          <w:tcPr>
            <w:tcW w:w="0" w:type="auto"/>
            <w:tcBorders>
              <w:top w:val="single" w:sz="8" w:space="0" w:color="auto"/>
              <w:left w:val="nil"/>
              <w:bottom w:val="single" w:sz="8" w:space="0" w:color="auto"/>
              <w:right w:val="single" w:sz="8" w:space="0" w:color="auto"/>
            </w:tcBorders>
            <w:shd w:val="clear" w:color="auto" w:fill="002060"/>
            <w:tcMar>
              <w:top w:w="0" w:type="dxa"/>
              <w:left w:w="70" w:type="dxa"/>
              <w:bottom w:w="0" w:type="dxa"/>
              <w:right w:w="70" w:type="dxa"/>
            </w:tcMar>
            <w:vAlign w:val="center"/>
            <w:hideMark/>
          </w:tcPr>
          <w:p w14:paraId="34D0B4E4" w14:textId="77777777" w:rsidR="004F69FC" w:rsidRPr="004F0D0D" w:rsidRDefault="004F69FC" w:rsidP="004F69FC">
            <w:pPr>
              <w:spacing w:after="0" w:line="240" w:lineRule="auto"/>
              <w:jc w:val="center"/>
              <w:rPr>
                <w:spacing w:val="0"/>
                <w:sz w:val="14"/>
                <w:szCs w:val="14"/>
                <w:lang w:eastAsia="es-DO"/>
              </w:rPr>
            </w:pPr>
            <w:r w:rsidRPr="004F0D0D">
              <w:rPr>
                <w:b/>
                <w:bCs/>
                <w:spacing w:val="0"/>
                <w:sz w:val="14"/>
                <w:szCs w:val="14"/>
                <w:lang w:val="es-ES" w:eastAsia="es-DO"/>
              </w:rPr>
              <w:t>Nombre del Programa</w:t>
            </w:r>
          </w:p>
        </w:tc>
        <w:tc>
          <w:tcPr>
            <w:tcW w:w="0" w:type="auto"/>
            <w:tcBorders>
              <w:top w:val="single" w:sz="8" w:space="0" w:color="auto"/>
              <w:left w:val="nil"/>
              <w:bottom w:val="single" w:sz="8" w:space="0" w:color="auto"/>
              <w:right w:val="single" w:sz="8" w:space="0" w:color="auto"/>
            </w:tcBorders>
            <w:shd w:val="clear" w:color="auto" w:fill="002060"/>
            <w:tcMar>
              <w:top w:w="0" w:type="dxa"/>
              <w:left w:w="70" w:type="dxa"/>
              <w:bottom w:w="0" w:type="dxa"/>
              <w:right w:w="70" w:type="dxa"/>
            </w:tcMar>
            <w:vAlign w:val="center"/>
            <w:hideMark/>
          </w:tcPr>
          <w:p w14:paraId="45B87016" w14:textId="77777777" w:rsidR="004F69FC" w:rsidRPr="004F0D0D" w:rsidRDefault="004F69FC" w:rsidP="004F69FC">
            <w:pPr>
              <w:spacing w:after="0" w:line="240" w:lineRule="auto"/>
              <w:jc w:val="center"/>
              <w:rPr>
                <w:spacing w:val="0"/>
                <w:sz w:val="14"/>
                <w:szCs w:val="14"/>
                <w:lang w:eastAsia="es-DO"/>
              </w:rPr>
            </w:pPr>
            <w:r w:rsidRPr="004F0D0D">
              <w:rPr>
                <w:b/>
                <w:bCs/>
                <w:spacing w:val="0"/>
                <w:sz w:val="14"/>
                <w:szCs w:val="14"/>
                <w:lang w:val="es-ES" w:eastAsia="es-DO"/>
              </w:rPr>
              <w:t>Asignación presupuestaria 2023 (RD$)</w:t>
            </w:r>
          </w:p>
        </w:tc>
        <w:tc>
          <w:tcPr>
            <w:tcW w:w="0" w:type="auto"/>
            <w:tcBorders>
              <w:top w:val="single" w:sz="8" w:space="0" w:color="auto"/>
              <w:left w:val="nil"/>
              <w:bottom w:val="single" w:sz="8" w:space="0" w:color="auto"/>
              <w:right w:val="single" w:sz="8" w:space="0" w:color="auto"/>
            </w:tcBorders>
            <w:shd w:val="clear" w:color="auto" w:fill="002060"/>
            <w:tcMar>
              <w:top w:w="0" w:type="dxa"/>
              <w:left w:w="70" w:type="dxa"/>
              <w:bottom w:w="0" w:type="dxa"/>
              <w:right w:w="70" w:type="dxa"/>
            </w:tcMar>
            <w:vAlign w:val="center"/>
            <w:hideMark/>
          </w:tcPr>
          <w:p w14:paraId="4FB0CCFD" w14:textId="77777777" w:rsidR="004F69FC" w:rsidRPr="004F0D0D" w:rsidRDefault="004F69FC" w:rsidP="004F69FC">
            <w:pPr>
              <w:spacing w:after="0" w:line="240" w:lineRule="auto"/>
              <w:jc w:val="center"/>
              <w:rPr>
                <w:spacing w:val="0"/>
                <w:sz w:val="14"/>
                <w:szCs w:val="14"/>
                <w:lang w:eastAsia="es-DO"/>
              </w:rPr>
            </w:pPr>
            <w:r w:rsidRPr="004F0D0D">
              <w:rPr>
                <w:b/>
                <w:bCs/>
                <w:spacing w:val="0"/>
                <w:sz w:val="14"/>
                <w:szCs w:val="14"/>
                <w:lang w:val="es-ES" w:eastAsia="es-DO"/>
              </w:rPr>
              <w:t>Ejecución 2023 (RD$)</w:t>
            </w:r>
          </w:p>
        </w:tc>
        <w:tc>
          <w:tcPr>
            <w:tcW w:w="0" w:type="auto"/>
            <w:tcBorders>
              <w:top w:val="single" w:sz="8" w:space="0" w:color="auto"/>
              <w:left w:val="nil"/>
              <w:bottom w:val="single" w:sz="8" w:space="0" w:color="auto"/>
              <w:right w:val="single" w:sz="8" w:space="0" w:color="auto"/>
            </w:tcBorders>
            <w:shd w:val="clear" w:color="auto" w:fill="002060"/>
            <w:tcMar>
              <w:top w:w="0" w:type="dxa"/>
              <w:left w:w="70" w:type="dxa"/>
              <w:bottom w:w="0" w:type="dxa"/>
              <w:right w:w="70" w:type="dxa"/>
            </w:tcMar>
            <w:vAlign w:val="center"/>
            <w:hideMark/>
          </w:tcPr>
          <w:p w14:paraId="4CB4ED50" w14:textId="77777777" w:rsidR="004F69FC" w:rsidRPr="004F0D0D" w:rsidRDefault="004F69FC" w:rsidP="004F69FC">
            <w:pPr>
              <w:spacing w:after="0" w:line="240" w:lineRule="auto"/>
              <w:jc w:val="center"/>
              <w:rPr>
                <w:spacing w:val="0"/>
                <w:sz w:val="14"/>
                <w:szCs w:val="14"/>
                <w:lang w:eastAsia="es-DO"/>
              </w:rPr>
            </w:pPr>
            <w:r w:rsidRPr="004F0D0D">
              <w:rPr>
                <w:b/>
                <w:bCs/>
                <w:spacing w:val="0"/>
                <w:sz w:val="14"/>
                <w:szCs w:val="14"/>
                <w:lang w:val="es-ES" w:eastAsia="es-DO"/>
              </w:rPr>
              <w:t>Cantidad de Productos Generados por Programa</w:t>
            </w:r>
          </w:p>
        </w:tc>
        <w:tc>
          <w:tcPr>
            <w:tcW w:w="0" w:type="auto"/>
            <w:tcBorders>
              <w:top w:val="single" w:sz="8" w:space="0" w:color="auto"/>
              <w:left w:val="nil"/>
              <w:bottom w:val="single" w:sz="8" w:space="0" w:color="auto"/>
              <w:right w:val="single" w:sz="8" w:space="0" w:color="auto"/>
            </w:tcBorders>
            <w:shd w:val="clear" w:color="auto" w:fill="002060"/>
            <w:tcMar>
              <w:top w:w="0" w:type="dxa"/>
              <w:left w:w="70" w:type="dxa"/>
              <w:bottom w:w="0" w:type="dxa"/>
              <w:right w:w="70" w:type="dxa"/>
            </w:tcMar>
            <w:vAlign w:val="center"/>
            <w:hideMark/>
          </w:tcPr>
          <w:p w14:paraId="5400E303" w14:textId="77777777" w:rsidR="004F69FC" w:rsidRPr="004F0D0D" w:rsidRDefault="004F69FC" w:rsidP="004F69FC">
            <w:pPr>
              <w:spacing w:after="0" w:line="240" w:lineRule="auto"/>
              <w:jc w:val="center"/>
              <w:rPr>
                <w:spacing w:val="0"/>
                <w:sz w:val="14"/>
                <w:szCs w:val="14"/>
                <w:lang w:eastAsia="es-DO"/>
              </w:rPr>
            </w:pPr>
            <w:r w:rsidRPr="004F0D0D">
              <w:rPr>
                <w:b/>
                <w:bCs/>
                <w:spacing w:val="0"/>
                <w:sz w:val="14"/>
                <w:szCs w:val="14"/>
                <w:lang w:val="es-ES" w:eastAsia="es-DO"/>
              </w:rPr>
              <w:t>Índice de Ejecución %</w:t>
            </w:r>
          </w:p>
        </w:tc>
        <w:tc>
          <w:tcPr>
            <w:tcW w:w="0" w:type="auto"/>
            <w:tcBorders>
              <w:top w:val="single" w:sz="8" w:space="0" w:color="auto"/>
              <w:left w:val="nil"/>
              <w:bottom w:val="single" w:sz="8" w:space="0" w:color="auto"/>
              <w:right w:val="single" w:sz="8" w:space="0" w:color="auto"/>
            </w:tcBorders>
            <w:shd w:val="clear" w:color="auto" w:fill="002060"/>
            <w:tcMar>
              <w:top w:w="0" w:type="dxa"/>
              <w:left w:w="70" w:type="dxa"/>
              <w:bottom w:w="0" w:type="dxa"/>
              <w:right w:w="70" w:type="dxa"/>
            </w:tcMar>
            <w:vAlign w:val="center"/>
            <w:hideMark/>
          </w:tcPr>
          <w:p w14:paraId="4111D8D6" w14:textId="77777777" w:rsidR="004F69FC" w:rsidRPr="004F0D0D" w:rsidRDefault="004F69FC" w:rsidP="004F69FC">
            <w:pPr>
              <w:spacing w:after="0" w:line="240" w:lineRule="auto"/>
              <w:jc w:val="center"/>
              <w:rPr>
                <w:spacing w:val="0"/>
                <w:sz w:val="14"/>
                <w:szCs w:val="14"/>
                <w:lang w:eastAsia="es-DO"/>
              </w:rPr>
            </w:pPr>
            <w:r w:rsidRPr="004F0D0D">
              <w:rPr>
                <w:b/>
                <w:bCs/>
                <w:spacing w:val="0"/>
                <w:sz w:val="14"/>
                <w:szCs w:val="14"/>
                <w:lang w:val="es-ES" w:eastAsia="es-DO"/>
              </w:rPr>
              <w:t>Participación ejecución por programa</w:t>
            </w:r>
          </w:p>
        </w:tc>
      </w:tr>
      <w:tr w:rsidR="00920C08" w:rsidRPr="00920C08" w14:paraId="70662886" w14:textId="77777777" w:rsidTr="004F69FC">
        <w:trPr>
          <w:trHeight w:val="1103"/>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0DBD803D" w14:textId="77777777" w:rsidR="004F69FC" w:rsidRPr="00920C08" w:rsidRDefault="004F69FC" w:rsidP="004F69FC">
            <w:pPr>
              <w:spacing w:after="0" w:line="240" w:lineRule="auto"/>
              <w:jc w:val="center"/>
              <w:rPr>
                <w:spacing w:val="0"/>
                <w:sz w:val="18"/>
                <w:szCs w:val="20"/>
                <w:lang w:eastAsia="es-DO"/>
              </w:rPr>
            </w:pPr>
            <w:r w:rsidRPr="00920C08">
              <w:rPr>
                <w:spacing w:val="0"/>
                <w:sz w:val="18"/>
                <w:szCs w:val="20"/>
                <w:lang w:eastAsia="es-DO"/>
              </w:rPr>
              <w:t>0013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tcPr>
          <w:p w14:paraId="39ED67D2" w14:textId="77777777" w:rsidR="004F69FC" w:rsidRPr="00920C08" w:rsidRDefault="004F69FC" w:rsidP="004F69FC">
            <w:pPr>
              <w:spacing w:after="0" w:line="240" w:lineRule="auto"/>
              <w:jc w:val="center"/>
              <w:rPr>
                <w:spacing w:val="0"/>
                <w:sz w:val="18"/>
                <w:szCs w:val="20"/>
                <w:lang w:eastAsia="es-DO"/>
              </w:rPr>
            </w:pPr>
            <w:r w:rsidRPr="00920C08">
              <w:rPr>
                <w:spacing w:val="0"/>
                <w:sz w:val="18"/>
                <w:szCs w:val="20"/>
                <w:lang w:eastAsia="es-DO"/>
              </w:rPr>
              <w:t>Atención y prevención de desastres.</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tcPr>
          <w:p w14:paraId="63B4BDF3" w14:textId="77777777" w:rsidR="004F69FC" w:rsidRPr="00920C08" w:rsidRDefault="004F69FC" w:rsidP="004F69FC">
            <w:pPr>
              <w:spacing w:after="0" w:line="240" w:lineRule="auto"/>
              <w:jc w:val="center"/>
              <w:rPr>
                <w:spacing w:val="0"/>
                <w:sz w:val="18"/>
                <w:szCs w:val="20"/>
                <w:lang w:eastAsia="es-DO"/>
              </w:rPr>
            </w:pPr>
            <w:r w:rsidRPr="00920C08">
              <w:rPr>
                <w:spacing w:val="0"/>
                <w:sz w:val="18"/>
                <w:szCs w:val="20"/>
                <w:lang w:eastAsia="es-DO"/>
              </w:rPr>
              <w:t>97,364,686.00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tcPr>
          <w:p w14:paraId="27E80B3D" w14:textId="77777777" w:rsidR="004F69FC" w:rsidRPr="00920C08" w:rsidRDefault="004F69FC" w:rsidP="004F69FC">
            <w:pPr>
              <w:spacing w:after="0" w:line="240" w:lineRule="auto"/>
              <w:jc w:val="right"/>
              <w:rPr>
                <w:spacing w:val="0"/>
                <w:sz w:val="18"/>
                <w:szCs w:val="20"/>
                <w:lang w:eastAsia="es-DO"/>
              </w:rPr>
            </w:pPr>
            <w:r w:rsidRPr="00920C08">
              <w:rPr>
                <w:spacing w:val="0"/>
                <w:sz w:val="18"/>
                <w:szCs w:val="20"/>
                <w:lang w:eastAsia="es-DO"/>
              </w:rPr>
              <w:t>110,469,380.68</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tcPr>
          <w:p w14:paraId="0C03F596" w14:textId="77777777" w:rsidR="004F69FC" w:rsidRPr="00920C08" w:rsidRDefault="004F69FC" w:rsidP="004F69FC">
            <w:pPr>
              <w:spacing w:after="0" w:line="240" w:lineRule="auto"/>
              <w:jc w:val="center"/>
              <w:rPr>
                <w:spacing w:val="0"/>
                <w:sz w:val="18"/>
                <w:szCs w:val="20"/>
                <w:lang w:eastAsia="es-DO"/>
              </w:rPr>
            </w:pPr>
            <w:r w:rsidRPr="00920C08">
              <w:rPr>
                <w:spacing w:val="0"/>
                <w:sz w:val="18"/>
                <w:szCs w:val="20"/>
                <w:lang w:eastAsia="es-DO"/>
              </w:rPr>
              <w:t>1</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tcPr>
          <w:p w14:paraId="0EF1277A" w14:textId="77777777" w:rsidR="004F69FC" w:rsidRPr="00920C08" w:rsidRDefault="004F69FC" w:rsidP="004F69FC">
            <w:pPr>
              <w:spacing w:after="0" w:line="240" w:lineRule="auto"/>
              <w:jc w:val="center"/>
              <w:rPr>
                <w:spacing w:val="0"/>
                <w:sz w:val="18"/>
                <w:szCs w:val="20"/>
                <w:lang w:eastAsia="es-DO"/>
              </w:rPr>
            </w:pPr>
            <w:r w:rsidRPr="00920C08">
              <w:rPr>
                <w:spacing w:val="0"/>
                <w:sz w:val="18"/>
                <w:szCs w:val="20"/>
                <w:lang w:eastAsia="es-DO"/>
              </w:rPr>
              <w:t>113.45%</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tcPr>
          <w:p w14:paraId="54843EB2" w14:textId="77777777" w:rsidR="004F69FC" w:rsidRPr="00920C08" w:rsidRDefault="004F69FC" w:rsidP="004F69FC">
            <w:pPr>
              <w:spacing w:after="0" w:line="240" w:lineRule="auto"/>
              <w:jc w:val="center"/>
              <w:rPr>
                <w:spacing w:val="0"/>
                <w:sz w:val="18"/>
                <w:szCs w:val="20"/>
                <w:lang w:eastAsia="es-DO"/>
              </w:rPr>
            </w:pPr>
            <w:r w:rsidRPr="00920C08">
              <w:rPr>
                <w:spacing w:val="0"/>
                <w:sz w:val="18"/>
                <w:szCs w:val="20"/>
                <w:lang w:eastAsia="es-DO"/>
              </w:rPr>
              <w:t>113.45%</w:t>
            </w:r>
          </w:p>
        </w:tc>
      </w:tr>
      <w:tr w:rsidR="00920C08" w:rsidRPr="00920C08" w14:paraId="4BA28225" w14:textId="77777777" w:rsidTr="004F69FC">
        <w:trPr>
          <w:trHeight w:val="359"/>
        </w:trPr>
        <w:tc>
          <w:tcPr>
            <w:tcW w:w="0" w:type="auto"/>
            <w:tcBorders>
              <w:top w:val="single" w:sz="8" w:space="0" w:color="auto"/>
              <w:left w:val="single" w:sz="8" w:space="0" w:color="auto"/>
              <w:bottom w:val="single" w:sz="8" w:space="0" w:color="auto"/>
              <w:right w:val="single" w:sz="8" w:space="0" w:color="auto"/>
            </w:tcBorders>
            <w:shd w:val="clear" w:color="auto" w:fill="002060"/>
            <w:noWrap/>
            <w:tcMar>
              <w:top w:w="0" w:type="dxa"/>
              <w:left w:w="70" w:type="dxa"/>
              <w:bottom w:w="0" w:type="dxa"/>
              <w:right w:w="70" w:type="dxa"/>
            </w:tcMar>
            <w:vAlign w:val="center"/>
          </w:tcPr>
          <w:p w14:paraId="1A2D922B" w14:textId="77777777" w:rsidR="004F69FC" w:rsidRPr="00920C08" w:rsidRDefault="004F69FC" w:rsidP="004F69FC">
            <w:pPr>
              <w:spacing w:after="0" w:line="240" w:lineRule="auto"/>
              <w:jc w:val="center"/>
              <w:rPr>
                <w:spacing w:val="0"/>
                <w:sz w:val="16"/>
                <w:szCs w:val="16"/>
                <w:lang w:eastAsia="es-DO"/>
              </w:rPr>
            </w:pPr>
          </w:p>
        </w:tc>
        <w:tc>
          <w:tcPr>
            <w:tcW w:w="0" w:type="auto"/>
            <w:tcBorders>
              <w:top w:val="single" w:sz="8" w:space="0" w:color="auto"/>
              <w:left w:val="nil"/>
              <w:bottom w:val="single" w:sz="8" w:space="0" w:color="auto"/>
              <w:right w:val="single" w:sz="8" w:space="0" w:color="auto"/>
            </w:tcBorders>
            <w:shd w:val="clear" w:color="auto" w:fill="002060"/>
            <w:noWrap/>
            <w:tcMar>
              <w:top w:w="0" w:type="dxa"/>
              <w:left w:w="70" w:type="dxa"/>
              <w:bottom w:w="0" w:type="dxa"/>
              <w:right w:w="70" w:type="dxa"/>
            </w:tcMar>
            <w:vAlign w:val="center"/>
          </w:tcPr>
          <w:p w14:paraId="614D4E44" w14:textId="77777777" w:rsidR="004F69FC" w:rsidRPr="00920C08" w:rsidRDefault="004F69FC" w:rsidP="004F69FC">
            <w:pPr>
              <w:spacing w:after="0" w:line="240" w:lineRule="auto"/>
              <w:rPr>
                <w:spacing w:val="0"/>
                <w:sz w:val="16"/>
                <w:szCs w:val="16"/>
                <w:lang w:eastAsia="es-DO"/>
              </w:rPr>
            </w:pPr>
          </w:p>
        </w:tc>
        <w:tc>
          <w:tcPr>
            <w:tcW w:w="0" w:type="auto"/>
            <w:tcBorders>
              <w:top w:val="single" w:sz="8" w:space="0" w:color="auto"/>
              <w:left w:val="nil"/>
              <w:bottom w:val="single" w:sz="8" w:space="0" w:color="auto"/>
              <w:right w:val="single" w:sz="8" w:space="0" w:color="auto"/>
            </w:tcBorders>
            <w:shd w:val="clear" w:color="auto" w:fill="002060"/>
            <w:noWrap/>
            <w:tcMar>
              <w:top w:w="0" w:type="dxa"/>
              <w:left w:w="70" w:type="dxa"/>
              <w:bottom w:w="0" w:type="dxa"/>
              <w:right w:w="70" w:type="dxa"/>
            </w:tcMar>
            <w:vAlign w:val="center"/>
          </w:tcPr>
          <w:p w14:paraId="6DC06DF4" w14:textId="77777777" w:rsidR="004F69FC" w:rsidRPr="00920C08" w:rsidRDefault="004F69FC" w:rsidP="004F69FC">
            <w:pPr>
              <w:spacing w:after="0" w:line="240" w:lineRule="auto"/>
              <w:jc w:val="center"/>
              <w:rPr>
                <w:spacing w:val="0"/>
                <w:sz w:val="16"/>
                <w:szCs w:val="16"/>
                <w:lang w:eastAsia="es-DO"/>
              </w:rPr>
            </w:pPr>
          </w:p>
        </w:tc>
        <w:tc>
          <w:tcPr>
            <w:tcW w:w="0" w:type="auto"/>
            <w:tcBorders>
              <w:top w:val="single" w:sz="8" w:space="0" w:color="auto"/>
              <w:left w:val="nil"/>
              <w:bottom w:val="single" w:sz="8" w:space="0" w:color="auto"/>
              <w:right w:val="single" w:sz="8" w:space="0" w:color="auto"/>
            </w:tcBorders>
            <w:shd w:val="clear" w:color="auto" w:fill="002060"/>
            <w:noWrap/>
            <w:tcMar>
              <w:top w:w="0" w:type="dxa"/>
              <w:left w:w="70" w:type="dxa"/>
              <w:bottom w:w="0" w:type="dxa"/>
              <w:right w:w="70" w:type="dxa"/>
            </w:tcMar>
            <w:vAlign w:val="center"/>
          </w:tcPr>
          <w:p w14:paraId="0A470F06" w14:textId="77777777" w:rsidR="004F69FC" w:rsidRPr="00920C08" w:rsidRDefault="004F69FC" w:rsidP="004F69FC">
            <w:pPr>
              <w:spacing w:after="0" w:line="240" w:lineRule="auto"/>
              <w:jc w:val="center"/>
              <w:rPr>
                <w:spacing w:val="0"/>
                <w:sz w:val="16"/>
                <w:szCs w:val="16"/>
                <w:lang w:eastAsia="es-DO"/>
              </w:rPr>
            </w:pPr>
          </w:p>
        </w:tc>
        <w:tc>
          <w:tcPr>
            <w:tcW w:w="0" w:type="auto"/>
            <w:tcBorders>
              <w:top w:val="nil"/>
              <w:left w:val="nil"/>
              <w:bottom w:val="single" w:sz="8" w:space="0" w:color="auto"/>
              <w:right w:val="single" w:sz="8" w:space="0" w:color="auto"/>
            </w:tcBorders>
            <w:shd w:val="clear" w:color="auto" w:fill="002060"/>
            <w:noWrap/>
            <w:tcMar>
              <w:top w:w="0" w:type="dxa"/>
              <w:left w:w="70" w:type="dxa"/>
              <w:bottom w:w="0" w:type="dxa"/>
              <w:right w:w="70" w:type="dxa"/>
            </w:tcMar>
            <w:vAlign w:val="center"/>
          </w:tcPr>
          <w:p w14:paraId="63180383" w14:textId="77777777" w:rsidR="004F69FC" w:rsidRPr="00920C08" w:rsidRDefault="004F69FC" w:rsidP="004F69FC">
            <w:pPr>
              <w:spacing w:after="0" w:line="240" w:lineRule="auto"/>
              <w:jc w:val="center"/>
              <w:rPr>
                <w:spacing w:val="0"/>
                <w:sz w:val="16"/>
                <w:szCs w:val="16"/>
                <w:lang w:eastAsia="es-DO"/>
              </w:rPr>
            </w:pPr>
          </w:p>
        </w:tc>
        <w:tc>
          <w:tcPr>
            <w:tcW w:w="0" w:type="auto"/>
            <w:tcBorders>
              <w:top w:val="single" w:sz="8" w:space="0" w:color="auto"/>
              <w:left w:val="nil"/>
              <w:bottom w:val="single" w:sz="8" w:space="0" w:color="auto"/>
              <w:right w:val="single" w:sz="8" w:space="0" w:color="auto"/>
            </w:tcBorders>
            <w:shd w:val="clear" w:color="auto" w:fill="002060"/>
            <w:noWrap/>
            <w:tcMar>
              <w:top w:w="0" w:type="dxa"/>
              <w:left w:w="70" w:type="dxa"/>
              <w:bottom w:w="0" w:type="dxa"/>
              <w:right w:w="70" w:type="dxa"/>
            </w:tcMar>
            <w:vAlign w:val="center"/>
          </w:tcPr>
          <w:p w14:paraId="2B4BAA7C" w14:textId="77777777" w:rsidR="004F69FC" w:rsidRPr="00920C08" w:rsidRDefault="004F69FC" w:rsidP="004F69FC">
            <w:pPr>
              <w:spacing w:after="0" w:line="240" w:lineRule="auto"/>
              <w:rPr>
                <w:spacing w:val="0"/>
                <w:sz w:val="16"/>
                <w:szCs w:val="16"/>
                <w:lang w:eastAsia="es-DO"/>
              </w:rPr>
            </w:pPr>
          </w:p>
        </w:tc>
        <w:tc>
          <w:tcPr>
            <w:tcW w:w="0" w:type="auto"/>
            <w:tcBorders>
              <w:top w:val="nil"/>
              <w:left w:val="nil"/>
              <w:bottom w:val="single" w:sz="8" w:space="0" w:color="auto"/>
              <w:right w:val="single" w:sz="8" w:space="0" w:color="auto"/>
            </w:tcBorders>
            <w:shd w:val="clear" w:color="auto" w:fill="002060"/>
            <w:noWrap/>
            <w:tcMar>
              <w:top w:w="0" w:type="dxa"/>
              <w:left w:w="70" w:type="dxa"/>
              <w:bottom w:w="0" w:type="dxa"/>
              <w:right w:w="70" w:type="dxa"/>
            </w:tcMar>
            <w:vAlign w:val="center"/>
          </w:tcPr>
          <w:p w14:paraId="10D80E1F" w14:textId="77777777" w:rsidR="004F69FC" w:rsidRPr="00920C08" w:rsidRDefault="004F69FC" w:rsidP="004F69FC">
            <w:pPr>
              <w:spacing w:after="0" w:line="240" w:lineRule="auto"/>
              <w:jc w:val="center"/>
              <w:rPr>
                <w:spacing w:val="0"/>
                <w:sz w:val="16"/>
                <w:szCs w:val="16"/>
                <w:lang w:eastAsia="es-DO"/>
              </w:rPr>
            </w:pPr>
          </w:p>
        </w:tc>
      </w:tr>
    </w:tbl>
    <w:p w14:paraId="7FEE0863" w14:textId="6E55AEA1" w:rsidR="00E167DD" w:rsidRPr="00920C08" w:rsidRDefault="00E167DD" w:rsidP="00E167DD">
      <w:pPr>
        <w:tabs>
          <w:tab w:val="left" w:pos="0"/>
        </w:tabs>
        <w:spacing w:line="360" w:lineRule="auto"/>
        <w:jc w:val="center"/>
        <w:rPr>
          <w:b/>
          <w:bCs/>
          <w:sz w:val="28"/>
          <w:szCs w:val="28"/>
        </w:rPr>
      </w:pPr>
    </w:p>
    <w:p w14:paraId="0CB39DAE" w14:textId="67B27BB8" w:rsidR="00E167DD" w:rsidRPr="00920C08" w:rsidRDefault="00E167DD" w:rsidP="00E167DD">
      <w:pPr>
        <w:tabs>
          <w:tab w:val="left" w:pos="0"/>
        </w:tabs>
        <w:spacing w:line="360" w:lineRule="auto"/>
        <w:rPr>
          <w:sz w:val="16"/>
        </w:rPr>
      </w:pPr>
    </w:p>
    <w:p w14:paraId="23AC0302" w14:textId="77777777" w:rsidR="00E167DD" w:rsidRPr="00920C08" w:rsidRDefault="00E167DD" w:rsidP="00E167DD">
      <w:pPr>
        <w:tabs>
          <w:tab w:val="left" w:pos="0"/>
        </w:tabs>
        <w:autoSpaceDE w:val="0"/>
        <w:autoSpaceDN w:val="0"/>
        <w:adjustRightInd w:val="0"/>
        <w:spacing w:after="0" w:line="360" w:lineRule="auto"/>
      </w:pPr>
    </w:p>
    <w:p w14:paraId="1D1B2BA6" w14:textId="77777777" w:rsidR="00E167DD" w:rsidRPr="00920C08" w:rsidRDefault="00E167DD" w:rsidP="00E167DD">
      <w:pPr>
        <w:tabs>
          <w:tab w:val="left" w:pos="0"/>
        </w:tabs>
        <w:autoSpaceDE w:val="0"/>
        <w:autoSpaceDN w:val="0"/>
        <w:adjustRightInd w:val="0"/>
        <w:spacing w:after="0" w:line="360" w:lineRule="auto"/>
      </w:pPr>
    </w:p>
    <w:p w14:paraId="1D30CF7F" w14:textId="77777777" w:rsidR="002A2B58" w:rsidRPr="00920C08" w:rsidRDefault="002A2B58" w:rsidP="00E167DD">
      <w:pPr>
        <w:tabs>
          <w:tab w:val="left" w:pos="0"/>
        </w:tabs>
        <w:autoSpaceDE w:val="0"/>
        <w:autoSpaceDN w:val="0"/>
        <w:adjustRightInd w:val="0"/>
        <w:spacing w:after="0" w:line="360" w:lineRule="auto"/>
      </w:pPr>
    </w:p>
    <w:p w14:paraId="1F1EA6D9" w14:textId="77777777" w:rsidR="00853D40" w:rsidRPr="00920C08" w:rsidRDefault="00853D40" w:rsidP="00E167DD">
      <w:pPr>
        <w:tabs>
          <w:tab w:val="left" w:pos="0"/>
        </w:tabs>
        <w:autoSpaceDE w:val="0"/>
        <w:autoSpaceDN w:val="0"/>
        <w:adjustRightInd w:val="0"/>
        <w:spacing w:after="0" w:line="360" w:lineRule="auto"/>
      </w:pPr>
    </w:p>
    <w:p w14:paraId="1F5C7DDC" w14:textId="77777777" w:rsidR="00853D40" w:rsidRPr="00920C08" w:rsidRDefault="00853D40" w:rsidP="00E167DD">
      <w:pPr>
        <w:tabs>
          <w:tab w:val="left" w:pos="0"/>
        </w:tabs>
        <w:autoSpaceDE w:val="0"/>
        <w:autoSpaceDN w:val="0"/>
        <w:adjustRightInd w:val="0"/>
        <w:spacing w:after="0" w:line="360" w:lineRule="auto"/>
      </w:pPr>
    </w:p>
    <w:p w14:paraId="5D377DD3" w14:textId="77777777" w:rsidR="00853D40" w:rsidRPr="00920C08" w:rsidRDefault="00853D40" w:rsidP="00853D40">
      <w:pPr>
        <w:tabs>
          <w:tab w:val="left" w:pos="0"/>
        </w:tabs>
        <w:autoSpaceDE w:val="0"/>
        <w:autoSpaceDN w:val="0"/>
        <w:adjustRightInd w:val="0"/>
        <w:spacing w:line="360" w:lineRule="auto"/>
        <w:rPr>
          <w:rFonts w:ascii="Montserrat-LightItalic" w:hAnsi="Montserrat-LightItalic" w:cs="Montserrat-LightItalic"/>
          <w:i/>
          <w:iCs/>
          <w:sz w:val="25"/>
          <w:szCs w:val="25"/>
          <w:lang w:eastAsia="es-DO"/>
        </w:rPr>
        <w:sectPr w:rsidR="00853D40" w:rsidRPr="00920C08" w:rsidSect="00E03169">
          <w:headerReference w:type="default" r:id="rId15"/>
          <w:footerReference w:type="default" r:id="rId16"/>
          <w:pgSz w:w="12240" w:h="15840"/>
          <w:pgMar w:top="1440" w:right="2175" w:bottom="1440" w:left="2127" w:header="720" w:footer="720" w:gutter="0"/>
          <w:cols w:space="720"/>
          <w:docGrid w:linePitch="360"/>
        </w:sectPr>
      </w:pPr>
    </w:p>
    <w:tbl>
      <w:tblPr>
        <w:tblpPr w:leftFromText="141" w:rightFromText="141" w:vertAnchor="text" w:horzAnchor="margin" w:tblpXSpec="center" w:tblpY="-872"/>
        <w:tblW w:w="0" w:type="auto"/>
        <w:tblCellMar>
          <w:left w:w="70" w:type="dxa"/>
          <w:right w:w="70" w:type="dxa"/>
        </w:tblCellMar>
        <w:tblLook w:val="04A0" w:firstRow="1" w:lastRow="0" w:firstColumn="1" w:lastColumn="0" w:noHBand="0" w:noVBand="1"/>
      </w:tblPr>
      <w:tblGrid>
        <w:gridCol w:w="1690"/>
        <w:gridCol w:w="3111"/>
        <w:gridCol w:w="2589"/>
        <w:gridCol w:w="1174"/>
        <w:gridCol w:w="983"/>
        <w:gridCol w:w="560"/>
        <w:gridCol w:w="1012"/>
        <w:gridCol w:w="1831"/>
      </w:tblGrid>
      <w:tr w:rsidR="00920C08" w:rsidRPr="00920C08" w14:paraId="79374E66" w14:textId="77777777" w:rsidTr="000D6184">
        <w:trPr>
          <w:trHeight w:val="825"/>
        </w:trPr>
        <w:tc>
          <w:tcPr>
            <w:tcW w:w="0" w:type="auto"/>
            <w:tcBorders>
              <w:top w:val="nil"/>
              <w:left w:val="nil"/>
              <w:bottom w:val="nil"/>
              <w:right w:val="nil"/>
            </w:tcBorders>
            <w:shd w:val="clear" w:color="000000" w:fill="FFFFFF"/>
            <w:noWrap/>
            <w:vAlign w:val="bottom"/>
            <w:hideMark/>
          </w:tcPr>
          <w:p w14:paraId="622FBEB3" w14:textId="08C99417" w:rsidR="00853D40" w:rsidRPr="00920C08" w:rsidRDefault="00853D40" w:rsidP="00853D40">
            <w:pPr>
              <w:spacing w:after="0" w:line="240" w:lineRule="auto"/>
              <w:rPr>
                <w:rFonts w:ascii="Calibri Light" w:eastAsia="Times New Roman" w:hAnsi="Calibri Light" w:cs="Calibri Light"/>
                <w:spacing w:val="0"/>
                <w:sz w:val="22"/>
                <w:szCs w:val="22"/>
                <w:lang w:eastAsia="es-DO"/>
              </w:rPr>
            </w:pPr>
          </w:p>
        </w:tc>
        <w:tc>
          <w:tcPr>
            <w:tcW w:w="0" w:type="auto"/>
            <w:gridSpan w:val="7"/>
            <w:tcBorders>
              <w:top w:val="nil"/>
              <w:left w:val="nil"/>
              <w:bottom w:val="nil"/>
              <w:right w:val="nil"/>
            </w:tcBorders>
            <w:shd w:val="clear" w:color="auto" w:fill="auto"/>
            <w:noWrap/>
            <w:vAlign w:val="center"/>
            <w:hideMark/>
          </w:tcPr>
          <w:p w14:paraId="056A4B71" w14:textId="6BB7ADBF" w:rsidR="00853D40" w:rsidRPr="00920C08" w:rsidRDefault="00853D40" w:rsidP="001334E9">
            <w:pPr>
              <w:tabs>
                <w:tab w:val="left" w:pos="0"/>
              </w:tabs>
              <w:autoSpaceDE w:val="0"/>
              <w:autoSpaceDN w:val="0"/>
              <w:adjustRightInd w:val="0"/>
              <w:spacing w:line="360" w:lineRule="auto"/>
              <w:rPr>
                <w:i/>
                <w:iCs/>
                <w:sz w:val="25"/>
                <w:szCs w:val="25"/>
                <w:lang w:eastAsia="es-DO"/>
              </w:rPr>
            </w:pPr>
            <w:r w:rsidRPr="00920C08">
              <w:rPr>
                <w:i/>
                <w:iCs/>
                <w:sz w:val="25"/>
                <w:szCs w:val="25"/>
                <w:lang w:eastAsia="es-DO"/>
              </w:rPr>
              <w:t xml:space="preserve">c. </w:t>
            </w:r>
            <w:r w:rsidRPr="00920C08">
              <w:rPr>
                <w:iCs/>
                <w:sz w:val="25"/>
                <w:szCs w:val="25"/>
                <w:lang w:eastAsia="es-DO"/>
              </w:rPr>
              <w:t>Matriz De Principales Indicadores Del Poa.</w:t>
            </w:r>
          </w:p>
          <w:p w14:paraId="5CB3CFCA" w14:textId="30BE08F4" w:rsidR="00853D40" w:rsidRPr="00920C08" w:rsidRDefault="00853D40" w:rsidP="00853D40">
            <w:pPr>
              <w:spacing w:after="0" w:line="240" w:lineRule="auto"/>
              <w:rPr>
                <w:rFonts w:eastAsia="Times New Roman"/>
                <w:b/>
                <w:bCs/>
                <w:spacing w:val="0"/>
                <w:lang w:eastAsia="es-DO"/>
              </w:rPr>
            </w:pPr>
            <w:r w:rsidRPr="00920C08">
              <w:rPr>
                <w:rFonts w:eastAsia="Times New Roman"/>
                <w:b/>
                <w:bCs/>
                <w:spacing w:val="0"/>
                <w:lang w:eastAsia="es-DO"/>
              </w:rPr>
              <w:t>MATRIZ DE PRINCIPALES INDICADORES DEL PLAN OPERATIVO ANUAL (POA), 2023</w:t>
            </w:r>
          </w:p>
        </w:tc>
      </w:tr>
      <w:tr w:rsidR="00920C08" w:rsidRPr="00920C08" w14:paraId="416C4343" w14:textId="77777777" w:rsidTr="000D6184">
        <w:trPr>
          <w:trHeight w:val="270"/>
        </w:trPr>
        <w:tc>
          <w:tcPr>
            <w:tcW w:w="0" w:type="auto"/>
            <w:tcBorders>
              <w:top w:val="nil"/>
              <w:left w:val="nil"/>
              <w:bottom w:val="nil"/>
              <w:right w:val="nil"/>
            </w:tcBorders>
            <w:shd w:val="clear" w:color="auto" w:fill="auto"/>
            <w:noWrap/>
            <w:vAlign w:val="bottom"/>
            <w:hideMark/>
          </w:tcPr>
          <w:p w14:paraId="59C78CF9" w14:textId="77777777" w:rsidR="00853D40" w:rsidRPr="00920C08" w:rsidRDefault="00853D40" w:rsidP="00853D40">
            <w:pPr>
              <w:spacing w:after="0" w:line="240" w:lineRule="auto"/>
              <w:rPr>
                <w:rFonts w:eastAsia="Times New Roman"/>
                <w:b/>
                <w:bCs/>
                <w:spacing w:val="0"/>
                <w:sz w:val="32"/>
                <w:szCs w:val="32"/>
                <w:lang w:eastAsia="es-DO"/>
              </w:rPr>
            </w:pPr>
          </w:p>
        </w:tc>
        <w:tc>
          <w:tcPr>
            <w:tcW w:w="0" w:type="auto"/>
            <w:tcBorders>
              <w:top w:val="nil"/>
              <w:left w:val="nil"/>
              <w:bottom w:val="nil"/>
              <w:right w:val="nil"/>
            </w:tcBorders>
            <w:shd w:val="clear" w:color="auto" w:fill="auto"/>
            <w:noWrap/>
            <w:vAlign w:val="bottom"/>
            <w:hideMark/>
          </w:tcPr>
          <w:p w14:paraId="57781847" w14:textId="77777777" w:rsidR="00853D40" w:rsidRPr="00920C08" w:rsidRDefault="00853D40" w:rsidP="00853D40">
            <w:pPr>
              <w:spacing w:after="0" w:line="240" w:lineRule="auto"/>
              <w:rPr>
                <w:rFonts w:eastAsia="Times New Roman"/>
                <w:spacing w:val="0"/>
                <w:sz w:val="20"/>
                <w:szCs w:val="20"/>
                <w:lang w:eastAsia="es-DO"/>
              </w:rPr>
            </w:pPr>
          </w:p>
        </w:tc>
        <w:tc>
          <w:tcPr>
            <w:tcW w:w="0" w:type="auto"/>
            <w:tcBorders>
              <w:top w:val="nil"/>
              <w:left w:val="nil"/>
              <w:bottom w:val="nil"/>
              <w:right w:val="nil"/>
            </w:tcBorders>
            <w:shd w:val="clear" w:color="auto" w:fill="auto"/>
            <w:noWrap/>
            <w:vAlign w:val="bottom"/>
            <w:hideMark/>
          </w:tcPr>
          <w:p w14:paraId="3548443E" w14:textId="77777777" w:rsidR="00853D40" w:rsidRPr="00920C08" w:rsidRDefault="00853D40" w:rsidP="00853D40">
            <w:pPr>
              <w:spacing w:after="0" w:line="240" w:lineRule="auto"/>
              <w:rPr>
                <w:rFonts w:eastAsia="Times New Roman"/>
                <w:spacing w:val="0"/>
                <w:sz w:val="20"/>
                <w:szCs w:val="20"/>
                <w:lang w:eastAsia="es-DO"/>
              </w:rPr>
            </w:pPr>
          </w:p>
        </w:tc>
        <w:tc>
          <w:tcPr>
            <w:tcW w:w="0" w:type="auto"/>
            <w:tcBorders>
              <w:top w:val="nil"/>
              <w:left w:val="nil"/>
              <w:bottom w:val="nil"/>
              <w:right w:val="nil"/>
            </w:tcBorders>
            <w:shd w:val="clear" w:color="auto" w:fill="auto"/>
            <w:noWrap/>
            <w:vAlign w:val="bottom"/>
            <w:hideMark/>
          </w:tcPr>
          <w:p w14:paraId="306EE04E" w14:textId="77777777" w:rsidR="00853D40" w:rsidRPr="00920C08" w:rsidRDefault="00853D40" w:rsidP="00853D40">
            <w:pPr>
              <w:spacing w:after="0" w:line="240" w:lineRule="auto"/>
              <w:rPr>
                <w:rFonts w:eastAsia="Times New Roman"/>
                <w:spacing w:val="0"/>
                <w:sz w:val="20"/>
                <w:szCs w:val="20"/>
                <w:lang w:eastAsia="es-DO"/>
              </w:rPr>
            </w:pPr>
          </w:p>
        </w:tc>
        <w:tc>
          <w:tcPr>
            <w:tcW w:w="0" w:type="auto"/>
            <w:tcBorders>
              <w:top w:val="nil"/>
              <w:left w:val="nil"/>
              <w:bottom w:val="nil"/>
              <w:right w:val="nil"/>
            </w:tcBorders>
            <w:shd w:val="clear" w:color="auto" w:fill="auto"/>
            <w:noWrap/>
            <w:vAlign w:val="center"/>
            <w:hideMark/>
          </w:tcPr>
          <w:p w14:paraId="289FEBC0" w14:textId="77777777" w:rsidR="00853D40" w:rsidRPr="00920C08" w:rsidRDefault="00853D40" w:rsidP="00853D40">
            <w:pPr>
              <w:spacing w:after="0" w:line="240" w:lineRule="auto"/>
              <w:rPr>
                <w:rFonts w:eastAsia="Times New Roman"/>
                <w:spacing w:val="0"/>
                <w:sz w:val="20"/>
                <w:szCs w:val="20"/>
                <w:lang w:eastAsia="es-DO"/>
              </w:rPr>
            </w:pPr>
          </w:p>
        </w:tc>
        <w:tc>
          <w:tcPr>
            <w:tcW w:w="0" w:type="auto"/>
            <w:tcBorders>
              <w:top w:val="nil"/>
              <w:left w:val="nil"/>
              <w:bottom w:val="nil"/>
              <w:right w:val="nil"/>
            </w:tcBorders>
            <w:shd w:val="clear" w:color="auto" w:fill="auto"/>
            <w:noWrap/>
            <w:vAlign w:val="center"/>
            <w:hideMark/>
          </w:tcPr>
          <w:p w14:paraId="1A23EF4E" w14:textId="77777777" w:rsidR="00853D40" w:rsidRPr="00920C08" w:rsidRDefault="00853D40" w:rsidP="00853D40">
            <w:pPr>
              <w:spacing w:after="0" w:line="240" w:lineRule="auto"/>
              <w:jc w:val="center"/>
              <w:rPr>
                <w:rFonts w:eastAsia="Times New Roman"/>
                <w:spacing w:val="0"/>
                <w:sz w:val="20"/>
                <w:szCs w:val="20"/>
                <w:lang w:eastAsia="es-DO"/>
              </w:rPr>
            </w:pPr>
          </w:p>
        </w:tc>
        <w:tc>
          <w:tcPr>
            <w:tcW w:w="0" w:type="auto"/>
            <w:tcBorders>
              <w:top w:val="nil"/>
              <w:left w:val="nil"/>
              <w:bottom w:val="nil"/>
              <w:right w:val="nil"/>
            </w:tcBorders>
            <w:shd w:val="clear" w:color="auto" w:fill="auto"/>
            <w:noWrap/>
            <w:vAlign w:val="center"/>
            <w:hideMark/>
          </w:tcPr>
          <w:p w14:paraId="6FA052E8" w14:textId="77777777" w:rsidR="00853D40" w:rsidRPr="00920C08" w:rsidRDefault="00853D40" w:rsidP="00853D40">
            <w:pPr>
              <w:spacing w:after="0" w:line="240" w:lineRule="auto"/>
              <w:rPr>
                <w:rFonts w:eastAsia="Times New Roman"/>
                <w:spacing w:val="0"/>
                <w:sz w:val="20"/>
                <w:szCs w:val="20"/>
                <w:lang w:eastAsia="es-DO"/>
              </w:rPr>
            </w:pPr>
          </w:p>
        </w:tc>
        <w:tc>
          <w:tcPr>
            <w:tcW w:w="0" w:type="auto"/>
            <w:tcBorders>
              <w:top w:val="nil"/>
              <w:left w:val="nil"/>
              <w:bottom w:val="nil"/>
              <w:right w:val="nil"/>
            </w:tcBorders>
            <w:shd w:val="clear" w:color="auto" w:fill="auto"/>
            <w:noWrap/>
            <w:vAlign w:val="center"/>
            <w:hideMark/>
          </w:tcPr>
          <w:p w14:paraId="74998ABC" w14:textId="77777777" w:rsidR="00853D40" w:rsidRPr="00920C08" w:rsidRDefault="00853D40" w:rsidP="00853D40">
            <w:pPr>
              <w:spacing w:after="0" w:line="240" w:lineRule="auto"/>
              <w:jc w:val="center"/>
              <w:rPr>
                <w:rFonts w:eastAsia="Times New Roman"/>
                <w:spacing w:val="0"/>
                <w:sz w:val="20"/>
                <w:szCs w:val="20"/>
                <w:lang w:eastAsia="es-DO"/>
              </w:rPr>
            </w:pPr>
          </w:p>
        </w:tc>
      </w:tr>
      <w:tr w:rsidR="00920C08" w:rsidRPr="00920C08" w14:paraId="2D7E5930" w14:textId="77777777" w:rsidTr="000D6184">
        <w:trPr>
          <w:trHeight w:val="930"/>
        </w:trPr>
        <w:tc>
          <w:tcPr>
            <w:tcW w:w="0" w:type="auto"/>
            <w:tcBorders>
              <w:top w:val="single" w:sz="4" w:space="0" w:color="auto"/>
              <w:left w:val="single" w:sz="4" w:space="0" w:color="auto"/>
              <w:bottom w:val="single" w:sz="4" w:space="0" w:color="auto"/>
              <w:right w:val="single" w:sz="4" w:space="0" w:color="auto"/>
            </w:tcBorders>
            <w:shd w:val="clear" w:color="auto" w:fill="002060"/>
            <w:vAlign w:val="center"/>
            <w:hideMark/>
          </w:tcPr>
          <w:p w14:paraId="715D29A5" w14:textId="77777777" w:rsidR="00853D40" w:rsidRPr="004F0D0D" w:rsidRDefault="00853D40" w:rsidP="00853D40">
            <w:pPr>
              <w:spacing w:after="0" w:line="240" w:lineRule="auto"/>
              <w:jc w:val="center"/>
              <w:rPr>
                <w:rFonts w:eastAsia="Times New Roman"/>
                <w:b/>
                <w:bCs/>
                <w:spacing w:val="0"/>
                <w:sz w:val="14"/>
                <w:szCs w:val="14"/>
                <w:lang w:eastAsia="es-DO"/>
              </w:rPr>
            </w:pPr>
            <w:r w:rsidRPr="004F0D0D">
              <w:rPr>
                <w:rFonts w:eastAsia="Times New Roman"/>
                <w:b/>
                <w:bCs/>
                <w:spacing w:val="0"/>
                <w:sz w:val="14"/>
                <w:szCs w:val="14"/>
                <w:lang w:eastAsia="es-DO"/>
              </w:rPr>
              <w:t>ÁREA</w:t>
            </w:r>
          </w:p>
        </w:tc>
        <w:tc>
          <w:tcPr>
            <w:tcW w:w="0" w:type="auto"/>
            <w:tcBorders>
              <w:top w:val="single" w:sz="4" w:space="0" w:color="auto"/>
              <w:left w:val="nil"/>
              <w:bottom w:val="single" w:sz="4" w:space="0" w:color="auto"/>
              <w:right w:val="single" w:sz="4" w:space="0" w:color="auto"/>
            </w:tcBorders>
            <w:shd w:val="clear" w:color="auto" w:fill="002060"/>
            <w:vAlign w:val="center"/>
            <w:hideMark/>
          </w:tcPr>
          <w:p w14:paraId="1E1383A6" w14:textId="77777777" w:rsidR="00853D40" w:rsidRPr="004F0D0D" w:rsidRDefault="00853D40" w:rsidP="00853D40">
            <w:pPr>
              <w:spacing w:after="0" w:line="240" w:lineRule="auto"/>
              <w:jc w:val="center"/>
              <w:rPr>
                <w:rFonts w:eastAsia="Times New Roman"/>
                <w:b/>
                <w:bCs/>
                <w:spacing w:val="0"/>
                <w:sz w:val="14"/>
                <w:szCs w:val="14"/>
                <w:lang w:eastAsia="es-DO"/>
              </w:rPr>
            </w:pPr>
            <w:r w:rsidRPr="004F0D0D">
              <w:rPr>
                <w:rFonts w:eastAsia="Times New Roman"/>
                <w:b/>
                <w:bCs/>
                <w:spacing w:val="0"/>
                <w:sz w:val="14"/>
                <w:szCs w:val="14"/>
                <w:lang w:eastAsia="es-DO"/>
              </w:rPr>
              <w:t>PRODUCTO</w:t>
            </w:r>
          </w:p>
        </w:tc>
        <w:tc>
          <w:tcPr>
            <w:tcW w:w="0" w:type="auto"/>
            <w:tcBorders>
              <w:top w:val="single" w:sz="4" w:space="0" w:color="auto"/>
              <w:left w:val="nil"/>
              <w:bottom w:val="single" w:sz="4" w:space="0" w:color="auto"/>
              <w:right w:val="single" w:sz="4" w:space="0" w:color="auto"/>
            </w:tcBorders>
            <w:shd w:val="clear" w:color="auto" w:fill="002060"/>
            <w:vAlign w:val="center"/>
            <w:hideMark/>
          </w:tcPr>
          <w:p w14:paraId="6DAE2F93" w14:textId="77777777" w:rsidR="00853D40" w:rsidRPr="004F0D0D" w:rsidRDefault="00853D40" w:rsidP="00853D40">
            <w:pPr>
              <w:spacing w:after="0" w:line="240" w:lineRule="auto"/>
              <w:jc w:val="center"/>
              <w:rPr>
                <w:rFonts w:eastAsia="Times New Roman"/>
                <w:b/>
                <w:bCs/>
                <w:spacing w:val="0"/>
                <w:sz w:val="14"/>
                <w:szCs w:val="14"/>
                <w:lang w:eastAsia="es-DO"/>
              </w:rPr>
            </w:pPr>
            <w:r w:rsidRPr="004F0D0D">
              <w:rPr>
                <w:rFonts w:eastAsia="Times New Roman"/>
                <w:b/>
                <w:bCs/>
                <w:spacing w:val="0"/>
                <w:sz w:val="14"/>
                <w:szCs w:val="14"/>
                <w:lang w:eastAsia="es-DO"/>
              </w:rPr>
              <w:t>NOMBRE DEL INDICADOR</w:t>
            </w:r>
          </w:p>
        </w:tc>
        <w:tc>
          <w:tcPr>
            <w:tcW w:w="0" w:type="auto"/>
            <w:tcBorders>
              <w:top w:val="single" w:sz="4" w:space="0" w:color="auto"/>
              <w:left w:val="nil"/>
              <w:bottom w:val="single" w:sz="4" w:space="0" w:color="auto"/>
              <w:right w:val="single" w:sz="4" w:space="0" w:color="auto"/>
            </w:tcBorders>
            <w:shd w:val="clear" w:color="auto" w:fill="002060"/>
            <w:vAlign w:val="center"/>
            <w:hideMark/>
          </w:tcPr>
          <w:p w14:paraId="4E64040D" w14:textId="77777777" w:rsidR="00853D40" w:rsidRPr="004F0D0D" w:rsidRDefault="00853D40" w:rsidP="004F0D0D">
            <w:pPr>
              <w:spacing w:after="0" w:line="240" w:lineRule="auto"/>
              <w:jc w:val="center"/>
              <w:rPr>
                <w:rFonts w:eastAsia="Times New Roman"/>
                <w:b/>
                <w:bCs/>
                <w:spacing w:val="0"/>
                <w:sz w:val="14"/>
                <w:szCs w:val="14"/>
                <w:lang w:eastAsia="es-DO"/>
              </w:rPr>
            </w:pPr>
            <w:r w:rsidRPr="004F0D0D">
              <w:rPr>
                <w:rFonts w:eastAsia="Times New Roman"/>
                <w:b/>
                <w:bCs/>
                <w:spacing w:val="0"/>
                <w:sz w:val="14"/>
                <w:szCs w:val="14"/>
                <w:lang w:eastAsia="es-DO"/>
              </w:rPr>
              <w:t>FRECUENCIA</w:t>
            </w:r>
          </w:p>
        </w:tc>
        <w:tc>
          <w:tcPr>
            <w:tcW w:w="0" w:type="auto"/>
            <w:tcBorders>
              <w:top w:val="single" w:sz="4" w:space="0" w:color="auto"/>
              <w:left w:val="nil"/>
              <w:bottom w:val="single" w:sz="4" w:space="0" w:color="auto"/>
              <w:right w:val="single" w:sz="4" w:space="0" w:color="auto"/>
            </w:tcBorders>
            <w:shd w:val="clear" w:color="auto" w:fill="002060"/>
            <w:vAlign w:val="center"/>
            <w:hideMark/>
          </w:tcPr>
          <w:p w14:paraId="6DFC450E" w14:textId="77777777" w:rsidR="00853D40" w:rsidRPr="004F0D0D" w:rsidRDefault="00853D40" w:rsidP="00853D40">
            <w:pPr>
              <w:spacing w:after="0" w:line="240" w:lineRule="auto"/>
              <w:jc w:val="center"/>
              <w:rPr>
                <w:rFonts w:eastAsia="Times New Roman"/>
                <w:b/>
                <w:bCs/>
                <w:spacing w:val="0"/>
                <w:sz w:val="14"/>
                <w:szCs w:val="14"/>
                <w:lang w:eastAsia="es-DO"/>
              </w:rPr>
            </w:pPr>
            <w:r w:rsidRPr="004F0D0D">
              <w:rPr>
                <w:rFonts w:eastAsia="Times New Roman"/>
                <w:b/>
                <w:bCs/>
                <w:spacing w:val="0"/>
                <w:sz w:val="14"/>
                <w:szCs w:val="14"/>
                <w:lang w:eastAsia="es-DO"/>
              </w:rPr>
              <w:t>LÍNEA BASE</w:t>
            </w:r>
          </w:p>
        </w:tc>
        <w:tc>
          <w:tcPr>
            <w:tcW w:w="0" w:type="auto"/>
            <w:tcBorders>
              <w:top w:val="single" w:sz="4" w:space="0" w:color="auto"/>
              <w:left w:val="nil"/>
              <w:bottom w:val="single" w:sz="4" w:space="0" w:color="auto"/>
              <w:right w:val="single" w:sz="4" w:space="0" w:color="auto"/>
            </w:tcBorders>
            <w:shd w:val="clear" w:color="auto" w:fill="002060"/>
            <w:vAlign w:val="center"/>
            <w:hideMark/>
          </w:tcPr>
          <w:p w14:paraId="01F21E3B" w14:textId="77777777" w:rsidR="00853D40" w:rsidRPr="004F0D0D" w:rsidRDefault="00853D40" w:rsidP="00853D40">
            <w:pPr>
              <w:spacing w:after="0" w:line="240" w:lineRule="auto"/>
              <w:jc w:val="center"/>
              <w:rPr>
                <w:rFonts w:eastAsia="Times New Roman"/>
                <w:b/>
                <w:bCs/>
                <w:spacing w:val="0"/>
                <w:sz w:val="14"/>
                <w:szCs w:val="14"/>
                <w:lang w:eastAsia="es-DO"/>
              </w:rPr>
            </w:pPr>
            <w:r w:rsidRPr="004F0D0D">
              <w:rPr>
                <w:rFonts w:eastAsia="Times New Roman"/>
                <w:b/>
                <w:bCs/>
                <w:spacing w:val="0"/>
                <w:sz w:val="14"/>
                <w:szCs w:val="14"/>
                <w:lang w:eastAsia="es-DO"/>
              </w:rPr>
              <w:t>META</w:t>
            </w:r>
          </w:p>
        </w:tc>
        <w:tc>
          <w:tcPr>
            <w:tcW w:w="0" w:type="auto"/>
            <w:tcBorders>
              <w:top w:val="single" w:sz="4" w:space="0" w:color="auto"/>
              <w:left w:val="nil"/>
              <w:bottom w:val="single" w:sz="4" w:space="0" w:color="auto"/>
              <w:right w:val="single" w:sz="4" w:space="0" w:color="auto"/>
            </w:tcBorders>
            <w:shd w:val="clear" w:color="auto" w:fill="002060"/>
            <w:vAlign w:val="center"/>
            <w:hideMark/>
          </w:tcPr>
          <w:p w14:paraId="407E5F87" w14:textId="77777777" w:rsidR="00853D40" w:rsidRPr="004F0D0D" w:rsidRDefault="00853D40" w:rsidP="00853D40">
            <w:pPr>
              <w:spacing w:after="0" w:line="240" w:lineRule="auto"/>
              <w:jc w:val="center"/>
              <w:rPr>
                <w:rFonts w:eastAsia="Times New Roman"/>
                <w:b/>
                <w:bCs/>
                <w:spacing w:val="0"/>
                <w:sz w:val="14"/>
                <w:szCs w:val="14"/>
                <w:lang w:eastAsia="es-DO"/>
              </w:rPr>
            </w:pPr>
            <w:r w:rsidRPr="004F0D0D">
              <w:rPr>
                <w:rFonts w:eastAsia="Times New Roman"/>
                <w:b/>
                <w:bCs/>
                <w:spacing w:val="0"/>
                <w:sz w:val="14"/>
                <w:szCs w:val="14"/>
                <w:lang w:eastAsia="es-DO"/>
              </w:rPr>
              <w:t>RESULTADO</w:t>
            </w:r>
          </w:p>
        </w:tc>
        <w:tc>
          <w:tcPr>
            <w:tcW w:w="0" w:type="auto"/>
            <w:tcBorders>
              <w:top w:val="single" w:sz="4" w:space="0" w:color="auto"/>
              <w:left w:val="nil"/>
              <w:bottom w:val="single" w:sz="4" w:space="0" w:color="auto"/>
              <w:right w:val="single" w:sz="4" w:space="0" w:color="auto"/>
            </w:tcBorders>
            <w:shd w:val="clear" w:color="auto" w:fill="002060"/>
            <w:vAlign w:val="center"/>
            <w:hideMark/>
          </w:tcPr>
          <w:p w14:paraId="4B238A52" w14:textId="77777777" w:rsidR="00853D40" w:rsidRPr="004F0D0D" w:rsidRDefault="00853D40" w:rsidP="00853D40">
            <w:pPr>
              <w:spacing w:after="0" w:line="240" w:lineRule="auto"/>
              <w:jc w:val="center"/>
              <w:rPr>
                <w:rFonts w:eastAsia="Times New Roman"/>
                <w:b/>
                <w:bCs/>
                <w:spacing w:val="0"/>
                <w:sz w:val="14"/>
                <w:szCs w:val="14"/>
                <w:lang w:eastAsia="es-DO"/>
              </w:rPr>
            </w:pPr>
            <w:r w:rsidRPr="004F0D0D">
              <w:rPr>
                <w:rFonts w:eastAsia="Times New Roman"/>
                <w:b/>
                <w:bCs/>
                <w:spacing w:val="0"/>
                <w:sz w:val="14"/>
                <w:szCs w:val="14"/>
                <w:lang w:eastAsia="es-DO"/>
              </w:rPr>
              <w:t xml:space="preserve">PORCENTAJE DE AVANCE </w:t>
            </w:r>
          </w:p>
        </w:tc>
      </w:tr>
      <w:tr w:rsidR="00920C08" w:rsidRPr="00920C08" w14:paraId="002CB494" w14:textId="77777777" w:rsidTr="000D6184">
        <w:trPr>
          <w:trHeight w:val="4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3304167" w14:textId="77777777" w:rsidR="00853D40" w:rsidRPr="00920C08" w:rsidRDefault="00853D40" w:rsidP="00853D40">
            <w:pPr>
              <w:spacing w:after="0" w:line="240" w:lineRule="auto"/>
              <w:rPr>
                <w:rFonts w:eastAsia="Times New Roman"/>
                <w:spacing w:val="0"/>
                <w:sz w:val="20"/>
                <w:szCs w:val="20"/>
                <w:lang w:eastAsia="es-DO"/>
              </w:rPr>
            </w:pPr>
            <w:r w:rsidRPr="00920C08">
              <w:rPr>
                <w:rFonts w:eastAsia="Times New Roman"/>
                <w:spacing w:val="0"/>
                <w:sz w:val="20"/>
                <w:szCs w:val="20"/>
                <w:lang w:eastAsia="es-DO"/>
              </w:rPr>
              <w:t>Comunicaciones</w:t>
            </w:r>
          </w:p>
        </w:tc>
        <w:tc>
          <w:tcPr>
            <w:tcW w:w="0" w:type="auto"/>
            <w:tcBorders>
              <w:top w:val="nil"/>
              <w:left w:val="nil"/>
              <w:bottom w:val="single" w:sz="4" w:space="0" w:color="auto"/>
              <w:right w:val="single" w:sz="4" w:space="0" w:color="auto"/>
            </w:tcBorders>
            <w:shd w:val="clear" w:color="auto" w:fill="auto"/>
            <w:noWrap/>
            <w:vAlign w:val="bottom"/>
            <w:hideMark/>
          </w:tcPr>
          <w:p w14:paraId="4D4A0ABF" w14:textId="7AC264FC" w:rsidR="00853D40" w:rsidRPr="00920C08" w:rsidRDefault="00853D40" w:rsidP="00853D40">
            <w:pPr>
              <w:spacing w:after="0" w:line="240" w:lineRule="auto"/>
              <w:rPr>
                <w:rFonts w:eastAsia="Times New Roman"/>
                <w:spacing w:val="0"/>
                <w:sz w:val="20"/>
                <w:szCs w:val="20"/>
                <w:lang w:eastAsia="es-DO"/>
              </w:rPr>
            </w:pPr>
            <w:r w:rsidRPr="00920C08">
              <w:rPr>
                <w:rFonts w:eastAsia="Times New Roman"/>
                <w:spacing w:val="0"/>
                <w:sz w:val="20"/>
                <w:szCs w:val="20"/>
                <w:lang w:eastAsia="es-DO"/>
              </w:rPr>
              <w:t>Redacción y distribución de notas</w:t>
            </w:r>
          </w:p>
        </w:tc>
        <w:tc>
          <w:tcPr>
            <w:tcW w:w="0" w:type="auto"/>
            <w:tcBorders>
              <w:top w:val="nil"/>
              <w:left w:val="nil"/>
              <w:bottom w:val="single" w:sz="4" w:space="0" w:color="auto"/>
              <w:right w:val="single" w:sz="4" w:space="0" w:color="auto"/>
            </w:tcBorders>
            <w:shd w:val="clear" w:color="auto" w:fill="auto"/>
            <w:noWrap/>
            <w:vAlign w:val="bottom"/>
            <w:hideMark/>
          </w:tcPr>
          <w:p w14:paraId="2C8B24AB" w14:textId="499BFD76" w:rsidR="00853D40" w:rsidRPr="00920C08" w:rsidRDefault="00853D40" w:rsidP="00853D40">
            <w:pPr>
              <w:spacing w:after="0" w:line="240" w:lineRule="auto"/>
              <w:rPr>
                <w:rFonts w:eastAsia="Times New Roman"/>
                <w:spacing w:val="0"/>
                <w:sz w:val="20"/>
                <w:szCs w:val="20"/>
                <w:lang w:eastAsia="es-DO"/>
              </w:rPr>
            </w:pPr>
            <w:r w:rsidRPr="00920C08">
              <w:rPr>
                <w:rFonts w:eastAsia="Times New Roman"/>
                <w:spacing w:val="0"/>
                <w:sz w:val="20"/>
                <w:szCs w:val="20"/>
                <w:lang w:eastAsia="es-DO"/>
              </w:rPr>
              <w:t xml:space="preserve">N0. de notas difundidas </w:t>
            </w:r>
          </w:p>
        </w:tc>
        <w:tc>
          <w:tcPr>
            <w:tcW w:w="0" w:type="auto"/>
            <w:tcBorders>
              <w:top w:val="nil"/>
              <w:left w:val="nil"/>
              <w:bottom w:val="single" w:sz="4" w:space="0" w:color="auto"/>
              <w:right w:val="single" w:sz="4" w:space="0" w:color="auto"/>
            </w:tcBorders>
            <w:shd w:val="clear" w:color="auto" w:fill="auto"/>
            <w:noWrap/>
            <w:vAlign w:val="bottom"/>
            <w:hideMark/>
          </w:tcPr>
          <w:p w14:paraId="710A8172" w14:textId="77777777" w:rsidR="00853D40" w:rsidRPr="00920C08" w:rsidRDefault="00853D40" w:rsidP="00853D40">
            <w:pPr>
              <w:spacing w:after="0" w:line="240" w:lineRule="auto"/>
              <w:rPr>
                <w:rFonts w:eastAsia="Times New Roman"/>
                <w:spacing w:val="0"/>
                <w:sz w:val="20"/>
                <w:szCs w:val="20"/>
                <w:lang w:eastAsia="es-DO"/>
              </w:rPr>
            </w:pPr>
            <w:r w:rsidRPr="00920C08">
              <w:rPr>
                <w:rFonts w:eastAsia="Times New Roman"/>
                <w:spacing w:val="0"/>
                <w:sz w:val="20"/>
                <w:szCs w:val="20"/>
                <w:lang w:eastAsia="es-DO"/>
              </w:rPr>
              <w:t>Bimensual</w:t>
            </w:r>
          </w:p>
        </w:tc>
        <w:tc>
          <w:tcPr>
            <w:tcW w:w="0" w:type="auto"/>
            <w:tcBorders>
              <w:top w:val="nil"/>
              <w:left w:val="nil"/>
              <w:bottom w:val="single" w:sz="4" w:space="0" w:color="auto"/>
              <w:right w:val="single" w:sz="4" w:space="0" w:color="auto"/>
            </w:tcBorders>
            <w:shd w:val="clear" w:color="auto" w:fill="auto"/>
            <w:noWrap/>
            <w:vAlign w:val="center"/>
            <w:hideMark/>
          </w:tcPr>
          <w:p w14:paraId="3B14DDA3" w14:textId="36C008C4" w:rsidR="00853D40" w:rsidRPr="00920C08" w:rsidRDefault="00853D40" w:rsidP="00853D40">
            <w:pPr>
              <w:spacing w:after="0" w:line="240" w:lineRule="auto"/>
              <w:jc w:val="center"/>
              <w:rPr>
                <w:rFonts w:eastAsia="Times New Roman"/>
                <w:spacing w:val="0"/>
                <w:sz w:val="20"/>
                <w:szCs w:val="20"/>
                <w:lang w:eastAsia="es-DO"/>
              </w:rPr>
            </w:pPr>
            <w:r w:rsidRPr="00920C08">
              <w:rPr>
                <w:rFonts w:eastAsia="Times New Roman"/>
                <w:spacing w:val="0"/>
                <w:sz w:val="20"/>
                <w:szCs w:val="20"/>
                <w:lang w:eastAsia="es-DO"/>
              </w:rPr>
              <w:t>202</w:t>
            </w:r>
            <w:r w:rsidR="001334E9" w:rsidRPr="00920C08">
              <w:rPr>
                <w:rFonts w:eastAsia="Times New Roman"/>
                <w:spacing w:val="0"/>
                <w:sz w:val="20"/>
                <w:szCs w:val="20"/>
                <w:lang w:eastAsia="es-DO"/>
              </w:rPr>
              <w:t>3</w:t>
            </w:r>
            <w:r w:rsidRPr="00920C08">
              <w:rPr>
                <w:rFonts w:eastAsia="Times New Roman"/>
                <w:spacing w:val="0"/>
                <w:sz w:val="20"/>
                <w:szCs w:val="20"/>
                <w:lang w:eastAsia="es-DO"/>
              </w:rPr>
              <w:t xml:space="preserve">, </w:t>
            </w:r>
            <w:r w:rsidR="00D87B4C" w:rsidRPr="00920C08">
              <w:rPr>
                <w:rFonts w:eastAsia="Times New Roman"/>
                <w:spacing w:val="0"/>
                <w:sz w:val="20"/>
                <w:szCs w:val="20"/>
                <w:lang w:eastAsia="es-DO"/>
              </w:rPr>
              <w:t>50</w:t>
            </w:r>
            <w:r w:rsidRPr="00920C08">
              <w:rPr>
                <w:rFonts w:eastAsia="Times New Roman"/>
                <w:spacing w:val="0"/>
                <w:sz w:val="20"/>
                <w:szCs w:val="20"/>
                <w:lang w:eastAsia="es-DO"/>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2A878D5C" w14:textId="1AC203FF" w:rsidR="00853D40" w:rsidRPr="00920C08" w:rsidRDefault="00D87B4C" w:rsidP="00853D40">
            <w:pPr>
              <w:spacing w:after="0" w:line="240" w:lineRule="auto"/>
              <w:jc w:val="center"/>
              <w:rPr>
                <w:rFonts w:eastAsia="Times New Roman"/>
                <w:spacing w:val="0"/>
                <w:sz w:val="20"/>
                <w:szCs w:val="20"/>
                <w:lang w:eastAsia="es-DO"/>
              </w:rPr>
            </w:pPr>
            <w:r w:rsidRPr="00920C08">
              <w:rPr>
                <w:rFonts w:eastAsia="Times New Roman"/>
                <w:spacing w:val="0"/>
                <w:sz w:val="20"/>
                <w:szCs w:val="20"/>
                <w:lang w:eastAsia="es-DO"/>
              </w:rPr>
              <w:t>60</w:t>
            </w:r>
          </w:p>
        </w:tc>
        <w:tc>
          <w:tcPr>
            <w:tcW w:w="0" w:type="auto"/>
            <w:tcBorders>
              <w:top w:val="nil"/>
              <w:left w:val="nil"/>
              <w:bottom w:val="single" w:sz="4" w:space="0" w:color="auto"/>
              <w:right w:val="single" w:sz="4" w:space="0" w:color="auto"/>
            </w:tcBorders>
            <w:shd w:val="clear" w:color="auto" w:fill="auto"/>
            <w:noWrap/>
            <w:vAlign w:val="center"/>
            <w:hideMark/>
          </w:tcPr>
          <w:p w14:paraId="2D46BF6A" w14:textId="2681A87E" w:rsidR="00853D40" w:rsidRPr="00920C08" w:rsidRDefault="00D87B4C" w:rsidP="00853D40">
            <w:pPr>
              <w:spacing w:after="0" w:line="240" w:lineRule="auto"/>
              <w:jc w:val="center"/>
              <w:rPr>
                <w:rFonts w:eastAsia="Times New Roman"/>
                <w:spacing w:val="0"/>
                <w:sz w:val="20"/>
                <w:szCs w:val="20"/>
                <w:lang w:eastAsia="es-DO"/>
              </w:rPr>
            </w:pPr>
            <w:r w:rsidRPr="00920C08">
              <w:rPr>
                <w:rFonts w:eastAsia="Times New Roman"/>
                <w:spacing w:val="0"/>
                <w:sz w:val="20"/>
                <w:szCs w:val="20"/>
                <w:lang w:eastAsia="es-DO"/>
              </w:rPr>
              <w:t>60</w:t>
            </w:r>
          </w:p>
        </w:tc>
        <w:tc>
          <w:tcPr>
            <w:tcW w:w="0" w:type="auto"/>
            <w:tcBorders>
              <w:top w:val="nil"/>
              <w:left w:val="nil"/>
              <w:bottom w:val="single" w:sz="4" w:space="0" w:color="auto"/>
              <w:right w:val="single" w:sz="4" w:space="0" w:color="auto"/>
            </w:tcBorders>
            <w:shd w:val="clear" w:color="auto" w:fill="auto"/>
            <w:noWrap/>
            <w:vAlign w:val="center"/>
            <w:hideMark/>
          </w:tcPr>
          <w:p w14:paraId="0E2A19CE" w14:textId="5A0958C8" w:rsidR="00853D40" w:rsidRPr="00920C08" w:rsidRDefault="00D87B4C" w:rsidP="00853D40">
            <w:pPr>
              <w:spacing w:after="0" w:line="240" w:lineRule="auto"/>
              <w:jc w:val="center"/>
              <w:rPr>
                <w:rFonts w:eastAsia="Times New Roman"/>
                <w:spacing w:val="0"/>
                <w:sz w:val="20"/>
                <w:szCs w:val="20"/>
                <w:lang w:eastAsia="es-DO"/>
              </w:rPr>
            </w:pPr>
            <w:r w:rsidRPr="00920C08">
              <w:rPr>
                <w:rFonts w:eastAsia="Times New Roman"/>
                <w:spacing w:val="0"/>
                <w:sz w:val="20"/>
                <w:szCs w:val="20"/>
                <w:lang w:eastAsia="es-DO"/>
              </w:rPr>
              <w:t>100</w:t>
            </w:r>
            <w:r w:rsidR="00853D40" w:rsidRPr="00920C08">
              <w:rPr>
                <w:rFonts w:eastAsia="Times New Roman"/>
                <w:spacing w:val="0"/>
                <w:sz w:val="20"/>
                <w:szCs w:val="20"/>
                <w:lang w:eastAsia="es-DO"/>
              </w:rPr>
              <w:t>%</w:t>
            </w:r>
          </w:p>
        </w:tc>
      </w:tr>
      <w:tr w:rsidR="00920C08" w:rsidRPr="00920C08" w14:paraId="5E3C048A" w14:textId="77777777" w:rsidTr="000D6184">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E1842D8" w14:textId="77777777" w:rsidR="00853D40" w:rsidRPr="00920C08" w:rsidRDefault="00853D40" w:rsidP="00853D40">
            <w:pPr>
              <w:spacing w:after="0" w:line="240" w:lineRule="auto"/>
              <w:jc w:val="center"/>
              <w:rPr>
                <w:rFonts w:eastAsia="Times New Roman"/>
                <w:spacing w:val="0"/>
                <w:sz w:val="20"/>
                <w:szCs w:val="20"/>
                <w:lang w:eastAsia="es-DO"/>
              </w:rPr>
            </w:pPr>
            <w:r w:rsidRPr="00920C08">
              <w:rPr>
                <w:rFonts w:eastAsia="Times New Roman"/>
                <w:spacing w:val="0"/>
                <w:sz w:val="20"/>
                <w:szCs w:val="20"/>
                <w:lang w:eastAsia="es-DO"/>
              </w:rPr>
              <w:t> </w:t>
            </w:r>
          </w:p>
        </w:tc>
        <w:tc>
          <w:tcPr>
            <w:tcW w:w="0" w:type="auto"/>
            <w:tcBorders>
              <w:top w:val="nil"/>
              <w:left w:val="nil"/>
              <w:bottom w:val="single" w:sz="4" w:space="0" w:color="auto"/>
              <w:right w:val="single" w:sz="4" w:space="0" w:color="auto"/>
            </w:tcBorders>
            <w:shd w:val="clear" w:color="auto" w:fill="auto"/>
            <w:noWrap/>
            <w:vAlign w:val="center"/>
            <w:hideMark/>
          </w:tcPr>
          <w:p w14:paraId="13C93157" w14:textId="4BA9E214" w:rsidR="00853D40" w:rsidRPr="00920C08" w:rsidRDefault="00853D40" w:rsidP="00853D40">
            <w:pPr>
              <w:spacing w:after="0" w:line="240" w:lineRule="auto"/>
              <w:rPr>
                <w:rFonts w:eastAsia="Times New Roman"/>
                <w:spacing w:val="0"/>
                <w:sz w:val="20"/>
                <w:szCs w:val="20"/>
                <w:lang w:eastAsia="es-DO"/>
              </w:rPr>
            </w:pPr>
            <w:r w:rsidRPr="00920C08">
              <w:rPr>
                <w:rFonts w:eastAsia="Times New Roman"/>
                <w:spacing w:val="0"/>
                <w:sz w:val="20"/>
                <w:szCs w:val="20"/>
                <w:lang w:eastAsia="es-DO"/>
              </w:rPr>
              <w:t>Realización de videos</w:t>
            </w:r>
          </w:p>
        </w:tc>
        <w:tc>
          <w:tcPr>
            <w:tcW w:w="0" w:type="auto"/>
            <w:tcBorders>
              <w:top w:val="nil"/>
              <w:left w:val="nil"/>
              <w:bottom w:val="single" w:sz="4" w:space="0" w:color="auto"/>
              <w:right w:val="single" w:sz="4" w:space="0" w:color="auto"/>
            </w:tcBorders>
            <w:shd w:val="clear" w:color="auto" w:fill="auto"/>
            <w:noWrap/>
            <w:vAlign w:val="center"/>
            <w:hideMark/>
          </w:tcPr>
          <w:p w14:paraId="28768271" w14:textId="77777777" w:rsidR="00853D40" w:rsidRPr="00920C08" w:rsidRDefault="00853D40" w:rsidP="00853D40">
            <w:pPr>
              <w:spacing w:after="0" w:line="240" w:lineRule="auto"/>
              <w:rPr>
                <w:rFonts w:eastAsia="Times New Roman"/>
                <w:spacing w:val="0"/>
                <w:sz w:val="20"/>
                <w:szCs w:val="20"/>
                <w:lang w:eastAsia="es-DO"/>
              </w:rPr>
            </w:pPr>
            <w:r w:rsidRPr="00920C08">
              <w:rPr>
                <w:rFonts w:eastAsia="Times New Roman"/>
                <w:spacing w:val="0"/>
                <w:sz w:val="20"/>
                <w:szCs w:val="20"/>
                <w:lang w:eastAsia="es-DO"/>
              </w:rPr>
              <w:t>Cantidad de videos</w:t>
            </w:r>
          </w:p>
        </w:tc>
        <w:tc>
          <w:tcPr>
            <w:tcW w:w="0" w:type="auto"/>
            <w:tcBorders>
              <w:top w:val="nil"/>
              <w:left w:val="nil"/>
              <w:bottom w:val="single" w:sz="4" w:space="0" w:color="auto"/>
              <w:right w:val="single" w:sz="4" w:space="0" w:color="auto"/>
            </w:tcBorders>
            <w:shd w:val="clear" w:color="auto" w:fill="auto"/>
            <w:noWrap/>
            <w:vAlign w:val="center"/>
            <w:hideMark/>
          </w:tcPr>
          <w:p w14:paraId="6576E67D" w14:textId="77777777" w:rsidR="00853D40" w:rsidRPr="00920C08" w:rsidRDefault="00853D40" w:rsidP="00853D40">
            <w:pPr>
              <w:spacing w:after="0" w:line="240" w:lineRule="auto"/>
              <w:rPr>
                <w:rFonts w:eastAsia="Times New Roman"/>
                <w:spacing w:val="0"/>
                <w:sz w:val="20"/>
                <w:szCs w:val="20"/>
                <w:lang w:eastAsia="es-DO"/>
              </w:rPr>
            </w:pPr>
            <w:r w:rsidRPr="00920C08">
              <w:rPr>
                <w:rFonts w:eastAsia="Times New Roman"/>
                <w:spacing w:val="0"/>
                <w:sz w:val="20"/>
                <w:szCs w:val="20"/>
                <w:lang w:eastAsia="es-DO"/>
              </w:rPr>
              <w:t>Trimestral</w:t>
            </w:r>
          </w:p>
        </w:tc>
        <w:tc>
          <w:tcPr>
            <w:tcW w:w="0" w:type="auto"/>
            <w:tcBorders>
              <w:top w:val="nil"/>
              <w:left w:val="nil"/>
              <w:bottom w:val="single" w:sz="4" w:space="0" w:color="auto"/>
              <w:right w:val="single" w:sz="4" w:space="0" w:color="auto"/>
            </w:tcBorders>
            <w:shd w:val="clear" w:color="auto" w:fill="auto"/>
            <w:noWrap/>
            <w:vAlign w:val="center"/>
            <w:hideMark/>
          </w:tcPr>
          <w:p w14:paraId="1D754784" w14:textId="05FFBBAF" w:rsidR="00853D40" w:rsidRPr="00920C08" w:rsidRDefault="00853D40" w:rsidP="00853D40">
            <w:pPr>
              <w:spacing w:after="0" w:line="240" w:lineRule="auto"/>
              <w:jc w:val="center"/>
              <w:rPr>
                <w:rFonts w:eastAsia="Times New Roman"/>
                <w:spacing w:val="0"/>
                <w:sz w:val="20"/>
                <w:szCs w:val="20"/>
                <w:lang w:eastAsia="es-DO"/>
              </w:rPr>
            </w:pPr>
            <w:r w:rsidRPr="00920C08">
              <w:rPr>
                <w:rFonts w:eastAsia="Times New Roman"/>
                <w:spacing w:val="0"/>
                <w:sz w:val="20"/>
                <w:szCs w:val="20"/>
                <w:lang w:eastAsia="es-DO"/>
              </w:rPr>
              <w:t>202</w:t>
            </w:r>
            <w:r w:rsidR="001334E9" w:rsidRPr="00920C08">
              <w:rPr>
                <w:rFonts w:eastAsia="Times New Roman"/>
                <w:spacing w:val="0"/>
                <w:sz w:val="20"/>
                <w:szCs w:val="20"/>
                <w:lang w:eastAsia="es-DO"/>
              </w:rPr>
              <w:t>3</w:t>
            </w:r>
            <w:r w:rsidRPr="00920C08">
              <w:rPr>
                <w:rFonts w:eastAsia="Times New Roman"/>
                <w:spacing w:val="0"/>
                <w:sz w:val="20"/>
                <w:szCs w:val="20"/>
                <w:lang w:eastAsia="es-DO"/>
              </w:rPr>
              <w:t xml:space="preserve">, </w:t>
            </w:r>
            <w:r w:rsidR="00D87B4C" w:rsidRPr="00920C08">
              <w:rPr>
                <w:rFonts w:eastAsia="Times New Roman"/>
                <w:spacing w:val="0"/>
                <w:sz w:val="20"/>
                <w:szCs w:val="20"/>
                <w:lang w:eastAsia="es-DO"/>
              </w:rPr>
              <w:t>167</w:t>
            </w:r>
            <w:r w:rsidRPr="00920C08">
              <w:rPr>
                <w:rFonts w:eastAsia="Times New Roman"/>
                <w:spacing w:val="0"/>
                <w:sz w:val="20"/>
                <w:szCs w:val="20"/>
                <w:lang w:eastAsia="es-DO"/>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37456154" w14:textId="4936907F" w:rsidR="00853D40" w:rsidRPr="00920C08" w:rsidRDefault="00853D40" w:rsidP="00853D40">
            <w:pPr>
              <w:spacing w:after="0" w:line="240" w:lineRule="auto"/>
              <w:jc w:val="center"/>
              <w:rPr>
                <w:rFonts w:eastAsia="Times New Roman"/>
                <w:spacing w:val="0"/>
                <w:sz w:val="20"/>
                <w:szCs w:val="20"/>
                <w:lang w:eastAsia="es-DO"/>
              </w:rPr>
            </w:pPr>
            <w:r w:rsidRPr="00920C08">
              <w:rPr>
                <w:rFonts w:eastAsia="Times New Roman"/>
                <w:spacing w:val="0"/>
                <w:sz w:val="20"/>
                <w:szCs w:val="20"/>
                <w:lang w:eastAsia="es-DO"/>
              </w:rPr>
              <w:t>16</w:t>
            </w:r>
            <w:r w:rsidR="00D87B4C" w:rsidRPr="00920C08">
              <w:rPr>
                <w:rFonts w:eastAsia="Times New Roman"/>
                <w:spacing w:val="0"/>
                <w:sz w:val="20"/>
                <w:szCs w:val="20"/>
                <w:lang w:eastAsia="es-DO"/>
              </w:rPr>
              <w:t>8</w:t>
            </w:r>
          </w:p>
        </w:tc>
        <w:tc>
          <w:tcPr>
            <w:tcW w:w="0" w:type="auto"/>
            <w:tcBorders>
              <w:top w:val="nil"/>
              <w:left w:val="nil"/>
              <w:bottom w:val="single" w:sz="4" w:space="0" w:color="auto"/>
              <w:right w:val="single" w:sz="4" w:space="0" w:color="auto"/>
            </w:tcBorders>
            <w:shd w:val="clear" w:color="auto" w:fill="auto"/>
            <w:noWrap/>
            <w:vAlign w:val="center"/>
            <w:hideMark/>
          </w:tcPr>
          <w:p w14:paraId="7BB3AD34" w14:textId="178C54C1" w:rsidR="00853D40" w:rsidRPr="00920C08" w:rsidRDefault="00853D40" w:rsidP="00853D40">
            <w:pPr>
              <w:spacing w:after="0" w:line="240" w:lineRule="auto"/>
              <w:jc w:val="center"/>
              <w:rPr>
                <w:rFonts w:eastAsia="Times New Roman"/>
                <w:spacing w:val="0"/>
                <w:sz w:val="20"/>
                <w:szCs w:val="20"/>
                <w:lang w:eastAsia="es-DO"/>
              </w:rPr>
            </w:pPr>
            <w:r w:rsidRPr="00920C08">
              <w:rPr>
                <w:rFonts w:eastAsia="Times New Roman"/>
                <w:spacing w:val="0"/>
                <w:sz w:val="20"/>
                <w:szCs w:val="20"/>
                <w:lang w:eastAsia="es-DO"/>
              </w:rPr>
              <w:t>16</w:t>
            </w:r>
            <w:r w:rsidR="00D87B4C" w:rsidRPr="00920C08">
              <w:rPr>
                <w:rFonts w:eastAsia="Times New Roman"/>
                <w:spacing w:val="0"/>
                <w:sz w:val="20"/>
                <w:szCs w:val="20"/>
                <w:lang w:eastAsia="es-DO"/>
              </w:rPr>
              <w:t>5</w:t>
            </w:r>
          </w:p>
        </w:tc>
        <w:tc>
          <w:tcPr>
            <w:tcW w:w="0" w:type="auto"/>
            <w:tcBorders>
              <w:top w:val="nil"/>
              <w:left w:val="nil"/>
              <w:bottom w:val="single" w:sz="4" w:space="0" w:color="auto"/>
              <w:right w:val="single" w:sz="4" w:space="0" w:color="auto"/>
            </w:tcBorders>
            <w:shd w:val="clear" w:color="auto" w:fill="auto"/>
            <w:noWrap/>
            <w:vAlign w:val="center"/>
            <w:hideMark/>
          </w:tcPr>
          <w:p w14:paraId="37088DFD" w14:textId="01FA60F3" w:rsidR="00853D40" w:rsidRPr="00920C08" w:rsidRDefault="00D87B4C" w:rsidP="00853D40">
            <w:pPr>
              <w:spacing w:after="0" w:line="240" w:lineRule="auto"/>
              <w:jc w:val="center"/>
              <w:rPr>
                <w:rFonts w:eastAsia="Times New Roman"/>
                <w:spacing w:val="0"/>
                <w:sz w:val="20"/>
                <w:szCs w:val="20"/>
                <w:lang w:eastAsia="es-DO"/>
              </w:rPr>
            </w:pPr>
            <w:r w:rsidRPr="00920C08">
              <w:rPr>
                <w:rFonts w:eastAsia="Times New Roman"/>
                <w:spacing w:val="0"/>
                <w:sz w:val="20"/>
                <w:szCs w:val="20"/>
                <w:lang w:eastAsia="es-DO"/>
              </w:rPr>
              <w:t>98</w:t>
            </w:r>
            <w:r w:rsidR="00853D40" w:rsidRPr="00920C08">
              <w:rPr>
                <w:rFonts w:eastAsia="Times New Roman"/>
                <w:spacing w:val="0"/>
                <w:sz w:val="20"/>
                <w:szCs w:val="20"/>
                <w:lang w:eastAsia="es-DO"/>
              </w:rPr>
              <w:t>%</w:t>
            </w:r>
          </w:p>
        </w:tc>
      </w:tr>
      <w:tr w:rsidR="00920C08" w:rsidRPr="00920C08" w14:paraId="0D05CFDF" w14:textId="77777777" w:rsidTr="000D618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F8715F9" w14:textId="77777777" w:rsidR="00853D40" w:rsidRPr="00920C08" w:rsidRDefault="00853D40" w:rsidP="00853D40">
            <w:pPr>
              <w:spacing w:after="0" w:line="240" w:lineRule="auto"/>
              <w:rPr>
                <w:rFonts w:eastAsia="Times New Roman"/>
                <w:spacing w:val="0"/>
                <w:sz w:val="20"/>
                <w:szCs w:val="20"/>
                <w:lang w:eastAsia="es-DO"/>
              </w:rPr>
            </w:pPr>
            <w:r w:rsidRPr="00920C08">
              <w:rPr>
                <w:rFonts w:eastAsia="Times New Roman"/>
                <w:spacing w:val="0"/>
                <w:sz w:val="20"/>
                <w:szCs w:val="20"/>
                <w:lang w:eastAsia="es-DO"/>
              </w:rPr>
              <w:t> </w:t>
            </w:r>
          </w:p>
        </w:tc>
        <w:tc>
          <w:tcPr>
            <w:tcW w:w="0" w:type="auto"/>
            <w:tcBorders>
              <w:top w:val="nil"/>
              <w:left w:val="nil"/>
              <w:bottom w:val="single" w:sz="4" w:space="0" w:color="auto"/>
              <w:right w:val="single" w:sz="4" w:space="0" w:color="auto"/>
            </w:tcBorders>
            <w:shd w:val="clear" w:color="auto" w:fill="auto"/>
            <w:noWrap/>
            <w:vAlign w:val="bottom"/>
            <w:hideMark/>
          </w:tcPr>
          <w:p w14:paraId="3C62C441" w14:textId="719535B5" w:rsidR="00853D40" w:rsidRPr="00920C08" w:rsidRDefault="00853D40" w:rsidP="00853D40">
            <w:pPr>
              <w:spacing w:after="0" w:line="240" w:lineRule="auto"/>
              <w:rPr>
                <w:rFonts w:eastAsia="Times New Roman"/>
                <w:spacing w:val="0"/>
                <w:sz w:val="20"/>
                <w:szCs w:val="20"/>
                <w:lang w:eastAsia="es-DO"/>
              </w:rPr>
            </w:pPr>
            <w:r w:rsidRPr="00920C08">
              <w:rPr>
                <w:rFonts w:eastAsia="Times New Roman"/>
                <w:spacing w:val="0"/>
                <w:sz w:val="20"/>
                <w:szCs w:val="20"/>
                <w:lang w:eastAsia="es-DO"/>
              </w:rPr>
              <w:t xml:space="preserve">Campaña de prevención </w:t>
            </w:r>
          </w:p>
        </w:tc>
        <w:tc>
          <w:tcPr>
            <w:tcW w:w="0" w:type="auto"/>
            <w:tcBorders>
              <w:top w:val="nil"/>
              <w:left w:val="nil"/>
              <w:bottom w:val="single" w:sz="4" w:space="0" w:color="auto"/>
              <w:right w:val="single" w:sz="4" w:space="0" w:color="auto"/>
            </w:tcBorders>
            <w:shd w:val="clear" w:color="auto" w:fill="auto"/>
            <w:noWrap/>
            <w:vAlign w:val="bottom"/>
            <w:hideMark/>
          </w:tcPr>
          <w:p w14:paraId="340FC070" w14:textId="77777777" w:rsidR="00853D40" w:rsidRPr="00920C08" w:rsidRDefault="00853D40" w:rsidP="00853D40">
            <w:pPr>
              <w:spacing w:after="0" w:line="240" w:lineRule="auto"/>
              <w:rPr>
                <w:rFonts w:eastAsia="Times New Roman"/>
                <w:spacing w:val="0"/>
                <w:sz w:val="20"/>
                <w:szCs w:val="20"/>
                <w:lang w:eastAsia="es-DO"/>
              </w:rPr>
            </w:pPr>
            <w:r w:rsidRPr="00920C08">
              <w:rPr>
                <w:rFonts w:eastAsia="Times New Roman"/>
                <w:spacing w:val="0"/>
                <w:sz w:val="20"/>
                <w:szCs w:val="20"/>
                <w:lang w:eastAsia="es-DO"/>
              </w:rPr>
              <w:t>Cantidad de campañas</w:t>
            </w:r>
          </w:p>
        </w:tc>
        <w:tc>
          <w:tcPr>
            <w:tcW w:w="0" w:type="auto"/>
            <w:tcBorders>
              <w:top w:val="nil"/>
              <w:left w:val="nil"/>
              <w:bottom w:val="single" w:sz="4" w:space="0" w:color="auto"/>
              <w:right w:val="single" w:sz="4" w:space="0" w:color="auto"/>
            </w:tcBorders>
            <w:shd w:val="clear" w:color="auto" w:fill="auto"/>
            <w:noWrap/>
            <w:vAlign w:val="bottom"/>
            <w:hideMark/>
          </w:tcPr>
          <w:p w14:paraId="5B5665D2" w14:textId="77777777" w:rsidR="00853D40" w:rsidRPr="00920C08" w:rsidRDefault="00853D40" w:rsidP="00853D40">
            <w:pPr>
              <w:spacing w:after="0" w:line="240" w:lineRule="auto"/>
              <w:rPr>
                <w:rFonts w:eastAsia="Times New Roman"/>
                <w:spacing w:val="0"/>
                <w:sz w:val="20"/>
                <w:szCs w:val="20"/>
                <w:lang w:eastAsia="es-DO"/>
              </w:rPr>
            </w:pPr>
            <w:r w:rsidRPr="00920C08">
              <w:rPr>
                <w:rFonts w:eastAsia="Times New Roman"/>
                <w:spacing w:val="0"/>
                <w:sz w:val="20"/>
                <w:szCs w:val="20"/>
                <w:lang w:eastAsia="es-DO"/>
              </w:rPr>
              <w:t xml:space="preserve">Trimestral </w:t>
            </w:r>
          </w:p>
        </w:tc>
        <w:tc>
          <w:tcPr>
            <w:tcW w:w="0" w:type="auto"/>
            <w:tcBorders>
              <w:top w:val="nil"/>
              <w:left w:val="nil"/>
              <w:bottom w:val="single" w:sz="4" w:space="0" w:color="auto"/>
              <w:right w:val="single" w:sz="4" w:space="0" w:color="auto"/>
            </w:tcBorders>
            <w:shd w:val="clear" w:color="auto" w:fill="auto"/>
            <w:noWrap/>
            <w:vAlign w:val="center"/>
            <w:hideMark/>
          </w:tcPr>
          <w:p w14:paraId="1C8D2107" w14:textId="3CC47C9C" w:rsidR="00853D40" w:rsidRPr="00920C08" w:rsidRDefault="00853D40" w:rsidP="00853D40">
            <w:pPr>
              <w:spacing w:after="0" w:line="240" w:lineRule="auto"/>
              <w:jc w:val="center"/>
              <w:rPr>
                <w:rFonts w:eastAsia="Times New Roman"/>
                <w:spacing w:val="0"/>
                <w:sz w:val="20"/>
                <w:szCs w:val="20"/>
                <w:lang w:eastAsia="es-DO"/>
              </w:rPr>
            </w:pPr>
            <w:r w:rsidRPr="00920C08">
              <w:rPr>
                <w:rFonts w:eastAsia="Times New Roman"/>
                <w:spacing w:val="0"/>
                <w:sz w:val="20"/>
                <w:szCs w:val="20"/>
                <w:lang w:eastAsia="es-DO"/>
              </w:rPr>
              <w:t>202</w:t>
            </w:r>
            <w:r w:rsidR="001334E9" w:rsidRPr="00920C08">
              <w:rPr>
                <w:rFonts w:eastAsia="Times New Roman"/>
                <w:spacing w:val="0"/>
                <w:sz w:val="20"/>
                <w:szCs w:val="20"/>
                <w:lang w:eastAsia="es-DO"/>
              </w:rPr>
              <w:t>3</w:t>
            </w:r>
            <w:r w:rsidRPr="00920C08">
              <w:rPr>
                <w:rFonts w:eastAsia="Times New Roman"/>
                <w:spacing w:val="0"/>
                <w:sz w:val="20"/>
                <w:szCs w:val="20"/>
                <w:lang w:eastAsia="es-DO"/>
              </w:rPr>
              <w:t>, 4</w:t>
            </w:r>
          </w:p>
        </w:tc>
        <w:tc>
          <w:tcPr>
            <w:tcW w:w="0" w:type="auto"/>
            <w:tcBorders>
              <w:top w:val="nil"/>
              <w:left w:val="nil"/>
              <w:bottom w:val="single" w:sz="4" w:space="0" w:color="auto"/>
              <w:right w:val="single" w:sz="4" w:space="0" w:color="auto"/>
            </w:tcBorders>
            <w:shd w:val="clear" w:color="auto" w:fill="auto"/>
            <w:noWrap/>
            <w:vAlign w:val="center"/>
            <w:hideMark/>
          </w:tcPr>
          <w:p w14:paraId="6D38C70F" w14:textId="4DB05C2F" w:rsidR="00853D40" w:rsidRPr="00920C08" w:rsidRDefault="00D87B4C" w:rsidP="00853D40">
            <w:pPr>
              <w:spacing w:after="0" w:line="240" w:lineRule="auto"/>
              <w:jc w:val="center"/>
              <w:rPr>
                <w:rFonts w:eastAsia="Times New Roman"/>
                <w:spacing w:val="0"/>
                <w:sz w:val="20"/>
                <w:szCs w:val="20"/>
                <w:lang w:eastAsia="es-DO"/>
              </w:rPr>
            </w:pPr>
            <w:r w:rsidRPr="00920C08">
              <w:rPr>
                <w:rFonts w:eastAsia="Times New Roman"/>
                <w:spacing w:val="0"/>
                <w:sz w:val="20"/>
                <w:szCs w:val="20"/>
                <w:lang w:eastAsia="es-DO"/>
              </w:rPr>
              <w:t>5</w:t>
            </w:r>
          </w:p>
        </w:tc>
        <w:tc>
          <w:tcPr>
            <w:tcW w:w="0" w:type="auto"/>
            <w:tcBorders>
              <w:top w:val="nil"/>
              <w:left w:val="nil"/>
              <w:bottom w:val="single" w:sz="4" w:space="0" w:color="auto"/>
              <w:right w:val="single" w:sz="4" w:space="0" w:color="auto"/>
            </w:tcBorders>
            <w:shd w:val="clear" w:color="auto" w:fill="auto"/>
            <w:noWrap/>
            <w:vAlign w:val="center"/>
            <w:hideMark/>
          </w:tcPr>
          <w:p w14:paraId="36396929" w14:textId="3B64012A" w:rsidR="00853D40" w:rsidRPr="00920C08" w:rsidRDefault="00D87B4C" w:rsidP="00853D40">
            <w:pPr>
              <w:spacing w:after="0" w:line="240" w:lineRule="auto"/>
              <w:jc w:val="center"/>
              <w:rPr>
                <w:rFonts w:eastAsia="Times New Roman"/>
                <w:spacing w:val="0"/>
                <w:sz w:val="20"/>
                <w:szCs w:val="20"/>
                <w:lang w:eastAsia="es-DO"/>
              </w:rPr>
            </w:pPr>
            <w:r w:rsidRPr="00920C08">
              <w:rPr>
                <w:rFonts w:eastAsia="Times New Roman"/>
                <w:spacing w:val="0"/>
                <w:sz w:val="20"/>
                <w:szCs w:val="20"/>
                <w:lang w:eastAsia="es-DO"/>
              </w:rPr>
              <w:t>5</w:t>
            </w:r>
          </w:p>
        </w:tc>
        <w:tc>
          <w:tcPr>
            <w:tcW w:w="0" w:type="auto"/>
            <w:tcBorders>
              <w:top w:val="nil"/>
              <w:left w:val="nil"/>
              <w:bottom w:val="single" w:sz="4" w:space="0" w:color="auto"/>
              <w:right w:val="single" w:sz="4" w:space="0" w:color="auto"/>
            </w:tcBorders>
            <w:shd w:val="clear" w:color="auto" w:fill="auto"/>
            <w:noWrap/>
            <w:vAlign w:val="center"/>
            <w:hideMark/>
          </w:tcPr>
          <w:p w14:paraId="53841426" w14:textId="77777777" w:rsidR="00853D40" w:rsidRPr="00920C08" w:rsidRDefault="00853D40" w:rsidP="00853D40">
            <w:pPr>
              <w:spacing w:after="0" w:line="240" w:lineRule="auto"/>
              <w:jc w:val="center"/>
              <w:rPr>
                <w:rFonts w:eastAsia="Times New Roman"/>
                <w:spacing w:val="0"/>
                <w:sz w:val="20"/>
                <w:szCs w:val="20"/>
                <w:lang w:eastAsia="es-DO"/>
              </w:rPr>
            </w:pPr>
            <w:r w:rsidRPr="00920C08">
              <w:rPr>
                <w:rFonts w:eastAsia="Times New Roman"/>
                <w:spacing w:val="0"/>
                <w:sz w:val="20"/>
                <w:szCs w:val="20"/>
                <w:lang w:eastAsia="es-DO"/>
              </w:rPr>
              <w:t>100%</w:t>
            </w:r>
          </w:p>
        </w:tc>
      </w:tr>
      <w:tr w:rsidR="00920C08" w:rsidRPr="00920C08" w14:paraId="50F565DF" w14:textId="77777777" w:rsidTr="000D618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3045E3A" w14:textId="77777777" w:rsidR="00853D40" w:rsidRPr="00920C08" w:rsidRDefault="00853D40" w:rsidP="00853D40">
            <w:pPr>
              <w:spacing w:after="0" w:line="240" w:lineRule="auto"/>
              <w:rPr>
                <w:rFonts w:eastAsia="Times New Roman"/>
                <w:spacing w:val="0"/>
                <w:sz w:val="20"/>
                <w:szCs w:val="20"/>
                <w:lang w:eastAsia="es-DO"/>
              </w:rPr>
            </w:pPr>
            <w:r w:rsidRPr="00920C08">
              <w:rPr>
                <w:rFonts w:eastAsia="Times New Roman"/>
                <w:spacing w:val="0"/>
                <w:sz w:val="20"/>
                <w:szCs w:val="20"/>
                <w:lang w:eastAsia="es-DO"/>
              </w:rPr>
              <w:t>Operaciones</w:t>
            </w:r>
          </w:p>
        </w:tc>
        <w:tc>
          <w:tcPr>
            <w:tcW w:w="0" w:type="auto"/>
            <w:tcBorders>
              <w:top w:val="nil"/>
              <w:left w:val="nil"/>
              <w:bottom w:val="single" w:sz="4" w:space="0" w:color="auto"/>
              <w:right w:val="single" w:sz="4" w:space="0" w:color="auto"/>
            </w:tcBorders>
            <w:shd w:val="clear" w:color="auto" w:fill="auto"/>
            <w:noWrap/>
            <w:vAlign w:val="bottom"/>
            <w:hideMark/>
          </w:tcPr>
          <w:p w14:paraId="499FA419" w14:textId="77777777" w:rsidR="00853D40" w:rsidRPr="00920C08" w:rsidRDefault="00853D40" w:rsidP="00853D40">
            <w:pPr>
              <w:spacing w:after="0" w:line="240" w:lineRule="auto"/>
              <w:rPr>
                <w:rFonts w:eastAsia="Times New Roman"/>
                <w:spacing w:val="0"/>
                <w:sz w:val="20"/>
                <w:szCs w:val="20"/>
                <w:lang w:eastAsia="es-DO"/>
              </w:rPr>
            </w:pPr>
            <w:r w:rsidRPr="00920C08">
              <w:rPr>
                <w:rFonts w:eastAsia="Times New Roman"/>
                <w:spacing w:val="0"/>
                <w:sz w:val="20"/>
                <w:szCs w:val="20"/>
                <w:lang w:eastAsia="es-DO"/>
              </w:rPr>
              <w:t>Realización de Simulacro</w:t>
            </w:r>
          </w:p>
        </w:tc>
        <w:tc>
          <w:tcPr>
            <w:tcW w:w="0" w:type="auto"/>
            <w:tcBorders>
              <w:top w:val="nil"/>
              <w:left w:val="nil"/>
              <w:bottom w:val="single" w:sz="4" w:space="0" w:color="auto"/>
              <w:right w:val="single" w:sz="4" w:space="0" w:color="auto"/>
            </w:tcBorders>
            <w:shd w:val="clear" w:color="auto" w:fill="auto"/>
            <w:noWrap/>
            <w:vAlign w:val="bottom"/>
            <w:hideMark/>
          </w:tcPr>
          <w:p w14:paraId="0C67226F" w14:textId="77777777" w:rsidR="00853D40" w:rsidRPr="00920C08" w:rsidRDefault="00853D40" w:rsidP="00853D40">
            <w:pPr>
              <w:spacing w:after="0" w:line="240" w:lineRule="auto"/>
              <w:rPr>
                <w:rFonts w:eastAsia="Times New Roman"/>
                <w:spacing w:val="0"/>
                <w:sz w:val="20"/>
                <w:szCs w:val="20"/>
                <w:lang w:eastAsia="es-DO"/>
              </w:rPr>
            </w:pPr>
            <w:r w:rsidRPr="00920C08">
              <w:rPr>
                <w:rFonts w:eastAsia="Times New Roman"/>
                <w:spacing w:val="0"/>
                <w:sz w:val="20"/>
                <w:szCs w:val="20"/>
                <w:lang w:eastAsia="es-DO"/>
              </w:rPr>
              <w:t xml:space="preserve">No. De simulacro </w:t>
            </w:r>
          </w:p>
        </w:tc>
        <w:tc>
          <w:tcPr>
            <w:tcW w:w="0" w:type="auto"/>
            <w:tcBorders>
              <w:top w:val="nil"/>
              <w:left w:val="nil"/>
              <w:bottom w:val="single" w:sz="4" w:space="0" w:color="auto"/>
              <w:right w:val="single" w:sz="4" w:space="0" w:color="auto"/>
            </w:tcBorders>
            <w:shd w:val="clear" w:color="auto" w:fill="auto"/>
            <w:noWrap/>
            <w:vAlign w:val="bottom"/>
            <w:hideMark/>
          </w:tcPr>
          <w:p w14:paraId="6BA0BD82" w14:textId="77777777" w:rsidR="00853D40" w:rsidRPr="00920C08" w:rsidRDefault="00853D40" w:rsidP="00853D40">
            <w:pPr>
              <w:spacing w:after="0" w:line="240" w:lineRule="auto"/>
              <w:rPr>
                <w:rFonts w:eastAsia="Times New Roman"/>
                <w:spacing w:val="0"/>
                <w:sz w:val="20"/>
                <w:szCs w:val="20"/>
                <w:lang w:eastAsia="es-DO"/>
              </w:rPr>
            </w:pPr>
            <w:r w:rsidRPr="00920C08">
              <w:rPr>
                <w:rFonts w:eastAsia="Times New Roman"/>
                <w:spacing w:val="0"/>
                <w:sz w:val="20"/>
                <w:szCs w:val="20"/>
                <w:lang w:eastAsia="es-DO"/>
              </w:rPr>
              <w:t>Anual</w:t>
            </w:r>
          </w:p>
        </w:tc>
        <w:tc>
          <w:tcPr>
            <w:tcW w:w="0" w:type="auto"/>
            <w:tcBorders>
              <w:top w:val="nil"/>
              <w:left w:val="nil"/>
              <w:bottom w:val="single" w:sz="4" w:space="0" w:color="auto"/>
              <w:right w:val="single" w:sz="4" w:space="0" w:color="auto"/>
            </w:tcBorders>
            <w:shd w:val="clear" w:color="auto" w:fill="auto"/>
            <w:noWrap/>
            <w:vAlign w:val="center"/>
            <w:hideMark/>
          </w:tcPr>
          <w:p w14:paraId="1093257B" w14:textId="23BC49FC" w:rsidR="00853D40" w:rsidRPr="00920C08" w:rsidRDefault="00853D40" w:rsidP="00853D40">
            <w:pPr>
              <w:spacing w:after="0" w:line="240" w:lineRule="auto"/>
              <w:jc w:val="center"/>
              <w:rPr>
                <w:rFonts w:eastAsia="Times New Roman"/>
                <w:spacing w:val="0"/>
                <w:sz w:val="20"/>
                <w:szCs w:val="20"/>
                <w:lang w:eastAsia="es-DO"/>
              </w:rPr>
            </w:pPr>
            <w:r w:rsidRPr="00920C08">
              <w:rPr>
                <w:rFonts w:eastAsia="Times New Roman"/>
                <w:spacing w:val="0"/>
                <w:sz w:val="20"/>
                <w:szCs w:val="20"/>
                <w:lang w:eastAsia="es-DO"/>
              </w:rPr>
              <w:t>202</w:t>
            </w:r>
            <w:r w:rsidR="001334E9" w:rsidRPr="00920C08">
              <w:rPr>
                <w:rFonts w:eastAsia="Times New Roman"/>
                <w:spacing w:val="0"/>
                <w:sz w:val="20"/>
                <w:szCs w:val="20"/>
                <w:lang w:eastAsia="es-DO"/>
              </w:rPr>
              <w:t>3</w:t>
            </w:r>
            <w:r w:rsidRPr="00920C08">
              <w:rPr>
                <w:rFonts w:eastAsia="Times New Roman"/>
                <w:spacing w:val="0"/>
                <w:sz w:val="20"/>
                <w:szCs w:val="20"/>
                <w:lang w:eastAsia="es-DO"/>
              </w:rPr>
              <w:t>, (1)</w:t>
            </w:r>
          </w:p>
        </w:tc>
        <w:tc>
          <w:tcPr>
            <w:tcW w:w="0" w:type="auto"/>
            <w:tcBorders>
              <w:top w:val="nil"/>
              <w:left w:val="nil"/>
              <w:bottom w:val="single" w:sz="4" w:space="0" w:color="auto"/>
              <w:right w:val="single" w:sz="4" w:space="0" w:color="auto"/>
            </w:tcBorders>
            <w:shd w:val="clear" w:color="auto" w:fill="auto"/>
            <w:noWrap/>
            <w:vAlign w:val="center"/>
            <w:hideMark/>
          </w:tcPr>
          <w:p w14:paraId="78119FE5" w14:textId="77777777" w:rsidR="00853D40" w:rsidRPr="00920C08" w:rsidRDefault="00853D40" w:rsidP="00853D40">
            <w:pPr>
              <w:spacing w:after="0" w:line="240" w:lineRule="auto"/>
              <w:jc w:val="center"/>
              <w:rPr>
                <w:rFonts w:eastAsia="Times New Roman"/>
                <w:spacing w:val="0"/>
                <w:sz w:val="20"/>
                <w:szCs w:val="20"/>
                <w:lang w:eastAsia="es-DO"/>
              </w:rPr>
            </w:pPr>
            <w:r w:rsidRPr="00920C08">
              <w:rPr>
                <w:rFonts w:eastAsia="Times New Roman"/>
                <w:spacing w:val="0"/>
                <w:sz w:val="20"/>
                <w:szCs w:val="20"/>
                <w:lang w:eastAsia="es-DO"/>
              </w:rPr>
              <w:t>1</w:t>
            </w:r>
          </w:p>
        </w:tc>
        <w:tc>
          <w:tcPr>
            <w:tcW w:w="0" w:type="auto"/>
            <w:tcBorders>
              <w:top w:val="nil"/>
              <w:left w:val="nil"/>
              <w:bottom w:val="single" w:sz="4" w:space="0" w:color="auto"/>
              <w:right w:val="single" w:sz="4" w:space="0" w:color="auto"/>
            </w:tcBorders>
            <w:shd w:val="clear" w:color="auto" w:fill="auto"/>
            <w:noWrap/>
            <w:vAlign w:val="center"/>
            <w:hideMark/>
          </w:tcPr>
          <w:p w14:paraId="57300794" w14:textId="77777777" w:rsidR="00853D40" w:rsidRPr="00920C08" w:rsidRDefault="00853D40" w:rsidP="00853D40">
            <w:pPr>
              <w:spacing w:after="0" w:line="240" w:lineRule="auto"/>
              <w:jc w:val="center"/>
              <w:rPr>
                <w:rFonts w:eastAsia="Times New Roman"/>
                <w:spacing w:val="0"/>
                <w:sz w:val="20"/>
                <w:szCs w:val="20"/>
                <w:lang w:eastAsia="es-DO"/>
              </w:rPr>
            </w:pPr>
            <w:r w:rsidRPr="00920C08">
              <w:rPr>
                <w:rFonts w:eastAsia="Times New Roman"/>
                <w:spacing w:val="0"/>
                <w:sz w:val="20"/>
                <w:szCs w:val="20"/>
                <w:lang w:eastAsia="es-DO"/>
              </w:rPr>
              <w:t>1</w:t>
            </w:r>
          </w:p>
        </w:tc>
        <w:tc>
          <w:tcPr>
            <w:tcW w:w="0" w:type="auto"/>
            <w:tcBorders>
              <w:top w:val="nil"/>
              <w:left w:val="nil"/>
              <w:bottom w:val="single" w:sz="4" w:space="0" w:color="auto"/>
              <w:right w:val="single" w:sz="4" w:space="0" w:color="auto"/>
            </w:tcBorders>
            <w:shd w:val="clear" w:color="auto" w:fill="auto"/>
            <w:noWrap/>
            <w:vAlign w:val="center"/>
            <w:hideMark/>
          </w:tcPr>
          <w:p w14:paraId="689FAE7A" w14:textId="77777777" w:rsidR="00853D40" w:rsidRPr="00920C08" w:rsidRDefault="00853D40" w:rsidP="00853D40">
            <w:pPr>
              <w:spacing w:after="0" w:line="240" w:lineRule="auto"/>
              <w:jc w:val="center"/>
              <w:rPr>
                <w:rFonts w:eastAsia="Times New Roman"/>
                <w:spacing w:val="0"/>
                <w:sz w:val="20"/>
                <w:szCs w:val="20"/>
                <w:lang w:eastAsia="es-DO"/>
              </w:rPr>
            </w:pPr>
            <w:r w:rsidRPr="00920C08">
              <w:rPr>
                <w:rFonts w:eastAsia="Times New Roman"/>
                <w:spacing w:val="0"/>
                <w:sz w:val="20"/>
                <w:szCs w:val="20"/>
                <w:lang w:eastAsia="es-DO"/>
              </w:rPr>
              <w:t>100%</w:t>
            </w:r>
          </w:p>
        </w:tc>
      </w:tr>
      <w:tr w:rsidR="00920C08" w:rsidRPr="00920C08" w14:paraId="564B269A" w14:textId="77777777" w:rsidTr="000D618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151F6E6" w14:textId="77777777" w:rsidR="00853D40" w:rsidRPr="00920C08" w:rsidRDefault="00853D40" w:rsidP="00853D40">
            <w:pPr>
              <w:spacing w:after="0" w:line="240" w:lineRule="auto"/>
              <w:rPr>
                <w:rFonts w:eastAsia="Times New Roman"/>
                <w:spacing w:val="0"/>
                <w:sz w:val="20"/>
                <w:szCs w:val="20"/>
                <w:lang w:eastAsia="es-DO"/>
              </w:rPr>
            </w:pPr>
            <w:r w:rsidRPr="00920C08">
              <w:rPr>
                <w:rFonts w:eastAsia="Times New Roman"/>
                <w:spacing w:val="0"/>
                <w:sz w:val="20"/>
                <w:szCs w:val="20"/>
                <w:lang w:eastAsia="es-DO"/>
              </w:rPr>
              <w:t> </w:t>
            </w:r>
          </w:p>
        </w:tc>
        <w:tc>
          <w:tcPr>
            <w:tcW w:w="0" w:type="auto"/>
            <w:tcBorders>
              <w:top w:val="nil"/>
              <w:left w:val="nil"/>
              <w:bottom w:val="single" w:sz="4" w:space="0" w:color="auto"/>
              <w:right w:val="single" w:sz="4" w:space="0" w:color="auto"/>
            </w:tcBorders>
            <w:shd w:val="clear" w:color="auto" w:fill="auto"/>
            <w:noWrap/>
            <w:vAlign w:val="bottom"/>
            <w:hideMark/>
          </w:tcPr>
          <w:p w14:paraId="7079BC0E" w14:textId="77777777" w:rsidR="00853D40" w:rsidRPr="00920C08" w:rsidRDefault="00853D40" w:rsidP="00853D40">
            <w:pPr>
              <w:spacing w:after="0" w:line="240" w:lineRule="auto"/>
              <w:rPr>
                <w:rFonts w:eastAsia="Times New Roman"/>
                <w:spacing w:val="0"/>
                <w:sz w:val="20"/>
                <w:szCs w:val="20"/>
                <w:lang w:eastAsia="es-DO"/>
              </w:rPr>
            </w:pPr>
            <w:r w:rsidRPr="00920C08">
              <w:rPr>
                <w:rFonts w:eastAsia="Times New Roman"/>
                <w:spacing w:val="0"/>
                <w:sz w:val="20"/>
                <w:szCs w:val="20"/>
                <w:lang w:eastAsia="es-DO"/>
              </w:rPr>
              <w:t>Realización de Simulación</w:t>
            </w:r>
          </w:p>
        </w:tc>
        <w:tc>
          <w:tcPr>
            <w:tcW w:w="0" w:type="auto"/>
            <w:tcBorders>
              <w:top w:val="nil"/>
              <w:left w:val="nil"/>
              <w:bottom w:val="single" w:sz="4" w:space="0" w:color="auto"/>
              <w:right w:val="single" w:sz="4" w:space="0" w:color="auto"/>
            </w:tcBorders>
            <w:shd w:val="clear" w:color="auto" w:fill="auto"/>
            <w:noWrap/>
            <w:vAlign w:val="bottom"/>
            <w:hideMark/>
          </w:tcPr>
          <w:p w14:paraId="09305183" w14:textId="35A0BF34" w:rsidR="00853D40" w:rsidRPr="00920C08" w:rsidRDefault="00853D40" w:rsidP="00853D40">
            <w:pPr>
              <w:spacing w:after="0" w:line="240" w:lineRule="auto"/>
              <w:rPr>
                <w:rFonts w:eastAsia="Times New Roman"/>
                <w:spacing w:val="0"/>
                <w:sz w:val="20"/>
                <w:szCs w:val="20"/>
                <w:lang w:eastAsia="es-DO"/>
              </w:rPr>
            </w:pPr>
            <w:r w:rsidRPr="00920C08">
              <w:rPr>
                <w:rFonts w:eastAsia="Times New Roman"/>
                <w:spacing w:val="0"/>
                <w:sz w:val="20"/>
                <w:szCs w:val="20"/>
                <w:lang w:eastAsia="es-DO"/>
              </w:rPr>
              <w:t>No. De simulación realizadas</w:t>
            </w:r>
          </w:p>
        </w:tc>
        <w:tc>
          <w:tcPr>
            <w:tcW w:w="0" w:type="auto"/>
            <w:tcBorders>
              <w:top w:val="nil"/>
              <w:left w:val="nil"/>
              <w:bottom w:val="single" w:sz="4" w:space="0" w:color="auto"/>
              <w:right w:val="single" w:sz="4" w:space="0" w:color="auto"/>
            </w:tcBorders>
            <w:shd w:val="clear" w:color="auto" w:fill="auto"/>
            <w:noWrap/>
            <w:vAlign w:val="bottom"/>
            <w:hideMark/>
          </w:tcPr>
          <w:p w14:paraId="1DB3BBC6" w14:textId="77777777" w:rsidR="00853D40" w:rsidRPr="00920C08" w:rsidRDefault="00853D40" w:rsidP="00853D40">
            <w:pPr>
              <w:spacing w:after="0" w:line="240" w:lineRule="auto"/>
              <w:rPr>
                <w:rFonts w:eastAsia="Times New Roman"/>
                <w:spacing w:val="0"/>
                <w:sz w:val="20"/>
                <w:szCs w:val="20"/>
                <w:lang w:eastAsia="es-DO"/>
              </w:rPr>
            </w:pPr>
            <w:r w:rsidRPr="00920C08">
              <w:rPr>
                <w:rFonts w:eastAsia="Times New Roman"/>
                <w:spacing w:val="0"/>
                <w:sz w:val="20"/>
                <w:szCs w:val="20"/>
                <w:lang w:eastAsia="es-DO"/>
              </w:rPr>
              <w:t>Bimensual</w:t>
            </w:r>
          </w:p>
        </w:tc>
        <w:tc>
          <w:tcPr>
            <w:tcW w:w="0" w:type="auto"/>
            <w:tcBorders>
              <w:top w:val="nil"/>
              <w:left w:val="nil"/>
              <w:bottom w:val="single" w:sz="4" w:space="0" w:color="auto"/>
              <w:right w:val="single" w:sz="4" w:space="0" w:color="auto"/>
            </w:tcBorders>
            <w:shd w:val="clear" w:color="auto" w:fill="auto"/>
            <w:noWrap/>
            <w:vAlign w:val="center"/>
            <w:hideMark/>
          </w:tcPr>
          <w:p w14:paraId="133762B7" w14:textId="058758A9" w:rsidR="00853D40" w:rsidRPr="00920C08" w:rsidRDefault="00853D40" w:rsidP="00853D40">
            <w:pPr>
              <w:spacing w:after="0" w:line="240" w:lineRule="auto"/>
              <w:jc w:val="center"/>
              <w:rPr>
                <w:rFonts w:eastAsia="Times New Roman"/>
                <w:spacing w:val="0"/>
                <w:sz w:val="20"/>
                <w:szCs w:val="20"/>
                <w:lang w:eastAsia="es-DO"/>
              </w:rPr>
            </w:pPr>
            <w:r w:rsidRPr="00920C08">
              <w:rPr>
                <w:rFonts w:eastAsia="Times New Roman"/>
                <w:spacing w:val="0"/>
                <w:sz w:val="20"/>
                <w:szCs w:val="20"/>
                <w:lang w:eastAsia="es-DO"/>
              </w:rPr>
              <w:t>202</w:t>
            </w:r>
            <w:r w:rsidR="001334E9" w:rsidRPr="00920C08">
              <w:rPr>
                <w:rFonts w:eastAsia="Times New Roman"/>
                <w:spacing w:val="0"/>
                <w:sz w:val="20"/>
                <w:szCs w:val="20"/>
                <w:lang w:eastAsia="es-DO"/>
              </w:rPr>
              <w:t>3</w:t>
            </w:r>
            <w:r w:rsidRPr="00920C08">
              <w:rPr>
                <w:rFonts w:eastAsia="Times New Roman"/>
                <w:spacing w:val="0"/>
                <w:sz w:val="20"/>
                <w:szCs w:val="20"/>
                <w:lang w:eastAsia="es-DO"/>
              </w:rPr>
              <w:t>, (8)</w:t>
            </w:r>
          </w:p>
        </w:tc>
        <w:tc>
          <w:tcPr>
            <w:tcW w:w="0" w:type="auto"/>
            <w:tcBorders>
              <w:top w:val="nil"/>
              <w:left w:val="nil"/>
              <w:bottom w:val="single" w:sz="4" w:space="0" w:color="auto"/>
              <w:right w:val="single" w:sz="4" w:space="0" w:color="auto"/>
            </w:tcBorders>
            <w:shd w:val="clear" w:color="auto" w:fill="auto"/>
            <w:noWrap/>
            <w:vAlign w:val="center"/>
            <w:hideMark/>
          </w:tcPr>
          <w:p w14:paraId="4ED2BA68" w14:textId="6C5751F5" w:rsidR="00853D40" w:rsidRPr="00920C08" w:rsidRDefault="009D1F73" w:rsidP="00853D40">
            <w:pPr>
              <w:spacing w:after="0" w:line="240" w:lineRule="auto"/>
              <w:jc w:val="center"/>
              <w:rPr>
                <w:rFonts w:eastAsia="Times New Roman"/>
                <w:spacing w:val="0"/>
                <w:sz w:val="20"/>
                <w:szCs w:val="20"/>
                <w:lang w:eastAsia="es-DO"/>
              </w:rPr>
            </w:pPr>
            <w:r w:rsidRPr="00920C08">
              <w:rPr>
                <w:rFonts w:eastAsia="Times New Roman"/>
                <w:spacing w:val="0"/>
                <w:sz w:val="20"/>
                <w:szCs w:val="20"/>
                <w:lang w:eastAsia="es-DO"/>
              </w:rPr>
              <w:t>8</w:t>
            </w:r>
          </w:p>
        </w:tc>
        <w:tc>
          <w:tcPr>
            <w:tcW w:w="0" w:type="auto"/>
            <w:tcBorders>
              <w:top w:val="nil"/>
              <w:left w:val="nil"/>
              <w:bottom w:val="single" w:sz="4" w:space="0" w:color="auto"/>
              <w:right w:val="single" w:sz="4" w:space="0" w:color="auto"/>
            </w:tcBorders>
            <w:shd w:val="clear" w:color="auto" w:fill="auto"/>
            <w:noWrap/>
            <w:vAlign w:val="center"/>
            <w:hideMark/>
          </w:tcPr>
          <w:p w14:paraId="0545FCE7" w14:textId="529BA328" w:rsidR="00853D40" w:rsidRPr="00920C08" w:rsidRDefault="009D1F73" w:rsidP="00853D40">
            <w:pPr>
              <w:spacing w:after="0" w:line="240" w:lineRule="auto"/>
              <w:jc w:val="center"/>
              <w:rPr>
                <w:rFonts w:eastAsia="Times New Roman"/>
                <w:spacing w:val="0"/>
                <w:sz w:val="20"/>
                <w:szCs w:val="20"/>
                <w:lang w:eastAsia="es-DO"/>
              </w:rPr>
            </w:pPr>
            <w:r w:rsidRPr="00920C08">
              <w:rPr>
                <w:rFonts w:eastAsia="Times New Roman"/>
                <w:spacing w:val="0"/>
                <w:sz w:val="20"/>
                <w:szCs w:val="20"/>
                <w:lang w:eastAsia="es-DO"/>
              </w:rPr>
              <w:t>7</w:t>
            </w:r>
          </w:p>
        </w:tc>
        <w:tc>
          <w:tcPr>
            <w:tcW w:w="0" w:type="auto"/>
            <w:tcBorders>
              <w:top w:val="nil"/>
              <w:left w:val="nil"/>
              <w:bottom w:val="single" w:sz="4" w:space="0" w:color="auto"/>
              <w:right w:val="single" w:sz="4" w:space="0" w:color="auto"/>
            </w:tcBorders>
            <w:shd w:val="clear" w:color="auto" w:fill="auto"/>
            <w:noWrap/>
            <w:vAlign w:val="center"/>
            <w:hideMark/>
          </w:tcPr>
          <w:p w14:paraId="6903EA94" w14:textId="7EA9C748" w:rsidR="00853D40" w:rsidRPr="00920C08" w:rsidRDefault="005D05F9" w:rsidP="00853D40">
            <w:pPr>
              <w:spacing w:after="0" w:line="240" w:lineRule="auto"/>
              <w:jc w:val="center"/>
              <w:rPr>
                <w:rFonts w:eastAsia="Times New Roman"/>
                <w:spacing w:val="0"/>
                <w:sz w:val="20"/>
                <w:szCs w:val="20"/>
                <w:lang w:eastAsia="es-DO"/>
              </w:rPr>
            </w:pPr>
            <w:r w:rsidRPr="00920C08">
              <w:rPr>
                <w:rFonts w:eastAsia="Times New Roman"/>
                <w:spacing w:val="0"/>
                <w:sz w:val="20"/>
                <w:szCs w:val="20"/>
                <w:lang w:eastAsia="es-DO"/>
              </w:rPr>
              <w:t>88</w:t>
            </w:r>
            <w:r w:rsidR="00853D40" w:rsidRPr="00920C08">
              <w:rPr>
                <w:rFonts w:eastAsia="Times New Roman"/>
                <w:spacing w:val="0"/>
                <w:sz w:val="20"/>
                <w:szCs w:val="20"/>
                <w:lang w:eastAsia="es-DO"/>
              </w:rPr>
              <w:t>%</w:t>
            </w:r>
          </w:p>
        </w:tc>
      </w:tr>
      <w:tr w:rsidR="00920C08" w:rsidRPr="00920C08" w14:paraId="34A52958" w14:textId="77777777" w:rsidTr="000D618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C14BEEF" w14:textId="77777777" w:rsidR="00853D40" w:rsidRPr="00920C08" w:rsidRDefault="00853D40" w:rsidP="00853D40">
            <w:pPr>
              <w:spacing w:after="0" w:line="240" w:lineRule="auto"/>
              <w:rPr>
                <w:rFonts w:eastAsia="Times New Roman"/>
                <w:spacing w:val="0"/>
                <w:sz w:val="20"/>
                <w:szCs w:val="20"/>
                <w:lang w:eastAsia="es-DO"/>
              </w:rPr>
            </w:pPr>
            <w:r w:rsidRPr="00920C08">
              <w:rPr>
                <w:rFonts w:eastAsia="Times New Roman"/>
                <w:spacing w:val="0"/>
                <w:sz w:val="20"/>
                <w:szCs w:val="20"/>
                <w:lang w:eastAsia="es-DO"/>
              </w:rPr>
              <w:t> </w:t>
            </w:r>
          </w:p>
        </w:tc>
        <w:tc>
          <w:tcPr>
            <w:tcW w:w="0" w:type="auto"/>
            <w:tcBorders>
              <w:top w:val="nil"/>
              <w:left w:val="nil"/>
              <w:bottom w:val="single" w:sz="4" w:space="0" w:color="auto"/>
              <w:right w:val="single" w:sz="4" w:space="0" w:color="auto"/>
            </w:tcBorders>
            <w:shd w:val="clear" w:color="auto" w:fill="auto"/>
            <w:noWrap/>
            <w:vAlign w:val="bottom"/>
            <w:hideMark/>
          </w:tcPr>
          <w:p w14:paraId="62ED9A42" w14:textId="77777777" w:rsidR="00853D40" w:rsidRPr="00920C08" w:rsidRDefault="00853D40" w:rsidP="00853D40">
            <w:pPr>
              <w:spacing w:after="0" w:line="240" w:lineRule="auto"/>
              <w:rPr>
                <w:rFonts w:eastAsia="Times New Roman"/>
                <w:spacing w:val="0"/>
                <w:sz w:val="20"/>
                <w:szCs w:val="20"/>
                <w:lang w:eastAsia="es-DO"/>
              </w:rPr>
            </w:pPr>
            <w:r w:rsidRPr="00920C08">
              <w:rPr>
                <w:rFonts w:eastAsia="Times New Roman"/>
                <w:spacing w:val="0"/>
                <w:sz w:val="20"/>
                <w:szCs w:val="20"/>
                <w:lang w:eastAsia="es-DO"/>
              </w:rPr>
              <w:t xml:space="preserve"> Cursos realizados</w:t>
            </w:r>
          </w:p>
        </w:tc>
        <w:tc>
          <w:tcPr>
            <w:tcW w:w="0" w:type="auto"/>
            <w:tcBorders>
              <w:top w:val="nil"/>
              <w:left w:val="nil"/>
              <w:bottom w:val="single" w:sz="4" w:space="0" w:color="auto"/>
              <w:right w:val="single" w:sz="4" w:space="0" w:color="auto"/>
            </w:tcBorders>
            <w:shd w:val="clear" w:color="auto" w:fill="auto"/>
            <w:noWrap/>
            <w:vAlign w:val="bottom"/>
            <w:hideMark/>
          </w:tcPr>
          <w:p w14:paraId="5043C219" w14:textId="77777777" w:rsidR="00853D40" w:rsidRPr="00920C08" w:rsidRDefault="00853D40" w:rsidP="00853D40">
            <w:pPr>
              <w:spacing w:after="0" w:line="240" w:lineRule="auto"/>
              <w:rPr>
                <w:rFonts w:eastAsia="Times New Roman"/>
                <w:spacing w:val="0"/>
                <w:sz w:val="20"/>
                <w:szCs w:val="20"/>
                <w:lang w:eastAsia="es-DO"/>
              </w:rPr>
            </w:pPr>
            <w:r w:rsidRPr="00920C08">
              <w:rPr>
                <w:rFonts w:eastAsia="Times New Roman"/>
                <w:spacing w:val="0"/>
                <w:sz w:val="20"/>
                <w:szCs w:val="20"/>
                <w:lang w:eastAsia="es-DO"/>
              </w:rPr>
              <w:t xml:space="preserve"> No. De cursos ejecutados</w:t>
            </w:r>
          </w:p>
        </w:tc>
        <w:tc>
          <w:tcPr>
            <w:tcW w:w="0" w:type="auto"/>
            <w:tcBorders>
              <w:top w:val="nil"/>
              <w:left w:val="nil"/>
              <w:bottom w:val="single" w:sz="4" w:space="0" w:color="auto"/>
              <w:right w:val="single" w:sz="4" w:space="0" w:color="auto"/>
            </w:tcBorders>
            <w:shd w:val="clear" w:color="auto" w:fill="auto"/>
            <w:noWrap/>
            <w:vAlign w:val="bottom"/>
            <w:hideMark/>
          </w:tcPr>
          <w:p w14:paraId="527A170B" w14:textId="77777777" w:rsidR="00853D40" w:rsidRPr="00920C08" w:rsidRDefault="00853D40" w:rsidP="00853D40">
            <w:pPr>
              <w:spacing w:after="0" w:line="240" w:lineRule="auto"/>
              <w:rPr>
                <w:rFonts w:eastAsia="Times New Roman"/>
                <w:spacing w:val="0"/>
                <w:sz w:val="20"/>
                <w:szCs w:val="20"/>
                <w:lang w:eastAsia="es-DO"/>
              </w:rPr>
            </w:pPr>
            <w:r w:rsidRPr="00920C08">
              <w:rPr>
                <w:rFonts w:eastAsia="Times New Roman"/>
                <w:spacing w:val="0"/>
                <w:sz w:val="20"/>
                <w:szCs w:val="20"/>
                <w:lang w:eastAsia="es-DO"/>
              </w:rPr>
              <w:t xml:space="preserve">Mensual </w:t>
            </w:r>
          </w:p>
        </w:tc>
        <w:tc>
          <w:tcPr>
            <w:tcW w:w="0" w:type="auto"/>
            <w:tcBorders>
              <w:top w:val="nil"/>
              <w:left w:val="nil"/>
              <w:bottom w:val="single" w:sz="4" w:space="0" w:color="auto"/>
              <w:right w:val="single" w:sz="4" w:space="0" w:color="auto"/>
            </w:tcBorders>
            <w:shd w:val="clear" w:color="auto" w:fill="auto"/>
            <w:noWrap/>
            <w:vAlign w:val="center"/>
            <w:hideMark/>
          </w:tcPr>
          <w:p w14:paraId="30D2D24B" w14:textId="01E44182" w:rsidR="00853D40" w:rsidRPr="00920C08" w:rsidRDefault="00853D40" w:rsidP="00853D40">
            <w:pPr>
              <w:spacing w:after="0" w:line="240" w:lineRule="auto"/>
              <w:jc w:val="center"/>
              <w:rPr>
                <w:rFonts w:eastAsia="Times New Roman"/>
                <w:spacing w:val="0"/>
                <w:sz w:val="20"/>
                <w:szCs w:val="20"/>
                <w:lang w:eastAsia="es-DO"/>
              </w:rPr>
            </w:pPr>
            <w:r w:rsidRPr="00920C08">
              <w:rPr>
                <w:rFonts w:eastAsia="Times New Roman"/>
                <w:spacing w:val="0"/>
                <w:sz w:val="20"/>
                <w:szCs w:val="20"/>
                <w:lang w:eastAsia="es-DO"/>
              </w:rPr>
              <w:t>202</w:t>
            </w:r>
            <w:r w:rsidR="001334E9" w:rsidRPr="00920C08">
              <w:rPr>
                <w:rFonts w:eastAsia="Times New Roman"/>
                <w:spacing w:val="0"/>
                <w:sz w:val="20"/>
                <w:szCs w:val="20"/>
                <w:lang w:eastAsia="es-DO"/>
              </w:rPr>
              <w:t>3</w:t>
            </w:r>
            <w:r w:rsidRPr="00920C08">
              <w:rPr>
                <w:rFonts w:eastAsia="Times New Roman"/>
                <w:spacing w:val="0"/>
                <w:sz w:val="20"/>
                <w:szCs w:val="20"/>
                <w:lang w:eastAsia="es-DO"/>
              </w:rPr>
              <w:t>, (</w:t>
            </w:r>
            <w:r w:rsidR="00323A15" w:rsidRPr="00920C08">
              <w:rPr>
                <w:rFonts w:eastAsia="Times New Roman"/>
                <w:spacing w:val="0"/>
                <w:sz w:val="20"/>
                <w:szCs w:val="20"/>
                <w:lang w:eastAsia="es-DO"/>
              </w:rPr>
              <w:t>12</w:t>
            </w:r>
            <w:r w:rsidRPr="00920C08">
              <w:rPr>
                <w:rFonts w:eastAsia="Times New Roman"/>
                <w:spacing w:val="0"/>
                <w:sz w:val="20"/>
                <w:szCs w:val="20"/>
                <w:lang w:eastAsia="es-DO"/>
              </w:rPr>
              <w:t>)</w:t>
            </w:r>
          </w:p>
        </w:tc>
        <w:tc>
          <w:tcPr>
            <w:tcW w:w="0" w:type="auto"/>
            <w:tcBorders>
              <w:top w:val="nil"/>
              <w:left w:val="nil"/>
              <w:bottom w:val="single" w:sz="4" w:space="0" w:color="auto"/>
              <w:right w:val="single" w:sz="4" w:space="0" w:color="auto"/>
            </w:tcBorders>
            <w:shd w:val="clear" w:color="auto" w:fill="auto"/>
            <w:noWrap/>
            <w:vAlign w:val="center"/>
            <w:hideMark/>
          </w:tcPr>
          <w:p w14:paraId="22DA6429" w14:textId="3E05915D" w:rsidR="00853D40" w:rsidRPr="00920C08" w:rsidRDefault="00853D40" w:rsidP="00853D40">
            <w:pPr>
              <w:spacing w:after="0" w:line="240" w:lineRule="auto"/>
              <w:jc w:val="center"/>
              <w:rPr>
                <w:rFonts w:eastAsia="Times New Roman"/>
                <w:spacing w:val="0"/>
                <w:sz w:val="20"/>
                <w:szCs w:val="20"/>
                <w:lang w:eastAsia="es-DO"/>
              </w:rPr>
            </w:pPr>
            <w:r w:rsidRPr="00920C08">
              <w:rPr>
                <w:rFonts w:eastAsia="Times New Roman"/>
                <w:spacing w:val="0"/>
                <w:sz w:val="20"/>
                <w:szCs w:val="20"/>
                <w:lang w:eastAsia="es-DO"/>
              </w:rPr>
              <w:t>1</w:t>
            </w:r>
            <w:r w:rsidR="00323A15" w:rsidRPr="00920C08">
              <w:rPr>
                <w:rFonts w:eastAsia="Times New Roman"/>
                <w:spacing w:val="0"/>
                <w:sz w:val="20"/>
                <w:szCs w:val="20"/>
                <w:lang w:eastAsia="es-DO"/>
              </w:rPr>
              <w:t>4</w:t>
            </w:r>
          </w:p>
        </w:tc>
        <w:tc>
          <w:tcPr>
            <w:tcW w:w="0" w:type="auto"/>
            <w:tcBorders>
              <w:top w:val="nil"/>
              <w:left w:val="nil"/>
              <w:bottom w:val="single" w:sz="4" w:space="0" w:color="auto"/>
              <w:right w:val="single" w:sz="4" w:space="0" w:color="auto"/>
            </w:tcBorders>
            <w:shd w:val="clear" w:color="auto" w:fill="auto"/>
            <w:noWrap/>
            <w:vAlign w:val="center"/>
            <w:hideMark/>
          </w:tcPr>
          <w:p w14:paraId="2F41355D" w14:textId="70BB93D7" w:rsidR="00853D40" w:rsidRPr="00920C08" w:rsidRDefault="00853D40" w:rsidP="00853D40">
            <w:pPr>
              <w:spacing w:after="0" w:line="240" w:lineRule="auto"/>
              <w:jc w:val="center"/>
              <w:rPr>
                <w:rFonts w:eastAsia="Times New Roman"/>
                <w:spacing w:val="0"/>
                <w:sz w:val="20"/>
                <w:szCs w:val="20"/>
                <w:lang w:eastAsia="es-DO"/>
              </w:rPr>
            </w:pPr>
            <w:r w:rsidRPr="00920C08">
              <w:rPr>
                <w:rFonts w:eastAsia="Times New Roman"/>
                <w:spacing w:val="0"/>
                <w:sz w:val="20"/>
                <w:szCs w:val="20"/>
                <w:lang w:eastAsia="es-DO"/>
              </w:rPr>
              <w:t>1</w:t>
            </w:r>
            <w:r w:rsidR="00323A15" w:rsidRPr="00920C08">
              <w:rPr>
                <w:rFonts w:eastAsia="Times New Roman"/>
                <w:spacing w:val="0"/>
                <w:sz w:val="20"/>
                <w:szCs w:val="20"/>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73A8FAA9" w14:textId="110407A5" w:rsidR="00853D40" w:rsidRPr="00920C08" w:rsidRDefault="00A71AF4" w:rsidP="00853D40">
            <w:pPr>
              <w:spacing w:after="0" w:line="240" w:lineRule="auto"/>
              <w:jc w:val="center"/>
              <w:rPr>
                <w:rFonts w:eastAsia="Times New Roman"/>
                <w:spacing w:val="0"/>
                <w:sz w:val="20"/>
                <w:szCs w:val="20"/>
                <w:lang w:eastAsia="es-DO"/>
              </w:rPr>
            </w:pPr>
            <w:r w:rsidRPr="00920C08">
              <w:rPr>
                <w:rFonts w:eastAsia="Times New Roman"/>
                <w:spacing w:val="0"/>
                <w:sz w:val="20"/>
                <w:szCs w:val="20"/>
                <w:lang w:eastAsia="es-DO"/>
              </w:rPr>
              <w:t>86</w:t>
            </w:r>
            <w:r w:rsidR="00853D40" w:rsidRPr="00920C08">
              <w:rPr>
                <w:rFonts w:eastAsia="Times New Roman"/>
                <w:spacing w:val="0"/>
                <w:sz w:val="20"/>
                <w:szCs w:val="20"/>
                <w:lang w:eastAsia="es-DO"/>
              </w:rPr>
              <w:t>%</w:t>
            </w:r>
          </w:p>
        </w:tc>
      </w:tr>
      <w:tr w:rsidR="00920C08" w:rsidRPr="00920C08" w14:paraId="6BB25DF3" w14:textId="77777777" w:rsidTr="000D618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F2FE9DD" w14:textId="77777777" w:rsidR="00853D40" w:rsidRPr="00920C08" w:rsidRDefault="00853D40" w:rsidP="00853D40">
            <w:pPr>
              <w:spacing w:after="0" w:line="240" w:lineRule="auto"/>
              <w:rPr>
                <w:rFonts w:eastAsia="Times New Roman"/>
                <w:spacing w:val="0"/>
                <w:sz w:val="20"/>
                <w:szCs w:val="20"/>
                <w:lang w:eastAsia="es-DO"/>
              </w:rPr>
            </w:pPr>
            <w:r w:rsidRPr="00920C08">
              <w:rPr>
                <w:rFonts w:eastAsia="Times New Roman"/>
                <w:spacing w:val="0"/>
                <w:sz w:val="20"/>
                <w:szCs w:val="20"/>
                <w:lang w:eastAsia="es-DO"/>
              </w:rPr>
              <w:t>Recursos Humanos</w:t>
            </w:r>
          </w:p>
        </w:tc>
        <w:tc>
          <w:tcPr>
            <w:tcW w:w="0" w:type="auto"/>
            <w:tcBorders>
              <w:top w:val="nil"/>
              <w:left w:val="nil"/>
              <w:bottom w:val="single" w:sz="4" w:space="0" w:color="auto"/>
              <w:right w:val="single" w:sz="4" w:space="0" w:color="auto"/>
            </w:tcBorders>
            <w:shd w:val="clear" w:color="auto" w:fill="auto"/>
            <w:noWrap/>
            <w:vAlign w:val="bottom"/>
            <w:hideMark/>
          </w:tcPr>
          <w:p w14:paraId="2C2B9568" w14:textId="09BE7E88" w:rsidR="00853D40" w:rsidRPr="00920C08" w:rsidRDefault="00853D40" w:rsidP="00853D40">
            <w:pPr>
              <w:spacing w:after="0" w:line="240" w:lineRule="auto"/>
              <w:rPr>
                <w:rFonts w:eastAsia="Times New Roman"/>
                <w:spacing w:val="0"/>
                <w:sz w:val="20"/>
                <w:szCs w:val="20"/>
                <w:lang w:eastAsia="es-DO"/>
              </w:rPr>
            </w:pPr>
            <w:r w:rsidRPr="00920C08">
              <w:rPr>
                <w:rFonts w:eastAsia="Times New Roman"/>
                <w:spacing w:val="0"/>
                <w:sz w:val="20"/>
                <w:szCs w:val="20"/>
                <w:lang w:eastAsia="es-DO"/>
              </w:rPr>
              <w:t>cursos ejecutados</w:t>
            </w:r>
          </w:p>
        </w:tc>
        <w:tc>
          <w:tcPr>
            <w:tcW w:w="0" w:type="auto"/>
            <w:tcBorders>
              <w:top w:val="nil"/>
              <w:left w:val="nil"/>
              <w:bottom w:val="single" w:sz="4" w:space="0" w:color="auto"/>
              <w:right w:val="single" w:sz="4" w:space="0" w:color="auto"/>
            </w:tcBorders>
            <w:shd w:val="clear" w:color="auto" w:fill="auto"/>
            <w:noWrap/>
            <w:vAlign w:val="bottom"/>
            <w:hideMark/>
          </w:tcPr>
          <w:p w14:paraId="1F0F939F" w14:textId="77777777" w:rsidR="00853D40" w:rsidRPr="00920C08" w:rsidRDefault="00853D40" w:rsidP="00853D40">
            <w:pPr>
              <w:spacing w:after="0" w:line="240" w:lineRule="auto"/>
              <w:rPr>
                <w:rFonts w:eastAsia="Times New Roman"/>
                <w:spacing w:val="0"/>
                <w:sz w:val="20"/>
                <w:szCs w:val="20"/>
                <w:lang w:eastAsia="es-DO"/>
              </w:rPr>
            </w:pPr>
            <w:r w:rsidRPr="00920C08">
              <w:rPr>
                <w:rFonts w:eastAsia="Times New Roman"/>
                <w:spacing w:val="0"/>
                <w:sz w:val="20"/>
                <w:szCs w:val="20"/>
                <w:lang w:eastAsia="es-DO"/>
              </w:rPr>
              <w:t>No. De cursos ejecutados</w:t>
            </w:r>
          </w:p>
        </w:tc>
        <w:tc>
          <w:tcPr>
            <w:tcW w:w="0" w:type="auto"/>
            <w:tcBorders>
              <w:top w:val="nil"/>
              <w:left w:val="nil"/>
              <w:bottom w:val="single" w:sz="4" w:space="0" w:color="auto"/>
              <w:right w:val="single" w:sz="4" w:space="0" w:color="auto"/>
            </w:tcBorders>
            <w:shd w:val="clear" w:color="auto" w:fill="auto"/>
            <w:noWrap/>
            <w:vAlign w:val="bottom"/>
            <w:hideMark/>
          </w:tcPr>
          <w:p w14:paraId="339EF043" w14:textId="77777777" w:rsidR="00853D40" w:rsidRPr="00920C08" w:rsidRDefault="00853D40" w:rsidP="00853D40">
            <w:pPr>
              <w:spacing w:after="0" w:line="240" w:lineRule="auto"/>
              <w:rPr>
                <w:rFonts w:eastAsia="Times New Roman"/>
                <w:spacing w:val="0"/>
                <w:sz w:val="20"/>
                <w:szCs w:val="20"/>
                <w:lang w:eastAsia="es-DO"/>
              </w:rPr>
            </w:pPr>
            <w:r w:rsidRPr="00920C08">
              <w:rPr>
                <w:rFonts w:eastAsia="Times New Roman"/>
                <w:spacing w:val="0"/>
                <w:sz w:val="20"/>
                <w:szCs w:val="20"/>
                <w:lang w:eastAsia="es-DO"/>
              </w:rPr>
              <w:t>Trimestral</w:t>
            </w:r>
          </w:p>
        </w:tc>
        <w:tc>
          <w:tcPr>
            <w:tcW w:w="0" w:type="auto"/>
            <w:tcBorders>
              <w:top w:val="nil"/>
              <w:left w:val="nil"/>
              <w:bottom w:val="single" w:sz="4" w:space="0" w:color="auto"/>
              <w:right w:val="single" w:sz="4" w:space="0" w:color="auto"/>
            </w:tcBorders>
            <w:shd w:val="clear" w:color="auto" w:fill="auto"/>
            <w:noWrap/>
            <w:vAlign w:val="center"/>
            <w:hideMark/>
          </w:tcPr>
          <w:p w14:paraId="73740856" w14:textId="61AEF94F" w:rsidR="00853D40" w:rsidRPr="00920C08" w:rsidRDefault="00853D40" w:rsidP="00853D40">
            <w:pPr>
              <w:spacing w:after="0" w:line="240" w:lineRule="auto"/>
              <w:jc w:val="center"/>
              <w:rPr>
                <w:rFonts w:eastAsia="Times New Roman"/>
                <w:spacing w:val="0"/>
                <w:sz w:val="20"/>
                <w:szCs w:val="20"/>
                <w:lang w:eastAsia="es-DO"/>
              </w:rPr>
            </w:pPr>
            <w:r w:rsidRPr="00920C08">
              <w:rPr>
                <w:rFonts w:eastAsia="Times New Roman"/>
                <w:spacing w:val="0"/>
                <w:sz w:val="20"/>
                <w:szCs w:val="20"/>
                <w:lang w:eastAsia="es-DO"/>
              </w:rPr>
              <w:t>202</w:t>
            </w:r>
            <w:r w:rsidR="001334E9" w:rsidRPr="00920C08">
              <w:rPr>
                <w:rFonts w:eastAsia="Times New Roman"/>
                <w:spacing w:val="0"/>
                <w:sz w:val="20"/>
                <w:szCs w:val="20"/>
                <w:lang w:eastAsia="es-DO"/>
              </w:rPr>
              <w:t>3</w:t>
            </w:r>
            <w:r w:rsidRPr="00920C08">
              <w:rPr>
                <w:rFonts w:eastAsia="Times New Roman"/>
                <w:spacing w:val="0"/>
                <w:sz w:val="20"/>
                <w:szCs w:val="20"/>
                <w:lang w:eastAsia="es-DO"/>
              </w:rPr>
              <w:t>, (6)</w:t>
            </w:r>
          </w:p>
        </w:tc>
        <w:tc>
          <w:tcPr>
            <w:tcW w:w="0" w:type="auto"/>
            <w:tcBorders>
              <w:top w:val="nil"/>
              <w:left w:val="nil"/>
              <w:bottom w:val="single" w:sz="4" w:space="0" w:color="auto"/>
              <w:right w:val="single" w:sz="4" w:space="0" w:color="auto"/>
            </w:tcBorders>
            <w:shd w:val="clear" w:color="auto" w:fill="auto"/>
            <w:noWrap/>
            <w:vAlign w:val="center"/>
            <w:hideMark/>
          </w:tcPr>
          <w:p w14:paraId="4570CED1" w14:textId="77777777" w:rsidR="00853D40" w:rsidRPr="00920C08" w:rsidRDefault="00853D40" w:rsidP="00853D40">
            <w:pPr>
              <w:spacing w:after="0" w:line="240" w:lineRule="auto"/>
              <w:jc w:val="center"/>
              <w:rPr>
                <w:rFonts w:eastAsia="Times New Roman"/>
                <w:spacing w:val="0"/>
                <w:sz w:val="20"/>
                <w:szCs w:val="20"/>
                <w:lang w:eastAsia="es-DO"/>
              </w:rPr>
            </w:pPr>
            <w:r w:rsidRPr="00920C08">
              <w:rPr>
                <w:rFonts w:eastAsia="Times New Roman"/>
                <w:spacing w:val="0"/>
                <w:sz w:val="20"/>
                <w:szCs w:val="20"/>
                <w:lang w:eastAsia="es-DO"/>
              </w:rPr>
              <w:t>8</w:t>
            </w:r>
          </w:p>
        </w:tc>
        <w:tc>
          <w:tcPr>
            <w:tcW w:w="0" w:type="auto"/>
            <w:tcBorders>
              <w:top w:val="nil"/>
              <w:left w:val="nil"/>
              <w:bottom w:val="single" w:sz="4" w:space="0" w:color="auto"/>
              <w:right w:val="single" w:sz="4" w:space="0" w:color="auto"/>
            </w:tcBorders>
            <w:shd w:val="clear" w:color="auto" w:fill="auto"/>
            <w:noWrap/>
            <w:vAlign w:val="center"/>
            <w:hideMark/>
          </w:tcPr>
          <w:p w14:paraId="13BB0045" w14:textId="77777777" w:rsidR="00853D40" w:rsidRPr="00920C08" w:rsidRDefault="00853D40" w:rsidP="00853D40">
            <w:pPr>
              <w:spacing w:after="0" w:line="240" w:lineRule="auto"/>
              <w:jc w:val="center"/>
              <w:rPr>
                <w:rFonts w:eastAsia="Times New Roman"/>
                <w:spacing w:val="0"/>
                <w:sz w:val="20"/>
                <w:szCs w:val="20"/>
                <w:lang w:eastAsia="es-DO"/>
              </w:rPr>
            </w:pPr>
            <w:r w:rsidRPr="00920C08">
              <w:rPr>
                <w:rFonts w:eastAsia="Times New Roman"/>
                <w:spacing w:val="0"/>
                <w:sz w:val="20"/>
                <w:szCs w:val="20"/>
                <w:lang w:eastAsia="es-DO"/>
              </w:rPr>
              <w:t>7</w:t>
            </w:r>
          </w:p>
        </w:tc>
        <w:tc>
          <w:tcPr>
            <w:tcW w:w="0" w:type="auto"/>
            <w:tcBorders>
              <w:top w:val="nil"/>
              <w:left w:val="nil"/>
              <w:bottom w:val="single" w:sz="4" w:space="0" w:color="auto"/>
              <w:right w:val="single" w:sz="4" w:space="0" w:color="auto"/>
            </w:tcBorders>
            <w:shd w:val="clear" w:color="auto" w:fill="auto"/>
            <w:noWrap/>
            <w:vAlign w:val="center"/>
            <w:hideMark/>
          </w:tcPr>
          <w:p w14:paraId="08061077" w14:textId="77777777" w:rsidR="00853D40" w:rsidRPr="00920C08" w:rsidRDefault="00853D40" w:rsidP="00853D40">
            <w:pPr>
              <w:spacing w:after="0" w:line="240" w:lineRule="auto"/>
              <w:jc w:val="center"/>
              <w:rPr>
                <w:rFonts w:eastAsia="Times New Roman"/>
                <w:spacing w:val="0"/>
                <w:sz w:val="20"/>
                <w:szCs w:val="20"/>
                <w:lang w:eastAsia="es-DO"/>
              </w:rPr>
            </w:pPr>
            <w:r w:rsidRPr="00920C08">
              <w:rPr>
                <w:rFonts w:eastAsia="Times New Roman"/>
                <w:spacing w:val="0"/>
                <w:sz w:val="20"/>
                <w:szCs w:val="20"/>
                <w:lang w:eastAsia="es-DO"/>
              </w:rPr>
              <w:t>88%</w:t>
            </w:r>
          </w:p>
        </w:tc>
      </w:tr>
      <w:tr w:rsidR="00920C08" w:rsidRPr="00920C08" w14:paraId="2C4C8C26" w14:textId="77777777" w:rsidTr="000D618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4CB2060" w14:textId="77777777" w:rsidR="00853D40" w:rsidRPr="00920C08" w:rsidRDefault="00853D40" w:rsidP="00853D40">
            <w:pPr>
              <w:spacing w:after="0" w:line="240" w:lineRule="auto"/>
              <w:rPr>
                <w:rFonts w:eastAsia="Times New Roman"/>
                <w:spacing w:val="0"/>
                <w:sz w:val="20"/>
                <w:szCs w:val="20"/>
                <w:lang w:eastAsia="es-DO"/>
              </w:rPr>
            </w:pPr>
            <w:r w:rsidRPr="00920C08">
              <w:rPr>
                <w:rFonts w:eastAsia="Times New Roman"/>
                <w:spacing w:val="0"/>
                <w:sz w:val="20"/>
                <w:szCs w:val="20"/>
                <w:lang w:eastAsia="es-DO"/>
              </w:rPr>
              <w:t> </w:t>
            </w:r>
          </w:p>
        </w:tc>
        <w:tc>
          <w:tcPr>
            <w:tcW w:w="0" w:type="auto"/>
            <w:tcBorders>
              <w:top w:val="nil"/>
              <w:left w:val="nil"/>
              <w:bottom w:val="single" w:sz="4" w:space="0" w:color="auto"/>
              <w:right w:val="single" w:sz="4" w:space="0" w:color="auto"/>
            </w:tcBorders>
            <w:shd w:val="clear" w:color="auto" w:fill="auto"/>
            <w:noWrap/>
            <w:vAlign w:val="bottom"/>
            <w:hideMark/>
          </w:tcPr>
          <w:p w14:paraId="6FA5C855" w14:textId="77777777" w:rsidR="00853D40" w:rsidRPr="00920C08" w:rsidRDefault="00853D40" w:rsidP="00853D40">
            <w:pPr>
              <w:spacing w:after="0" w:line="240" w:lineRule="auto"/>
              <w:rPr>
                <w:rFonts w:eastAsia="Times New Roman"/>
                <w:spacing w:val="0"/>
                <w:sz w:val="20"/>
                <w:szCs w:val="20"/>
                <w:lang w:eastAsia="es-DO"/>
              </w:rPr>
            </w:pPr>
            <w:r w:rsidRPr="00920C08">
              <w:rPr>
                <w:rFonts w:eastAsia="Times New Roman"/>
                <w:spacing w:val="0"/>
                <w:sz w:val="20"/>
                <w:szCs w:val="20"/>
                <w:lang w:eastAsia="es-DO"/>
              </w:rPr>
              <w:t>Talleres realizados</w:t>
            </w:r>
          </w:p>
        </w:tc>
        <w:tc>
          <w:tcPr>
            <w:tcW w:w="0" w:type="auto"/>
            <w:tcBorders>
              <w:top w:val="nil"/>
              <w:left w:val="nil"/>
              <w:bottom w:val="single" w:sz="4" w:space="0" w:color="auto"/>
              <w:right w:val="single" w:sz="4" w:space="0" w:color="auto"/>
            </w:tcBorders>
            <w:shd w:val="clear" w:color="auto" w:fill="auto"/>
            <w:noWrap/>
            <w:vAlign w:val="bottom"/>
            <w:hideMark/>
          </w:tcPr>
          <w:p w14:paraId="46034D54" w14:textId="02E9F920" w:rsidR="00853D40" w:rsidRPr="00920C08" w:rsidRDefault="00853D40" w:rsidP="00853D40">
            <w:pPr>
              <w:spacing w:after="0" w:line="240" w:lineRule="auto"/>
              <w:rPr>
                <w:rFonts w:eastAsia="Times New Roman"/>
                <w:spacing w:val="0"/>
                <w:sz w:val="20"/>
                <w:szCs w:val="20"/>
                <w:lang w:eastAsia="es-DO"/>
              </w:rPr>
            </w:pPr>
            <w:r w:rsidRPr="00920C08">
              <w:rPr>
                <w:rFonts w:eastAsia="Times New Roman"/>
                <w:spacing w:val="0"/>
                <w:sz w:val="20"/>
                <w:szCs w:val="20"/>
                <w:lang w:eastAsia="es-DO"/>
              </w:rPr>
              <w:t>No. De talleres ejecutados</w:t>
            </w:r>
          </w:p>
        </w:tc>
        <w:tc>
          <w:tcPr>
            <w:tcW w:w="0" w:type="auto"/>
            <w:tcBorders>
              <w:top w:val="nil"/>
              <w:left w:val="nil"/>
              <w:bottom w:val="single" w:sz="4" w:space="0" w:color="auto"/>
              <w:right w:val="single" w:sz="4" w:space="0" w:color="auto"/>
            </w:tcBorders>
            <w:shd w:val="clear" w:color="auto" w:fill="auto"/>
            <w:noWrap/>
            <w:vAlign w:val="bottom"/>
            <w:hideMark/>
          </w:tcPr>
          <w:p w14:paraId="07BA7173" w14:textId="77777777" w:rsidR="00853D40" w:rsidRPr="00920C08" w:rsidRDefault="00853D40" w:rsidP="00853D40">
            <w:pPr>
              <w:spacing w:after="0" w:line="240" w:lineRule="auto"/>
              <w:rPr>
                <w:rFonts w:eastAsia="Times New Roman"/>
                <w:spacing w:val="0"/>
                <w:sz w:val="20"/>
                <w:szCs w:val="20"/>
                <w:lang w:eastAsia="es-DO"/>
              </w:rPr>
            </w:pPr>
            <w:r w:rsidRPr="00920C08">
              <w:rPr>
                <w:rFonts w:eastAsia="Times New Roman"/>
                <w:spacing w:val="0"/>
                <w:sz w:val="20"/>
                <w:szCs w:val="20"/>
                <w:lang w:eastAsia="es-DO"/>
              </w:rPr>
              <w:t>Bimensual</w:t>
            </w:r>
          </w:p>
        </w:tc>
        <w:tc>
          <w:tcPr>
            <w:tcW w:w="0" w:type="auto"/>
            <w:tcBorders>
              <w:top w:val="nil"/>
              <w:left w:val="nil"/>
              <w:bottom w:val="single" w:sz="4" w:space="0" w:color="auto"/>
              <w:right w:val="single" w:sz="4" w:space="0" w:color="auto"/>
            </w:tcBorders>
            <w:shd w:val="clear" w:color="auto" w:fill="auto"/>
            <w:noWrap/>
            <w:vAlign w:val="center"/>
            <w:hideMark/>
          </w:tcPr>
          <w:p w14:paraId="169F0BC4" w14:textId="17D868C6" w:rsidR="00853D40" w:rsidRPr="00920C08" w:rsidRDefault="00853D40" w:rsidP="00853D40">
            <w:pPr>
              <w:spacing w:after="0" w:line="240" w:lineRule="auto"/>
              <w:jc w:val="center"/>
              <w:rPr>
                <w:rFonts w:eastAsia="Times New Roman"/>
                <w:spacing w:val="0"/>
                <w:sz w:val="20"/>
                <w:szCs w:val="20"/>
                <w:lang w:eastAsia="es-DO"/>
              </w:rPr>
            </w:pPr>
            <w:r w:rsidRPr="00920C08">
              <w:rPr>
                <w:rFonts w:eastAsia="Times New Roman"/>
                <w:spacing w:val="0"/>
                <w:sz w:val="20"/>
                <w:szCs w:val="20"/>
                <w:lang w:eastAsia="es-DO"/>
              </w:rPr>
              <w:t>202</w:t>
            </w:r>
            <w:r w:rsidR="001334E9" w:rsidRPr="00920C08">
              <w:rPr>
                <w:rFonts w:eastAsia="Times New Roman"/>
                <w:spacing w:val="0"/>
                <w:sz w:val="20"/>
                <w:szCs w:val="20"/>
                <w:lang w:eastAsia="es-DO"/>
              </w:rPr>
              <w:t>3</w:t>
            </w:r>
            <w:r w:rsidRPr="00920C08">
              <w:rPr>
                <w:rFonts w:eastAsia="Times New Roman"/>
                <w:spacing w:val="0"/>
                <w:sz w:val="20"/>
                <w:szCs w:val="20"/>
                <w:lang w:eastAsia="es-DO"/>
              </w:rPr>
              <w:t>, (</w:t>
            </w:r>
            <w:r w:rsidR="00A71AF4" w:rsidRPr="00920C08">
              <w:rPr>
                <w:rFonts w:eastAsia="Times New Roman"/>
                <w:spacing w:val="0"/>
                <w:sz w:val="20"/>
                <w:szCs w:val="20"/>
                <w:lang w:eastAsia="es-DO"/>
              </w:rPr>
              <w:t>4</w:t>
            </w:r>
            <w:r w:rsidRPr="00920C08">
              <w:rPr>
                <w:rFonts w:eastAsia="Times New Roman"/>
                <w:spacing w:val="0"/>
                <w:sz w:val="20"/>
                <w:szCs w:val="20"/>
                <w:lang w:eastAsia="es-DO"/>
              </w:rPr>
              <w:t>)</w:t>
            </w:r>
          </w:p>
        </w:tc>
        <w:tc>
          <w:tcPr>
            <w:tcW w:w="0" w:type="auto"/>
            <w:tcBorders>
              <w:top w:val="nil"/>
              <w:left w:val="nil"/>
              <w:bottom w:val="single" w:sz="4" w:space="0" w:color="auto"/>
              <w:right w:val="single" w:sz="4" w:space="0" w:color="auto"/>
            </w:tcBorders>
            <w:shd w:val="clear" w:color="auto" w:fill="auto"/>
            <w:noWrap/>
            <w:vAlign w:val="center"/>
            <w:hideMark/>
          </w:tcPr>
          <w:p w14:paraId="6E932083" w14:textId="5AF8DF2F" w:rsidR="00853D40" w:rsidRPr="00920C08" w:rsidRDefault="00A71AF4" w:rsidP="00853D40">
            <w:pPr>
              <w:spacing w:after="0" w:line="240" w:lineRule="auto"/>
              <w:jc w:val="center"/>
              <w:rPr>
                <w:rFonts w:eastAsia="Times New Roman"/>
                <w:spacing w:val="0"/>
                <w:sz w:val="20"/>
                <w:szCs w:val="20"/>
                <w:lang w:eastAsia="es-DO"/>
              </w:rPr>
            </w:pPr>
            <w:r w:rsidRPr="00920C08">
              <w:rPr>
                <w:rFonts w:eastAsia="Times New Roman"/>
                <w:spacing w:val="0"/>
                <w:sz w:val="20"/>
                <w:szCs w:val="20"/>
                <w:lang w:eastAsia="es-DO"/>
              </w:rPr>
              <w:t>6</w:t>
            </w:r>
          </w:p>
        </w:tc>
        <w:tc>
          <w:tcPr>
            <w:tcW w:w="0" w:type="auto"/>
            <w:tcBorders>
              <w:top w:val="nil"/>
              <w:left w:val="nil"/>
              <w:bottom w:val="single" w:sz="4" w:space="0" w:color="auto"/>
              <w:right w:val="single" w:sz="4" w:space="0" w:color="auto"/>
            </w:tcBorders>
            <w:shd w:val="clear" w:color="auto" w:fill="auto"/>
            <w:noWrap/>
            <w:vAlign w:val="center"/>
            <w:hideMark/>
          </w:tcPr>
          <w:p w14:paraId="1D533847" w14:textId="7031EED7" w:rsidR="00853D40" w:rsidRPr="00920C08" w:rsidRDefault="00A71AF4" w:rsidP="00853D40">
            <w:pPr>
              <w:spacing w:after="0" w:line="240" w:lineRule="auto"/>
              <w:jc w:val="center"/>
              <w:rPr>
                <w:rFonts w:eastAsia="Times New Roman"/>
                <w:spacing w:val="0"/>
                <w:sz w:val="20"/>
                <w:szCs w:val="20"/>
                <w:lang w:eastAsia="es-DO"/>
              </w:rPr>
            </w:pPr>
            <w:r w:rsidRPr="00920C08">
              <w:rPr>
                <w:rFonts w:eastAsia="Times New Roman"/>
                <w:spacing w:val="0"/>
                <w:sz w:val="20"/>
                <w:szCs w:val="20"/>
                <w:lang w:eastAsia="es-DO"/>
              </w:rPr>
              <w:t>6</w:t>
            </w:r>
          </w:p>
        </w:tc>
        <w:tc>
          <w:tcPr>
            <w:tcW w:w="0" w:type="auto"/>
            <w:tcBorders>
              <w:top w:val="nil"/>
              <w:left w:val="nil"/>
              <w:bottom w:val="single" w:sz="4" w:space="0" w:color="auto"/>
              <w:right w:val="single" w:sz="4" w:space="0" w:color="auto"/>
            </w:tcBorders>
            <w:shd w:val="clear" w:color="auto" w:fill="auto"/>
            <w:noWrap/>
            <w:vAlign w:val="center"/>
            <w:hideMark/>
          </w:tcPr>
          <w:p w14:paraId="1CA2CAD8" w14:textId="77777777" w:rsidR="00853D40" w:rsidRPr="00920C08" w:rsidRDefault="00853D40" w:rsidP="00853D40">
            <w:pPr>
              <w:spacing w:after="0" w:line="240" w:lineRule="auto"/>
              <w:jc w:val="center"/>
              <w:rPr>
                <w:rFonts w:eastAsia="Times New Roman"/>
                <w:spacing w:val="0"/>
                <w:sz w:val="20"/>
                <w:szCs w:val="20"/>
                <w:lang w:eastAsia="es-DO"/>
              </w:rPr>
            </w:pPr>
            <w:r w:rsidRPr="00920C08">
              <w:rPr>
                <w:rFonts w:eastAsia="Times New Roman"/>
                <w:spacing w:val="0"/>
                <w:sz w:val="20"/>
                <w:szCs w:val="20"/>
                <w:lang w:eastAsia="es-DO"/>
              </w:rPr>
              <w:t>100%</w:t>
            </w:r>
          </w:p>
        </w:tc>
      </w:tr>
      <w:tr w:rsidR="00920C08" w:rsidRPr="00920C08" w14:paraId="148D999F" w14:textId="77777777" w:rsidTr="000D618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FA952D1" w14:textId="77777777" w:rsidR="00853D40" w:rsidRPr="00920C08" w:rsidRDefault="00853D40" w:rsidP="00853D40">
            <w:pPr>
              <w:spacing w:after="0" w:line="240" w:lineRule="auto"/>
              <w:rPr>
                <w:rFonts w:eastAsia="Times New Roman"/>
                <w:spacing w:val="0"/>
                <w:sz w:val="20"/>
                <w:szCs w:val="20"/>
                <w:lang w:eastAsia="es-DO"/>
              </w:rPr>
            </w:pPr>
            <w:r w:rsidRPr="00920C08">
              <w:rPr>
                <w:rFonts w:eastAsia="Times New Roman"/>
                <w:spacing w:val="0"/>
                <w:sz w:val="20"/>
                <w:szCs w:val="20"/>
                <w:lang w:eastAsia="es-DO"/>
              </w:rPr>
              <w:t>Capacitación</w:t>
            </w:r>
          </w:p>
        </w:tc>
        <w:tc>
          <w:tcPr>
            <w:tcW w:w="0" w:type="auto"/>
            <w:tcBorders>
              <w:top w:val="nil"/>
              <w:left w:val="nil"/>
              <w:bottom w:val="single" w:sz="4" w:space="0" w:color="auto"/>
              <w:right w:val="single" w:sz="4" w:space="0" w:color="auto"/>
            </w:tcBorders>
            <w:shd w:val="clear" w:color="auto" w:fill="auto"/>
            <w:noWrap/>
            <w:vAlign w:val="bottom"/>
            <w:hideMark/>
          </w:tcPr>
          <w:p w14:paraId="6DDADA90" w14:textId="77777777" w:rsidR="00853D40" w:rsidRPr="00920C08" w:rsidRDefault="00853D40" w:rsidP="00853D40">
            <w:pPr>
              <w:spacing w:after="0" w:line="240" w:lineRule="auto"/>
              <w:rPr>
                <w:rFonts w:eastAsia="Times New Roman"/>
                <w:spacing w:val="0"/>
                <w:sz w:val="20"/>
                <w:szCs w:val="20"/>
                <w:lang w:eastAsia="es-DO"/>
              </w:rPr>
            </w:pPr>
            <w:r w:rsidRPr="00920C08">
              <w:rPr>
                <w:rFonts w:eastAsia="Times New Roman"/>
                <w:spacing w:val="0"/>
                <w:sz w:val="20"/>
                <w:szCs w:val="20"/>
                <w:lang w:eastAsia="es-DO"/>
              </w:rPr>
              <w:t>Cursos ejecutados</w:t>
            </w:r>
          </w:p>
        </w:tc>
        <w:tc>
          <w:tcPr>
            <w:tcW w:w="0" w:type="auto"/>
            <w:tcBorders>
              <w:top w:val="nil"/>
              <w:left w:val="nil"/>
              <w:bottom w:val="single" w:sz="4" w:space="0" w:color="auto"/>
              <w:right w:val="single" w:sz="4" w:space="0" w:color="auto"/>
            </w:tcBorders>
            <w:shd w:val="clear" w:color="auto" w:fill="auto"/>
            <w:noWrap/>
            <w:vAlign w:val="bottom"/>
            <w:hideMark/>
          </w:tcPr>
          <w:p w14:paraId="7FFFC0D1" w14:textId="77777777" w:rsidR="00853D40" w:rsidRPr="00920C08" w:rsidRDefault="00853D40" w:rsidP="00853D40">
            <w:pPr>
              <w:spacing w:after="0" w:line="240" w:lineRule="auto"/>
              <w:rPr>
                <w:rFonts w:eastAsia="Times New Roman"/>
                <w:spacing w:val="0"/>
                <w:sz w:val="20"/>
                <w:szCs w:val="20"/>
                <w:lang w:eastAsia="es-DO"/>
              </w:rPr>
            </w:pPr>
            <w:r w:rsidRPr="00920C08">
              <w:rPr>
                <w:rFonts w:eastAsia="Times New Roman"/>
                <w:spacing w:val="0"/>
                <w:sz w:val="20"/>
                <w:szCs w:val="20"/>
                <w:lang w:eastAsia="es-DO"/>
              </w:rPr>
              <w:t>No. De cursos realizados</w:t>
            </w:r>
          </w:p>
        </w:tc>
        <w:tc>
          <w:tcPr>
            <w:tcW w:w="0" w:type="auto"/>
            <w:tcBorders>
              <w:top w:val="nil"/>
              <w:left w:val="nil"/>
              <w:bottom w:val="single" w:sz="4" w:space="0" w:color="auto"/>
              <w:right w:val="single" w:sz="4" w:space="0" w:color="auto"/>
            </w:tcBorders>
            <w:shd w:val="clear" w:color="auto" w:fill="auto"/>
            <w:noWrap/>
            <w:vAlign w:val="bottom"/>
            <w:hideMark/>
          </w:tcPr>
          <w:p w14:paraId="11951188" w14:textId="77777777" w:rsidR="00853D40" w:rsidRPr="00920C08" w:rsidRDefault="00853D40" w:rsidP="00853D40">
            <w:pPr>
              <w:spacing w:after="0" w:line="240" w:lineRule="auto"/>
              <w:rPr>
                <w:rFonts w:eastAsia="Times New Roman"/>
                <w:spacing w:val="0"/>
                <w:sz w:val="20"/>
                <w:szCs w:val="20"/>
                <w:lang w:eastAsia="es-DO"/>
              </w:rPr>
            </w:pPr>
            <w:r w:rsidRPr="00920C08">
              <w:rPr>
                <w:rFonts w:eastAsia="Times New Roman"/>
                <w:spacing w:val="0"/>
                <w:sz w:val="20"/>
                <w:szCs w:val="20"/>
                <w:lang w:eastAsia="es-DO"/>
              </w:rPr>
              <w:t>Bimensual</w:t>
            </w:r>
          </w:p>
        </w:tc>
        <w:tc>
          <w:tcPr>
            <w:tcW w:w="0" w:type="auto"/>
            <w:tcBorders>
              <w:top w:val="nil"/>
              <w:left w:val="nil"/>
              <w:bottom w:val="single" w:sz="4" w:space="0" w:color="auto"/>
              <w:right w:val="single" w:sz="4" w:space="0" w:color="auto"/>
            </w:tcBorders>
            <w:shd w:val="clear" w:color="auto" w:fill="auto"/>
            <w:noWrap/>
            <w:vAlign w:val="center"/>
            <w:hideMark/>
          </w:tcPr>
          <w:p w14:paraId="1ECE4EC6" w14:textId="7BE66384" w:rsidR="00853D40" w:rsidRPr="00920C08" w:rsidRDefault="00853D40" w:rsidP="00853D40">
            <w:pPr>
              <w:spacing w:after="0" w:line="240" w:lineRule="auto"/>
              <w:jc w:val="center"/>
              <w:rPr>
                <w:rFonts w:eastAsia="Times New Roman"/>
                <w:spacing w:val="0"/>
                <w:sz w:val="20"/>
                <w:szCs w:val="20"/>
                <w:lang w:eastAsia="es-DO"/>
              </w:rPr>
            </w:pPr>
            <w:r w:rsidRPr="00920C08">
              <w:rPr>
                <w:rFonts w:eastAsia="Times New Roman"/>
                <w:spacing w:val="0"/>
                <w:sz w:val="20"/>
                <w:szCs w:val="20"/>
                <w:lang w:eastAsia="es-DO"/>
              </w:rPr>
              <w:t>202</w:t>
            </w:r>
            <w:r w:rsidR="001334E9" w:rsidRPr="00920C08">
              <w:rPr>
                <w:rFonts w:eastAsia="Times New Roman"/>
                <w:spacing w:val="0"/>
                <w:sz w:val="20"/>
                <w:szCs w:val="20"/>
                <w:lang w:eastAsia="es-DO"/>
              </w:rPr>
              <w:t>3</w:t>
            </w:r>
            <w:r w:rsidRPr="00920C08">
              <w:rPr>
                <w:rFonts w:eastAsia="Times New Roman"/>
                <w:spacing w:val="0"/>
                <w:sz w:val="20"/>
                <w:szCs w:val="20"/>
                <w:lang w:eastAsia="es-DO"/>
              </w:rPr>
              <w:t>, (</w:t>
            </w:r>
            <w:r w:rsidR="006D517C" w:rsidRPr="00920C08">
              <w:rPr>
                <w:rFonts w:eastAsia="Times New Roman"/>
                <w:spacing w:val="0"/>
                <w:sz w:val="20"/>
                <w:szCs w:val="20"/>
                <w:lang w:eastAsia="es-DO"/>
              </w:rPr>
              <w:t>9</w:t>
            </w:r>
            <w:r w:rsidRPr="00920C08">
              <w:rPr>
                <w:rFonts w:eastAsia="Times New Roman"/>
                <w:spacing w:val="0"/>
                <w:sz w:val="20"/>
                <w:szCs w:val="20"/>
                <w:lang w:eastAsia="es-DO"/>
              </w:rPr>
              <w:t>)</w:t>
            </w:r>
          </w:p>
        </w:tc>
        <w:tc>
          <w:tcPr>
            <w:tcW w:w="0" w:type="auto"/>
            <w:tcBorders>
              <w:top w:val="nil"/>
              <w:left w:val="nil"/>
              <w:bottom w:val="single" w:sz="4" w:space="0" w:color="auto"/>
              <w:right w:val="single" w:sz="4" w:space="0" w:color="auto"/>
            </w:tcBorders>
            <w:shd w:val="clear" w:color="auto" w:fill="auto"/>
            <w:noWrap/>
            <w:vAlign w:val="center"/>
            <w:hideMark/>
          </w:tcPr>
          <w:p w14:paraId="6BB0B687" w14:textId="29DD0A40" w:rsidR="00853D40" w:rsidRPr="00920C08" w:rsidRDefault="006D517C" w:rsidP="00853D40">
            <w:pPr>
              <w:spacing w:after="0" w:line="240" w:lineRule="auto"/>
              <w:jc w:val="center"/>
              <w:rPr>
                <w:rFonts w:eastAsia="Times New Roman"/>
                <w:spacing w:val="0"/>
                <w:sz w:val="20"/>
                <w:szCs w:val="20"/>
                <w:lang w:eastAsia="es-DO"/>
              </w:rPr>
            </w:pPr>
            <w:r w:rsidRPr="00920C08">
              <w:rPr>
                <w:rFonts w:eastAsia="Times New Roman"/>
                <w:spacing w:val="0"/>
                <w:sz w:val="20"/>
                <w:szCs w:val="20"/>
                <w:lang w:eastAsia="es-DO"/>
              </w:rPr>
              <w:t>10</w:t>
            </w:r>
          </w:p>
        </w:tc>
        <w:tc>
          <w:tcPr>
            <w:tcW w:w="0" w:type="auto"/>
            <w:tcBorders>
              <w:top w:val="nil"/>
              <w:left w:val="nil"/>
              <w:bottom w:val="single" w:sz="4" w:space="0" w:color="auto"/>
              <w:right w:val="single" w:sz="4" w:space="0" w:color="auto"/>
            </w:tcBorders>
            <w:shd w:val="clear" w:color="auto" w:fill="auto"/>
            <w:noWrap/>
            <w:vAlign w:val="center"/>
            <w:hideMark/>
          </w:tcPr>
          <w:p w14:paraId="75574683" w14:textId="1F3E129D" w:rsidR="00853D40" w:rsidRPr="00920C08" w:rsidRDefault="0050323D" w:rsidP="00853D40">
            <w:pPr>
              <w:spacing w:after="0" w:line="240" w:lineRule="auto"/>
              <w:jc w:val="center"/>
              <w:rPr>
                <w:rFonts w:eastAsia="Times New Roman"/>
                <w:spacing w:val="0"/>
                <w:sz w:val="20"/>
                <w:szCs w:val="20"/>
                <w:lang w:eastAsia="es-DO"/>
              </w:rPr>
            </w:pPr>
            <w:r w:rsidRPr="00920C08">
              <w:rPr>
                <w:rFonts w:eastAsia="Times New Roman"/>
                <w:spacing w:val="0"/>
                <w:sz w:val="20"/>
                <w:szCs w:val="20"/>
                <w:lang w:eastAsia="es-DO"/>
              </w:rPr>
              <w:t>9</w:t>
            </w:r>
          </w:p>
        </w:tc>
        <w:tc>
          <w:tcPr>
            <w:tcW w:w="0" w:type="auto"/>
            <w:tcBorders>
              <w:top w:val="nil"/>
              <w:left w:val="nil"/>
              <w:bottom w:val="single" w:sz="4" w:space="0" w:color="auto"/>
              <w:right w:val="single" w:sz="4" w:space="0" w:color="auto"/>
            </w:tcBorders>
            <w:shd w:val="clear" w:color="auto" w:fill="auto"/>
            <w:noWrap/>
            <w:vAlign w:val="center"/>
            <w:hideMark/>
          </w:tcPr>
          <w:p w14:paraId="3038F7F7" w14:textId="59313EDD" w:rsidR="00853D40" w:rsidRPr="00920C08" w:rsidRDefault="0050323D" w:rsidP="00853D40">
            <w:pPr>
              <w:spacing w:after="0" w:line="240" w:lineRule="auto"/>
              <w:jc w:val="center"/>
              <w:rPr>
                <w:rFonts w:eastAsia="Times New Roman"/>
                <w:spacing w:val="0"/>
                <w:sz w:val="20"/>
                <w:szCs w:val="20"/>
                <w:lang w:eastAsia="es-DO"/>
              </w:rPr>
            </w:pPr>
            <w:r w:rsidRPr="00920C08">
              <w:rPr>
                <w:rFonts w:eastAsia="Times New Roman"/>
                <w:spacing w:val="0"/>
                <w:sz w:val="20"/>
                <w:szCs w:val="20"/>
                <w:lang w:eastAsia="es-DO"/>
              </w:rPr>
              <w:t>90</w:t>
            </w:r>
            <w:r w:rsidR="00853D40" w:rsidRPr="00920C08">
              <w:rPr>
                <w:rFonts w:eastAsia="Times New Roman"/>
                <w:spacing w:val="0"/>
                <w:sz w:val="20"/>
                <w:szCs w:val="20"/>
                <w:lang w:eastAsia="es-DO"/>
              </w:rPr>
              <w:t>%</w:t>
            </w:r>
          </w:p>
        </w:tc>
      </w:tr>
      <w:tr w:rsidR="00920C08" w:rsidRPr="00920C08" w14:paraId="3DA3B29F" w14:textId="77777777" w:rsidTr="000D618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74B28E7" w14:textId="77777777" w:rsidR="00853D40" w:rsidRPr="00920C08" w:rsidRDefault="00853D40" w:rsidP="00853D40">
            <w:pPr>
              <w:spacing w:after="0" w:line="240" w:lineRule="auto"/>
              <w:rPr>
                <w:rFonts w:eastAsia="Times New Roman"/>
                <w:spacing w:val="0"/>
                <w:sz w:val="20"/>
                <w:szCs w:val="20"/>
                <w:lang w:eastAsia="es-DO"/>
              </w:rPr>
            </w:pPr>
            <w:r w:rsidRPr="00920C08">
              <w:rPr>
                <w:rFonts w:eastAsia="Times New Roman"/>
                <w:spacing w:val="0"/>
                <w:sz w:val="20"/>
                <w:szCs w:val="20"/>
                <w:lang w:eastAsia="es-DO"/>
              </w:rPr>
              <w:t> </w:t>
            </w:r>
          </w:p>
        </w:tc>
        <w:tc>
          <w:tcPr>
            <w:tcW w:w="0" w:type="auto"/>
            <w:tcBorders>
              <w:top w:val="nil"/>
              <w:left w:val="nil"/>
              <w:bottom w:val="single" w:sz="4" w:space="0" w:color="auto"/>
              <w:right w:val="single" w:sz="4" w:space="0" w:color="auto"/>
            </w:tcBorders>
            <w:shd w:val="clear" w:color="auto" w:fill="auto"/>
            <w:noWrap/>
            <w:vAlign w:val="bottom"/>
            <w:hideMark/>
          </w:tcPr>
          <w:p w14:paraId="396CEBFA" w14:textId="77777777" w:rsidR="00853D40" w:rsidRPr="00920C08" w:rsidRDefault="00853D40" w:rsidP="00853D40">
            <w:pPr>
              <w:spacing w:after="0" w:line="240" w:lineRule="auto"/>
              <w:rPr>
                <w:rFonts w:eastAsia="Times New Roman"/>
                <w:spacing w:val="0"/>
                <w:sz w:val="20"/>
                <w:szCs w:val="20"/>
                <w:lang w:eastAsia="es-DO"/>
              </w:rPr>
            </w:pPr>
            <w:r w:rsidRPr="00920C08">
              <w:rPr>
                <w:rFonts w:eastAsia="Times New Roman"/>
                <w:spacing w:val="0"/>
                <w:sz w:val="20"/>
                <w:szCs w:val="20"/>
                <w:lang w:eastAsia="es-DO"/>
              </w:rPr>
              <w:t>Jornadas de trabajos</w:t>
            </w:r>
          </w:p>
        </w:tc>
        <w:tc>
          <w:tcPr>
            <w:tcW w:w="0" w:type="auto"/>
            <w:tcBorders>
              <w:top w:val="nil"/>
              <w:left w:val="nil"/>
              <w:bottom w:val="single" w:sz="4" w:space="0" w:color="auto"/>
              <w:right w:val="single" w:sz="4" w:space="0" w:color="auto"/>
            </w:tcBorders>
            <w:shd w:val="clear" w:color="auto" w:fill="auto"/>
            <w:noWrap/>
            <w:vAlign w:val="bottom"/>
            <w:hideMark/>
          </w:tcPr>
          <w:p w14:paraId="22A5A94B" w14:textId="77777777" w:rsidR="00853D40" w:rsidRPr="00920C08" w:rsidRDefault="00853D40" w:rsidP="00853D40">
            <w:pPr>
              <w:spacing w:after="0" w:line="240" w:lineRule="auto"/>
              <w:rPr>
                <w:rFonts w:eastAsia="Times New Roman"/>
                <w:spacing w:val="0"/>
                <w:sz w:val="20"/>
                <w:szCs w:val="20"/>
                <w:lang w:eastAsia="es-DO"/>
              </w:rPr>
            </w:pPr>
            <w:r w:rsidRPr="00920C08">
              <w:rPr>
                <w:rFonts w:eastAsia="Times New Roman"/>
                <w:spacing w:val="0"/>
                <w:sz w:val="20"/>
                <w:szCs w:val="20"/>
                <w:lang w:eastAsia="es-DO"/>
              </w:rPr>
              <w:t>No. De jornadas realizadas</w:t>
            </w:r>
          </w:p>
        </w:tc>
        <w:tc>
          <w:tcPr>
            <w:tcW w:w="0" w:type="auto"/>
            <w:tcBorders>
              <w:top w:val="nil"/>
              <w:left w:val="nil"/>
              <w:bottom w:val="single" w:sz="4" w:space="0" w:color="auto"/>
              <w:right w:val="single" w:sz="4" w:space="0" w:color="auto"/>
            </w:tcBorders>
            <w:shd w:val="clear" w:color="auto" w:fill="auto"/>
            <w:noWrap/>
            <w:vAlign w:val="bottom"/>
            <w:hideMark/>
          </w:tcPr>
          <w:p w14:paraId="485C630F" w14:textId="77777777" w:rsidR="00853D40" w:rsidRPr="00920C08" w:rsidRDefault="00853D40" w:rsidP="00853D40">
            <w:pPr>
              <w:spacing w:after="0" w:line="240" w:lineRule="auto"/>
              <w:rPr>
                <w:rFonts w:eastAsia="Times New Roman"/>
                <w:spacing w:val="0"/>
                <w:sz w:val="20"/>
                <w:szCs w:val="20"/>
                <w:lang w:eastAsia="es-DO"/>
              </w:rPr>
            </w:pPr>
            <w:r w:rsidRPr="00920C08">
              <w:rPr>
                <w:rFonts w:eastAsia="Times New Roman"/>
                <w:spacing w:val="0"/>
                <w:sz w:val="20"/>
                <w:szCs w:val="20"/>
                <w:lang w:eastAsia="es-DO"/>
              </w:rPr>
              <w:t>Trimestral</w:t>
            </w:r>
          </w:p>
        </w:tc>
        <w:tc>
          <w:tcPr>
            <w:tcW w:w="0" w:type="auto"/>
            <w:tcBorders>
              <w:top w:val="nil"/>
              <w:left w:val="nil"/>
              <w:bottom w:val="single" w:sz="4" w:space="0" w:color="auto"/>
              <w:right w:val="single" w:sz="4" w:space="0" w:color="auto"/>
            </w:tcBorders>
            <w:shd w:val="clear" w:color="auto" w:fill="auto"/>
            <w:noWrap/>
            <w:vAlign w:val="center"/>
            <w:hideMark/>
          </w:tcPr>
          <w:p w14:paraId="1B5114DD" w14:textId="7C5774BC" w:rsidR="00853D40" w:rsidRPr="00920C08" w:rsidRDefault="00853D40" w:rsidP="00853D40">
            <w:pPr>
              <w:spacing w:after="0" w:line="240" w:lineRule="auto"/>
              <w:jc w:val="center"/>
              <w:rPr>
                <w:rFonts w:eastAsia="Times New Roman"/>
                <w:spacing w:val="0"/>
                <w:sz w:val="20"/>
                <w:szCs w:val="20"/>
                <w:lang w:eastAsia="es-DO"/>
              </w:rPr>
            </w:pPr>
            <w:r w:rsidRPr="00920C08">
              <w:rPr>
                <w:rFonts w:eastAsia="Times New Roman"/>
                <w:spacing w:val="0"/>
                <w:sz w:val="20"/>
                <w:szCs w:val="20"/>
                <w:lang w:eastAsia="es-DO"/>
              </w:rPr>
              <w:t>202</w:t>
            </w:r>
            <w:r w:rsidR="001334E9" w:rsidRPr="00920C08">
              <w:rPr>
                <w:rFonts w:eastAsia="Times New Roman"/>
                <w:spacing w:val="0"/>
                <w:sz w:val="20"/>
                <w:szCs w:val="20"/>
                <w:lang w:eastAsia="es-DO"/>
              </w:rPr>
              <w:t>3</w:t>
            </w:r>
            <w:r w:rsidRPr="00920C08">
              <w:rPr>
                <w:rFonts w:eastAsia="Times New Roman"/>
                <w:spacing w:val="0"/>
                <w:sz w:val="20"/>
                <w:szCs w:val="20"/>
                <w:lang w:eastAsia="es-DO"/>
              </w:rPr>
              <w:t>, (</w:t>
            </w:r>
            <w:r w:rsidR="0050323D" w:rsidRPr="00920C08">
              <w:rPr>
                <w:rFonts w:eastAsia="Times New Roman"/>
                <w:spacing w:val="0"/>
                <w:sz w:val="20"/>
                <w:szCs w:val="20"/>
                <w:lang w:eastAsia="es-DO"/>
              </w:rPr>
              <w:t>3</w:t>
            </w:r>
            <w:r w:rsidRPr="00920C08">
              <w:rPr>
                <w:rFonts w:eastAsia="Times New Roman"/>
                <w:spacing w:val="0"/>
                <w:sz w:val="20"/>
                <w:szCs w:val="20"/>
                <w:lang w:eastAsia="es-DO"/>
              </w:rPr>
              <w:t>)</w:t>
            </w:r>
          </w:p>
        </w:tc>
        <w:tc>
          <w:tcPr>
            <w:tcW w:w="0" w:type="auto"/>
            <w:tcBorders>
              <w:top w:val="nil"/>
              <w:left w:val="nil"/>
              <w:bottom w:val="single" w:sz="4" w:space="0" w:color="auto"/>
              <w:right w:val="single" w:sz="4" w:space="0" w:color="auto"/>
            </w:tcBorders>
            <w:shd w:val="clear" w:color="auto" w:fill="auto"/>
            <w:noWrap/>
            <w:vAlign w:val="center"/>
            <w:hideMark/>
          </w:tcPr>
          <w:p w14:paraId="109A10AB" w14:textId="77777777" w:rsidR="00853D40" w:rsidRPr="00920C08" w:rsidRDefault="00853D40" w:rsidP="00853D40">
            <w:pPr>
              <w:spacing w:after="0" w:line="240" w:lineRule="auto"/>
              <w:jc w:val="center"/>
              <w:rPr>
                <w:rFonts w:eastAsia="Times New Roman"/>
                <w:spacing w:val="0"/>
                <w:sz w:val="20"/>
                <w:szCs w:val="20"/>
                <w:lang w:eastAsia="es-DO"/>
              </w:rPr>
            </w:pPr>
            <w:r w:rsidRPr="00920C08">
              <w:rPr>
                <w:rFonts w:eastAsia="Times New Roman"/>
                <w:spacing w:val="0"/>
                <w:sz w:val="20"/>
                <w:szCs w:val="20"/>
                <w:lang w:eastAsia="es-DO"/>
              </w:rPr>
              <w:t>4</w:t>
            </w:r>
          </w:p>
        </w:tc>
        <w:tc>
          <w:tcPr>
            <w:tcW w:w="0" w:type="auto"/>
            <w:tcBorders>
              <w:top w:val="nil"/>
              <w:left w:val="nil"/>
              <w:bottom w:val="single" w:sz="4" w:space="0" w:color="auto"/>
              <w:right w:val="single" w:sz="4" w:space="0" w:color="auto"/>
            </w:tcBorders>
            <w:shd w:val="clear" w:color="auto" w:fill="auto"/>
            <w:noWrap/>
            <w:vAlign w:val="center"/>
            <w:hideMark/>
          </w:tcPr>
          <w:p w14:paraId="017E344F" w14:textId="77777777" w:rsidR="00853D40" w:rsidRPr="00920C08" w:rsidRDefault="00853D40" w:rsidP="00853D40">
            <w:pPr>
              <w:spacing w:after="0" w:line="240" w:lineRule="auto"/>
              <w:jc w:val="center"/>
              <w:rPr>
                <w:rFonts w:eastAsia="Times New Roman"/>
                <w:spacing w:val="0"/>
                <w:sz w:val="20"/>
                <w:szCs w:val="20"/>
                <w:lang w:eastAsia="es-DO"/>
              </w:rPr>
            </w:pPr>
            <w:r w:rsidRPr="00920C08">
              <w:rPr>
                <w:rFonts w:eastAsia="Times New Roman"/>
                <w:spacing w:val="0"/>
                <w:sz w:val="20"/>
                <w:szCs w:val="20"/>
                <w:lang w:eastAsia="es-DO"/>
              </w:rPr>
              <w:t>4</w:t>
            </w:r>
          </w:p>
        </w:tc>
        <w:tc>
          <w:tcPr>
            <w:tcW w:w="0" w:type="auto"/>
            <w:tcBorders>
              <w:top w:val="nil"/>
              <w:left w:val="nil"/>
              <w:bottom w:val="single" w:sz="4" w:space="0" w:color="auto"/>
              <w:right w:val="single" w:sz="4" w:space="0" w:color="auto"/>
            </w:tcBorders>
            <w:shd w:val="clear" w:color="auto" w:fill="auto"/>
            <w:noWrap/>
            <w:vAlign w:val="center"/>
            <w:hideMark/>
          </w:tcPr>
          <w:p w14:paraId="61A9796A" w14:textId="77777777" w:rsidR="00853D40" w:rsidRPr="00920C08" w:rsidRDefault="00853D40" w:rsidP="00853D40">
            <w:pPr>
              <w:spacing w:after="0" w:line="240" w:lineRule="auto"/>
              <w:jc w:val="center"/>
              <w:rPr>
                <w:rFonts w:eastAsia="Times New Roman"/>
                <w:spacing w:val="0"/>
                <w:sz w:val="20"/>
                <w:szCs w:val="20"/>
                <w:lang w:eastAsia="es-DO"/>
              </w:rPr>
            </w:pPr>
            <w:r w:rsidRPr="00920C08">
              <w:rPr>
                <w:rFonts w:eastAsia="Times New Roman"/>
                <w:spacing w:val="0"/>
                <w:sz w:val="20"/>
                <w:szCs w:val="20"/>
                <w:lang w:eastAsia="es-DO"/>
              </w:rPr>
              <w:t>100%</w:t>
            </w:r>
          </w:p>
        </w:tc>
      </w:tr>
      <w:tr w:rsidR="00920C08" w:rsidRPr="00920C08" w14:paraId="6CD6362B" w14:textId="77777777" w:rsidTr="000D618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C085E45" w14:textId="77777777" w:rsidR="00853D40" w:rsidRPr="00920C08" w:rsidRDefault="00853D40" w:rsidP="00853D40">
            <w:pPr>
              <w:spacing w:after="0" w:line="240" w:lineRule="auto"/>
              <w:rPr>
                <w:rFonts w:eastAsia="Times New Roman"/>
                <w:spacing w:val="0"/>
                <w:sz w:val="20"/>
                <w:szCs w:val="20"/>
                <w:lang w:eastAsia="es-DO"/>
              </w:rPr>
            </w:pPr>
            <w:r w:rsidRPr="00920C08">
              <w:rPr>
                <w:rFonts w:eastAsia="Times New Roman"/>
                <w:spacing w:val="0"/>
                <w:sz w:val="20"/>
                <w:szCs w:val="20"/>
                <w:lang w:eastAsia="es-DO"/>
              </w:rPr>
              <w:t>Planificación</w:t>
            </w:r>
          </w:p>
        </w:tc>
        <w:tc>
          <w:tcPr>
            <w:tcW w:w="0" w:type="auto"/>
            <w:tcBorders>
              <w:top w:val="nil"/>
              <w:left w:val="nil"/>
              <w:bottom w:val="single" w:sz="4" w:space="0" w:color="auto"/>
              <w:right w:val="single" w:sz="4" w:space="0" w:color="auto"/>
            </w:tcBorders>
            <w:shd w:val="clear" w:color="auto" w:fill="auto"/>
            <w:noWrap/>
            <w:vAlign w:val="bottom"/>
            <w:hideMark/>
          </w:tcPr>
          <w:p w14:paraId="7815551B" w14:textId="77777777" w:rsidR="00853D40" w:rsidRPr="00920C08" w:rsidRDefault="00853D40" w:rsidP="00853D40">
            <w:pPr>
              <w:spacing w:after="0" w:line="240" w:lineRule="auto"/>
              <w:rPr>
                <w:rFonts w:eastAsia="Times New Roman"/>
                <w:spacing w:val="0"/>
                <w:sz w:val="20"/>
                <w:szCs w:val="20"/>
                <w:lang w:eastAsia="es-DO"/>
              </w:rPr>
            </w:pPr>
            <w:r w:rsidRPr="00920C08">
              <w:rPr>
                <w:rFonts w:eastAsia="Times New Roman"/>
                <w:spacing w:val="0"/>
                <w:sz w:val="20"/>
                <w:szCs w:val="20"/>
                <w:lang w:eastAsia="es-DO"/>
              </w:rPr>
              <w:t>Tallares realizados</w:t>
            </w:r>
          </w:p>
        </w:tc>
        <w:tc>
          <w:tcPr>
            <w:tcW w:w="0" w:type="auto"/>
            <w:tcBorders>
              <w:top w:val="nil"/>
              <w:left w:val="nil"/>
              <w:bottom w:val="single" w:sz="4" w:space="0" w:color="auto"/>
              <w:right w:val="single" w:sz="4" w:space="0" w:color="auto"/>
            </w:tcBorders>
            <w:shd w:val="clear" w:color="auto" w:fill="auto"/>
            <w:noWrap/>
            <w:vAlign w:val="bottom"/>
            <w:hideMark/>
          </w:tcPr>
          <w:p w14:paraId="656ED70E" w14:textId="77777777" w:rsidR="00853D40" w:rsidRPr="00920C08" w:rsidRDefault="00853D40" w:rsidP="00853D40">
            <w:pPr>
              <w:spacing w:after="0" w:line="240" w:lineRule="auto"/>
              <w:rPr>
                <w:rFonts w:eastAsia="Times New Roman"/>
                <w:spacing w:val="0"/>
                <w:sz w:val="20"/>
                <w:szCs w:val="20"/>
                <w:lang w:eastAsia="es-DO"/>
              </w:rPr>
            </w:pPr>
            <w:r w:rsidRPr="00920C08">
              <w:rPr>
                <w:rFonts w:eastAsia="Times New Roman"/>
                <w:spacing w:val="0"/>
                <w:sz w:val="20"/>
                <w:szCs w:val="20"/>
                <w:lang w:eastAsia="es-DO"/>
              </w:rPr>
              <w:t>No. De talleres</w:t>
            </w:r>
          </w:p>
        </w:tc>
        <w:tc>
          <w:tcPr>
            <w:tcW w:w="0" w:type="auto"/>
            <w:tcBorders>
              <w:top w:val="nil"/>
              <w:left w:val="nil"/>
              <w:bottom w:val="single" w:sz="4" w:space="0" w:color="auto"/>
              <w:right w:val="single" w:sz="4" w:space="0" w:color="auto"/>
            </w:tcBorders>
            <w:shd w:val="clear" w:color="auto" w:fill="auto"/>
            <w:noWrap/>
            <w:vAlign w:val="bottom"/>
            <w:hideMark/>
          </w:tcPr>
          <w:p w14:paraId="683D23CD" w14:textId="77777777" w:rsidR="00853D40" w:rsidRPr="00920C08" w:rsidRDefault="00853D40" w:rsidP="00853D40">
            <w:pPr>
              <w:spacing w:after="0" w:line="240" w:lineRule="auto"/>
              <w:rPr>
                <w:rFonts w:eastAsia="Times New Roman"/>
                <w:spacing w:val="0"/>
                <w:sz w:val="20"/>
                <w:szCs w:val="20"/>
                <w:lang w:eastAsia="es-DO"/>
              </w:rPr>
            </w:pPr>
            <w:r w:rsidRPr="00920C08">
              <w:rPr>
                <w:rFonts w:eastAsia="Times New Roman"/>
                <w:spacing w:val="0"/>
                <w:sz w:val="20"/>
                <w:szCs w:val="20"/>
                <w:lang w:eastAsia="es-DO"/>
              </w:rPr>
              <w:t>Cuatrimestre</w:t>
            </w:r>
          </w:p>
        </w:tc>
        <w:tc>
          <w:tcPr>
            <w:tcW w:w="0" w:type="auto"/>
            <w:tcBorders>
              <w:top w:val="nil"/>
              <w:left w:val="nil"/>
              <w:bottom w:val="single" w:sz="4" w:space="0" w:color="auto"/>
              <w:right w:val="single" w:sz="4" w:space="0" w:color="auto"/>
            </w:tcBorders>
            <w:shd w:val="clear" w:color="auto" w:fill="auto"/>
            <w:noWrap/>
            <w:vAlign w:val="center"/>
            <w:hideMark/>
          </w:tcPr>
          <w:p w14:paraId="0C936903" w14:textId="4FB4F53C" w:rsidR="00853D40" w:rsidRPr="00920C08" w:rsidRDefault="00853D40" w:rsidP="00853D40">
            <w:pPr>
              <w:spacing w:after="0" w:line="240" w:lineRule="auto"/>
              <w:jc w:val="center"/>
              <w:rPr>
                <w:rFonts w:eastAsia="Times New Roman"/>
                <w:spacing w:val="0"/>
                <w:sz w:val="20"/>
                <w:szCs w:val="20"/>
                <w:lang w:eastAsia="es-DO"/>
              </w:rPr>
            </w:pPr>
            <w:r w:rsidRPr="00920C08">
              <w:rPr>
                <w:rFonts w:eastAsia="Times New Roman"/>
                <w:spacing w:val="0"/>
                <w:sz w:val="20"/>
                <w:szCs w:val="20"/>
                <w:lang w:eastAsia="es-DO"/>
              </w:rPr>
              <w:t>202</w:t>
            </w:r>
            <w:r w:rsidR="001334E9" w:rsidRPr="00920C08">
              <w:rPr>
                <w:rFonts w:eastAsia="Times New Roman"/>
                <w:spacing w:val="0"/>
                <w:sz w:val="20"/>
                <w:szCs w:val="20"/>
                <w:lang w:eastAsia="es-DO"/>
              </w:rPr>
              <w:t>3</w:t>
            </w:r>
            <w:r w:rsidRPr="00920C08">
              <w:rPr>
                <w:rFonts w:eastAsia="Times New Roman"/>
                <w:spacing w:val="0"/>
                <w:sz w:val="20"/>
                <w:szCs w:val="20"/>
                <w:lang w:eastAsia="es-DO"/>
              </w:rPr>
              <w:t>, (</w:t>
            </w:r>
            <w:r w:rsidR="0050323D" w:rsidRPr="00920C08">
              <w:rPr>
                <w:rFonts w:eastAsia="Times New Roman"/>
                <w:spacing w:val="0"/>
                <w:sz w:val="20"/>
                <w:szCs w:val="20"/>
                <w:lang w:eastAsia="es-DO"/>
              </w:rPr>
              <w:t>3</w:t>
            </w:r>
            <w:r w:rsidRPr="00920C08">
              <w:rPr>
                <w:rFonts w:eastAsia="Times New Roman"/>
                <w:spacing w:val="0"/>
                <w:sz w:val="20"/>
                <w:szCs w:val="20"/>
                <w:lang w:eastAsia="es-DO"/>
              </w:rPr>
              <w:t>)</w:t>
            </w:r>
          </w:p>
        </w:tc>
        <w:tc>
          <w:tcPr>
            <w:tcW w:w="0" w:type="auto"/>
            <w:tcBorders>
              <w:top w:val="nil"/>
              <w:left w:val="nil"/>
              <w:bottom w:val="single" w:sz="4" w:space="0" w:color="auto"/>
              <w:right w:val="single" w:sz="4" w:space="0" w:color="auto"/>
            </w:tcBorders>
            <w:shd w:val="clear" w:color="auto" w:fill="auto"/>
            <w:noWrap/>
            <w:vAlign w:val="center"/>
            <w:hideMark/>
          </w:tcPr>
          <w:p w14:paraId="0E303D08" w14:textId="19577381" w:rsidR="00853D40" w:rsidRPr="00920C08" w:rsidRDefault="0050323D" w:rsidP="00853D40">
            <w:pPr>
              <w:spacing w:after="0" w:line="240" w:lineRule="auto"/>
              <w:jc w:val="center"/>
              <w:rPr>
                <w:rFonts w:eastAsia="Times New Roman"/>
                <w:spacing w:val="0"/>
                <w:sz w:val="20"/>
                <w:szCs w:val="20"/>
                <w:lang w:eastAsia="es-DO"/>
              </w:rPr>
            </w:pPr>
            <w:r w:rsidRPr="00920C08">
              <w:rPr>
                <w:rFonts w:eastAsia="Times New Roman"/>
                <w:spacing w:val="0"/>
                <w:sz w:val="20"/>
                <w:szCs w:val="20"/>
                <w:lang w:eastAsia="es-DO"/>
              </w:rPr>
              <w:t>3</w:t>
            </w:r>
          </w:p>
        </w:tc>
        <w:tc>
          <w:tcPr>
            <w:tcW w:w="0" w:type="auto"/>
            <w:tcBorders>
              <w:top w:val="nil"/>
              <w:left w:val="nil"/>
              <w:bottom w:val="single" w:sz="4" w:space="0" w:color="auto"/>
              <w:right w:val="single" w:sz="4" w:space="0" w:color="auto"/>
            </w:tcBorders>
            <w:shd w:val="clear" w:color="auto" w:fill="auto"/>
            <w:noWrap/>
            <w:vAlign w:val="center"/>
            <w:hideMark/>
          </w:tcPr>
          <w:p w14:paraId="6BA2246F" w14:textId="67ECFC64" w:rsidR="00853D40" w:rsidRPr="00920C08" w:rsidRDefault="0050323D" w:rsidP="00853D40">
            <w:pPr>
              <w:spacing w:after="0" w:line="240" w:lineRule="auto"/>
              <w:jc w:val="center"/>
              <w:rPr>
                <w:rFonts w:eastAsia="Times New Roman"/>
                <w:spacing w:val="0"/>
                <w:sz w:val="20"/>
                <w:szCs w:val="20"/>
                <w:lang w:eastAsia="es-DO"/>
              </w:rPr>
            </w:pPr>
            <w:r w:rsidRPr="00920C08">
              <w:rPr>
                <w:rFonts w:eastAsia="Times New Roman"/>
                <w:spacing w:val="0"/>
                <w:sz w:val="20"/>
                <w:szCs w:val="20"/>
                <w:lang w:eastAsia="es-DO"/>
              </w:rPr>
              <w:t>3</w:t>
            </w:r>
          </w:p>
        </w:tc>
        <w:tc>
          <w:tcPr>
            <w:tcW w:w="0" w:type="auto"/>
            <w:tcBorders>
              <w:top w:val="nil"/>
              <w:left w:val="nil"/>
              <w:bottom w:val="single" w:sz="4" w:space="0" w:color="auto"/>
              <w:right w:val="single" w:sz="4" w:space="0" w:color="auto"/>
            </w:tcBorders>
            <w:shd w:val="clear" w:color="auto" w:fill="auto"/>
            <w:noWrap/>
            <w:vAlign w:val="center"/>
            <w:hideMark/>
          </w:tcPr>
          <w:p w14:paraId="465CAFEF" w14:textId="77777777" w:rsidR="00853D40" w:rsidRPr="00920C08" w:rsidRDefault="00853D40" w:rsidP="00853D40">
            <w:pPr>
              <w:spacing w:after="0" w:line="240" w:lineRule="auto"/>
              <w:jc w:val="center"/>
              <w:rPr>
                <w:rFonts w:eastAsia="Times New Roman"/>
                <w:spacing w:val="0"/>
                <w:sz w:val="20"/>
                <w:szCs w:val="20"/>
                <w:lang w:eastAsia="es-DO"/>
              </w:rPr>
            </w:pPr>
            <w:r w:rsidRPr="00920C08">
              <w:rPr>
                <w:rFonts w:eastAsia="Times New Roman"/>
                <w:spacing w:val="0"/>
                <w:sz w:val="20"/>
                <w:szCs w:val="20"/>
                <w:lang w:eastAsia="es-DO"/>
              </w:rPr>
              <w:t>100%</w:t>
            </w:r>
          </w:p>
        </w:tc>
      </w:tr>
      <w:tr w:rsidR="00920C08" w:rsidRPr="00920C08" w14:paraId="59C9EB58" w14:textId="77777777" w:rsidTr="000D618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0E9015C" w14:textId="77777777" w:rsidR="00853D40" w:rsidRPr="00920C08" w:rsidRDefault="00853D40" w:rsidP="00853D40">
            <w:pPr>
              <w:spacing w:after="0" w:line="240" w:lineRule="auto"/>
              <w:rPr>
                <w:rFonts w:eastAsia="Times New Roman"/>
                <w:spacing w:val="0"/>
                <w:sz w:val="20"/>
                <w:szCs w:val="20"/>
                <w:lang w:eastAsia="es-DO"/>
              </w:rPr>
            </w:pPr>
            <w:r w:rsidRPr="00920C08">
              <w:rPr>
                <w:rFonts w:eastAsia="Times New Roman"/>
                <w:spacing w:val="0"/>
                <w:sz w:val="20"/>
                <w:szCs w:val="20"/>
                <w:lang w:eastAsia="es-DO"/>
              </w:rPr>
              <w:t> </w:t>
            </w:r>
          </w:p>
        </w:tc>
        <w:tc>
          <w:tcPr>
            <w:tcW w:w="0" w:type="auto"/>
            <w:tcBorders>
              <w:top w:val="nil"/>
              <w:left w:val="nil"/>
              <w:bottom w:val="single" w:sz="4" w:space="0" w:color="auto"/>
              <w:right w:val="single" w:sz="4" w:space="0" w:color="auto"/>
            </w:tcBorders>
            <w:shd w:val="clear" w:color="auto" w:fill="auto"/>
            <w:noWrap/>
            <w:vAlign w:val="bottom"/>
            <w:hideMark/>
          </w:tcPr>
          <w:p w14:paraId="35E61C6F" w14:textId="77777777" w:rsidR="00853D40" w:rsidRPr="00920C08" w:rsidRDefault="00853D40" w:rsidP="00853D40">
            <w:pPr>
              <w:spacing w:after="0" w:line="240" w:lineRule="auto"/>
              <w:rPr>
                <w:rFonts w:eastAsia="Times New Roman"/>
                <w:spacing w:val="0"/>
                <w:sz w:val="20"/>
                <w:szCs w:val="20"/>
                <w:lang w:eastAsia="es-DO"/>
              </w:rPr>
            </w:pPr>
            <w:r w:rsidRPr="00920C08">
              <w:rPr>
                <w:rFonts w:eastAsia="Times New Roman"/>
                <w:spacing w:val="0"/>
                <w:sz w:val="20"/>
                <w:szCs w:val="20"/>
                <w:lang w:eastAsia="es-DO"/>
              </w:rPr>
              <w:t>Análisis de riesgo</w:t>
            </w:r>
          </w:p>
        </w:tc>
        <w:tc>
          <w:tcPr>
            <w:tcW w:w="0" w:type="auto"/>
            <w:tcBorders>
              <w:top w:val="nil"/>
              <w:left w:val="nil"/>
              <w:bottom w:val="single" w:sz="4" w:space="0" w:color="auto"/>
              <w:right w:val="single" w:sz="4" w:space="0" w:color="auto"/>
            </w:tcBorders>
            <w:shd w:val="clear" w:color="auto" w:fill="auto"/>
            <w:noWrap/>
            <w:vAlign w:val="bottom"/>
            <w:hideMark/>
          </w:tcPr>
          <w:p w14:paraId="57DDAB75" w14:textId="2646BEE2" w:rsidR="00853D40" w:rsidRPr="00920C08" w:rsidRDefault="00853D40" w:rsidP="00853D40">
            <w:pPr>
              <w:spacing w:after="0" w:line="240" w:lineRule="auto"/>
              <w:rPr>
                <w:rFonts w:eastAsia="Times New Roman"/>
                <w:spacing w:val="0"/>
                <w:sz w:val="20"/>
                <w:szCs w:val="20"/>
                <w:lang w:eastAsia="es-DO"/>
              </w:rPr>
            </w:pPr>
            <w:r w:rsidRPr="00920C08">
              <w:rPr>
                <w:rFonts w:eastAsia="Times New Roman"/>
                <w:spacing w:val="0"/>
                <w:sz w:val="20"/>
                <w:szCs w:val="20"/>
                <w:lang w:eastAsia="es-DO"/>
              </w:rPr>
              <w:t>No.  De análisis de riesgo</w:t>
            </w:r>
          </w:p>
        </w:tc>
        <w:tc>
          <w:tcPr>
            <w:tcW w:w="0" w:type="auto"/>
            <w:tcBorders>
              <w:top w:val="nil"/>
              <w:left w:val="nil"/>
              <w:bottom w:val="single" w:sz="4" w:space="0" w:color="auto"/>
              <w:right w:val="single" w:sz="4" w:space="0" w:color="auto"/>
            </w:tcBorders>
            <w:shd w:val="clear" w:color="auto" w:fill="auto"/>
            <w:noWrap/>
            <w:vAlign w:val="bottom"/>
            <w:hideMark/>
          </w:tcPr>
          <w:p w14:paraId="6E079F3D" w14:textId="77777777" w:rsidR="00853D40" w:rsidRPr="00920C08" w:rsidRDefault="00853D40" w:rsidP="00853D40">
            <w:pPr>
              <w:spacing w:after="0" w:line="240" w:lineRule="auto"/>
              <w:rPr>
                <w:rFonts w:eastAsia="Times New Roman"/>
                <w:spacing w:val="0"/>
                <w:sz w:val="20"/>
                <w:szCs w:val="20"/>
                <w:lang w:eastAsia="es-DO"/>
              </w:rPr>
            </w:pPr>
            <w:r w:rsidRPr="00920C08">
              <w:rPr>
                <w:rFonts w:eastAsia="Times New Roman"/>
                <w:spacing w:val="0"/>
                <w:sz w:val="20"/>
                <w:szCs w:val="20"/>
                <w:lang w:eastAsia="es-DO"/>
              </w:rPr>
              <w:t>Trimestral</w:t>
            </w:r>
          </w:p>
        </w:tc>
        <w:tc>
          <w:tcPr>
            <w:tcW w:w="0" w:type="auto"/>
            <w:tcBorders>
              <w:top w:val="nil"/>
              <w:left w:val="nil"/>
              <w:bottom w:val="single" w:sz="4" w:space="0" w:color="auto"/>
              <w:right w:val="single" w:sz="4" w:space="0" w:color="auto"/>
            </w:tcBorders>
            <w:shd w:val="clear" w:color="auto" w:fill="auto"/>
            <w:noWrap/>
            <w:vAlign w:val="center"/>
            <w:hideMark/>
          </w:tcPr>
          <w:p w14:paraId="3574CB0A" w14:textId="42A2759C" w:rsidR="00853D40" w:rsidRPr="00920C08" w:rsidRDefault="00853D40" w:rsidP="00853D40">
            <w:pPr>
              <w:spacing w:after="0" w:line="240" w:lineRule="auto"/>
              <w:jc w:val="center"/>
              <w:rPr>
                <w:rFonts w:eastAsia="Times New Roman"/>
                <w:spacing w:val="0"/>
                <w:sz w:val="20"/>
                <w:szCs w:val="20"/>
                <w:lang w:eastAsia="es-DO"/>
              </w:rPr>
            </w:pPr>
            <w:r w:rsidRPr="00920C08">
              <w:rPr>
                <w:rFonts w:eastAsia="Times New Roman"/>
                <w:spacing w:val="0"/>
                <w:sz w:val="20"/>
                <w:szCs w:val="20"/>
                <w:lang w:eastAsia="es-DO"/>
              </w:rPr>
              <w:t>202</w:t>
            </w:r>
            <w:r w:rsidR="00034561" w:rsidRPr="00920C08">
              <w:rPr>
                <w:rFonts w:eastAsia="Times New Roman"/>
                <w:spacing w:val="0"/>
                <w:sz w:val="20"/>
                <w:szCs w:val="20"/>
                <w:lang w:eastAsia="es-DO"/>
              </w:rPr>
              <w:t>3</w:t>
            </w:r>
            <w:r w:rsidRPr="00920C08">
              <w:rPr>
                <w:rFonts w:eastAsia="Times New Roman"/>
                <w:spacing w:val="0"/>
                <w:sz w:val="20"/>
                <w:szCs w:val="20"/>
                <w:lang w:eastAsia="es-DO"/>
              </w:rPr>
              <w:t>, (</w:t>
            </w:r>
            <w:r w:rsidR="0050323D" w:rsidRPr="00920C08">
              <w:rPr>
                <w:rFonts w:eastAsia="Times New Roman"/>
                <w:spacing w:val="0"/>
                <w:sz w:val="20"/>
                <w:szCs w:val="20"/>
                <w:lang w:eastAsia="es-DO"/>
              </w:rPr>
              <w:t>4</w:t>
            </w:r>
            <w:r w:rsidRPr="00920C08">
              <w:rPr>
                <w:rFonts w:eastAsia="Times New Roman"/>
                <w:spacing w:val="0"/>
                <w:sz w:val="20"/>
                <w:szCs w:val="20"/>
                <w:lang w:eastAsia="es-DO"/>
              </w:rPr>
              <w:t>)</w:t>
            </w:r>
          </w:p>
        </w:tc>
        <w:tc>
          <w:tcPr>
            <w:tcW w:w="0" w:type="auto"/>
            <w:tcBorders>
              <w:top w:val="nil"/>
              <w:left w:val="nil"/>
              <w:bottom w:val="single" w:sz="4" w:space="0" w:color="auto"/>
              <w:right w:val="single" w:sz="4" w:space="0" w:color="auto"/>
            </w:tcBorders>
            <w:shd w:val="clear" w:color="auto" w:fill="auto"/>
            <w:noWrap/>
            <w:vAlign w:val="center"/>
            <w:hideMark/>
          </w:tcPr>
          <w:p w14:paraId="5C9E1D6A" w14:textId="088759F5" w:rsidR="00853D40" w:rsidRPr="00920C08" w:rsidRDefault="0050323D" w:rsidP="00853D40">
            <w:pPr>
              <w:spacing w:after="0" w:line="240" w:lineRule="auto"/>
              <w:jc w:val="center"/>
              <w:rPr>
                <w:rFonts w:eastAsia="Times New Roman"/>
                <w:spacing w:val="0"/>
                <w:sz w:val="20"/>
                <w:szCs w:val="20"/>
                <w:lang w:eastAsia="es-DO"/>
              </w:rPr>
            </w:pPr>
            <w:r w:rsidRPr="00920C08">
              <w:rPr>
                <w:rFonts w:eastAsia="Times New Roman"/>
                <w:spacing w:val="0"/>
                <w:sz w:val="20"/>
                <w:szCs w:val="20"/>
                <w:lang w:eastAsia="es-DO"/>
              </w:rPr>
              <w:t>5</w:t>
            </w:r>
          </w:p>
        </w:tc>
        <w:tc>
          <w:tcPr>
            <w:tcW w:w="0" w:type="auto"/>
            <w:tcBorders>
              <w:top w:val="nil"/>
              <w:left w:val="nil"/>
              <w:bottom w:val="single" w:sz="4" w:space="0" w:color="auto"/>
              <w:right w:val="single" w:sz="4" w:space="0" w:color="auto"/>
            </w:tcBorders>
            <w:shd w:val="clear" w:color="auto" w:fill="auto"/>
            <w:noWrap/>
            <w:vAlign w:val="center"/>
            <w:hideMark/>
          </w:tcPr>
          <w:p w14:paraId="38DB6318" w14:textId="573BC9B1" w:rsidR="00853D40" w:rsidRPr="00920C08" w:rsidRDefault="0050323D" w:rsidP="00853D40">
            <w:pPr>
              <w:spacing w:after="0" w:line="240" w:lineRule="auto"/>
              <w:jc w:val="center"/>
              <w:rPr>
                <w:rFonts w:eastAsia="Times New Roman"/>
                <w:spacing w:val="0"/>
                <w:sz w:val="20"/>
                <w:szCs w:val="20"/>
                <w:lang w:eastAsia="es-DO"/>
              </w:rPr>
            </w:pPr>
            <w:r w:rsidRPr="00920C08">
              <w:rPr>
                <w:rFonts w:eastAsia="Times New Roman"/>
                <w:spacing w:val="0"/>
                <w:sz w:val="20"/>
                <w:szCs w:val="20"/>
                <w:lang w:eastAsia="es-DO"/>
              </w:rPr>
              <w:t>5</w:t>
            </w:r>
          </w:p>
        </w:tc>
        <w:tc>
          <w:tcPr>
            <w:tcW w:w="0" w:type="auto"/>
            <w:tcBorders>
              <w:top w:val="nil"/>
              <w:left w:val="nil"/>
              <w:bottom w:val="single" w:sz="4" w:space="0" w:color="auto"/>
              <w:right w:val="single" w:sz="4" w:space="0" w:color="auto"/>
            </w:tcBorders>
            <w:shd w:val="clear" w:color="auto" w:fill="auto"/>
            <w:noWrap/>
            <w:vAlign w:val="center"/>
            <w:hideMark/>
          </w:tcPr>
          <w:p w14:paraId="537565A9" w14:textId="77777777" w:rsidR="00853D40" w:rsidRPr="00920C08" w:rsidRDefault="00853D40" w:rsidP="00853D40">
            <w:pPr>
              <w:spacing w:after="0" w:line="240" w:lineRule="auto"/>
              <w:jc w:val="center"/>
              <w:rPr>
                <w:rFonts w:eastAsia="Times New Roman"/>
                <w:spacing w:val="0"/>
                <w:sz w:val="20"/>
                <w:szCs w:val="20"/>
                <w:lang w:eastAsia="es-DO"/>
              </w:rPr>
            </w:pPr>
            <w:r w:rsidRPr="00920C08">
              <w:rPr>
                <w:rFonts w:eastAsia="Times New Roman"/>
                <w:spacing w:val="0"/>
                <w:sz w:val="20"/>
                <w:szCs w:val="20"/>
                <w:lang w:eastAsia="es-DO"/>
              </w:rPr>
              <w:t>100%</w:t>
            </w:r>
          </w:p>
        </w:tc>
      </w:tr>
      <w:tr w:rsidR="00920C08" w:rsidRPr="00920C08" w14:paraId="7DEAB777" w14:textId="77777777" w:rsidTr="000D618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2567ED6" w14:textId="77777777" w:rsidR="00853D40" w:rsidRPr="00920C08" w:rsidRDefault="00853D40" w:rsidP="00853D40">
            <w:pPr>
              <w:spacing w:after="0" w:line="240" w:lineRule="auto"/>
              <w:rPr>
                <w:rFonts w:eastAsia="Times New Roman"/>
                <w:spacing w:val="0"/>
                <w:sz w:val="20"/>
                <w:szCs w:val="20"/>
                <w:lang w:eastAsia="es-DO"/>
              </w:rPr>
            </w:pPr>
            <w:r w:rsidRPr="00920C08">
              <w:rPr>
                <w:rFonts w:eastAsia="Times New Roman"/>
                <w:spacing w:val="0"/>
                <w:sz w:val="20"/>
                <w:szCs w:val="20"/>
                <w:lang w:eastAsia="es-DO"/>
              </w:rPr>
              <w:t> </w:t>
            </w:r>
          </w:p>
        </w:tc>
        <w:tc>
          <w:tcPr>
            <w:tcW w:w="0" w:type="auto"/>
            <w:tcBorders>
              <w:top w:val="nil"/>
              <w:left w:val="nil"/>
              <w:bottom w:val="single" w:sz="4" w:space="0" w:color="auto"/>
              <w:right w:val="single" w:sz="4" w:space="0" w:color="auto"/>
            </w:tcBorders>
            <w:shd w:val="clear" w:color="auto" w:fill="auto"/>
            <w:noWrap/>
            <w:vAlign w:val="bottom"/>
            <w:hideMark/>
          </w:tcPr>
          <w:p w14:paraId="3B4CB8DA" w14:textId="77777777" w:rsidR="00853D40" w:rsidRPr="00920C08" w:rsidRDefault="00853D40" w:rsidP="00853D40">
            <w:pPr>
              <w:spacing w:after="0" w:line="240" w:lineRule="auto"/>
              <w:rPr>
                <w:rFonts w:eastAsia="Times New Roman"/>
                <w:spacing w:val="0"/>
                <w:sz w:val="20"/>
                <w:szCs w:val="20"/>
                <w:lang w:eastAsia="es-DO"/>
              </w:rPr>
            </w:pPr>
            <w:r w:rsidRPr="00920C08">
              <w:rPr>
                <w:rFonts w:eastAsia="Times New Roman"/>
                <w:spacing w:val="0"/>
                <w:sz w:val="20"/>
                <w:szCs w:val="20"/>
                <w:lang w:eastAsia="es-DO"/>
              </w:rPr>
              <w:t>Monitoreo de proceso</w:t>
            </w:r>
          </w:p>
        </w:tc>
        <w:tc>
          <w:tcPr>
            <w:tcW w:w="0" w:type="auto"/>
            <w:tcBorders>
              <w:top w:val="nil"/>
              <w:left w:val="nil"/>
              <w:bottom w:val="single" w:sz="4" w:space="0" w:color="auto"/>
              <w:right w:val="single" w:sz="4" w:space="0" w:color="auto"/>
            </w:tcBorders>
            <w:shd w:val="clear" w:color="auto" w:fill="auto"/>
            <w:noWrap/>
            <w:vAlign w:val="bottom"/>
            <w:hideMark/>
          </w:tcPr>
          <w:p w14:paraId="095C4643" w14:textId="77777777" w:rsidR="00853D40" w:rsidRPr="00920C08" w:rsidRDefault="00853D40" w:rsidP="00853D40">
            <w:pPr>
              <w:spacing w:after="0" w:line="240" w:lineRule="auto"/>
              <w:rPr>
                <w:rFonts w:eastAsia="Times New Roman"/>
                <w:spacing w:val="0"/>
                <w:sz w:val="20"/>
                <w:szCs w:val="20"/>
                <w:lang w:eastAsia="es-DO"/>
              </w:rPr>
            </w:pPr>
            <w:r w:rsidRPr="00920C08">
              <w:rPr>
                <w:rFonts w:eastAsia="Times New Roman"/>
                <w:spacing w:val="0"/>
                <w:sz w:val="20"/>
                <w:szCs w:val="20"/>
                <w:lang w:eastAsia="es-DO"/>
              </w:rPr>
              <w:t>No. De monitoreo</w:t>
            </w:r>
          </w:p>
        </w:tc>
        <w:tc>
          <w:tcPr>
            <w:tcW w:w="0" w:type="auto"/>
            <w:tcBorders>
              <w:top w:val="nil"/>
              <w:left w:val="nil"/>
              <w:bottom w:val="single" w:sz="4" w:space="0" w:color="auto"/>
              <w:right w:val="single" w:sz="4" w:space="0" w:color="auto"/>
            </w:tcBorders>
            <w:shd w:val="clear" w:color="auto" w:fill="auto"/>
            <w:noWrap/>
            <w:vAlign w:val="bottom"/>
            <w:hideMark/>
          </w:tcPr>
          <w:p w14:paraId="34001B42" w14:textId="77777777" w:rsidR="00853D40" w:rsidRPr="00920C08" w:rsidRDefault="00853D40" w:rsidP="00853D40">
            <w:pPr>
              <w:spacing w:after="0" w:line="240" w:lineRule="auto"/>
              <w:rPr>
                <w:rFonts w:eastAsia="Times New Roman"/>
                <w:spacing w:val="0"/>
                <w:sz w:val="20"/>
                <w:szCs w:val="20"/>
                <w:lang w:eastAsia="es-DO"/>
              </w:rPr>
            </w:pPr>
            <w:r w:rsidRPr="00920C08">
              <w:rPr>
                <w:rFonts w:eastAsia="Times New Roman"/>
                <w:spacing w:val="0"/>
                <w:sz w:val="20"/>
                <w:szCs w:val="20"/>
                <w:lang w:eastAsia="es-DO"/>
              </w:rPr>
              <w:t>Trimestral</w:t>
            </w:r>
          </w:p>
        </w:tc>
        <w:tc>
          <w:tcPr>
            <w:tcW w:w="0" w:type="auto"/>
            <w:tcBorders>
              <w:top w:val="nil"/>
              <w:left w:val="nil"/>
              <w:bottom w:val="single" w:sz="4" w:space="0" w:color="auto"/>
              <w:right w:val="single" w:sz="4" w:space="0" w:color="auto"/>
            </w:tcBorders>
            <w:shd w:val="clear" w:color="auto" w:fill="auto"/>
            <w:noWrap/>
            <w:vAlign w:val="center"/>
            <w:hideMark/>
          </w:tcPr>
          <w:p w14:paraId="03227F2F" w14:textId="63813185" w:rsidR="00853D40" w:rsidRPr="00920C08" w:rsidRDefault="00853D40" w:rsidP="00853D40">
            <w:pPr>
              <w:spacing w:after="0" w:line="240" w:lineRule="auto"/>
              <w:jc w:val="center"/>
              <w:rPr>
                <w:rFonts w:eastAsia="Times New Roman"/>
                <w:spacing w:val="0"/>
                <w:sz w:val="20"/>
                <w:szCs w:val="20"/>
                <w:lang w:eastAsia="es-DO"/>
              </w:rPr>
            </w:pPr>
            <w:r w:rsidRPr="00920C08">
              <w:rPr>
                <w:rFonts w:eastAsia="Times New Roman"/>
                <w:spacing w:val="0"/>
                <w:sz w:val="20"/>
                <w:szCs w:val="20"/>
                <w:lang w:eastAsia="es-DO"/>
              </w:rPr>
              <w:t>202</w:t>
            </w:r>
            <w:r w:rsidR="00034561" w:rsidRPr="00920C08">
              <w:rPr>
                <w:rFonts w:eastAsia="Times New Roman"/>
                <w:spacing w:val="0"/>
                <w:sz w:val="20"/>
                <w:szCs w:val="20"/>
                <w:lang w:eastAsia="es-DO"/>
              </w:rPr>
              <w:t>3</w:t>
            </w:r>
            <w:r w:rsidRPr="00920C08">
              <w:rPr>
                <w:rFonts w:eastAsia="Times New Roman"/>
                <w:spacing w:val="0"/>
                <w:sz w:val="20"/>
                <w:szCs w:val="20"/>
                <w:lang w:eastAsia="es-DO"/>
              </w:rPr>
              <w:t>, (</w:t>
            </w:r>
            <w:r w:rsidR="0050323D" w:rsidRPr="00920C08">
              <w:rPr>
                <w:rFonts w:eastAsia="Times New Roman"/>
                <w:spacing w:val="0"/>
                <w:sz w:val="20"/>
                <w:szCs w:val="20"/>
                <w:lang w:eastAsia="es-DO"/>
              </w:rPr>
              <w:t>4</w:t>
            </w:r>
            <w:r w:rsidRPr="00920C08">
              <w:rPr>
                <w:rFonts w:eastAsia="Times New Roman"/>
                <w:spacing w:val="0"/>
                <w:sz w:val="20"/>
                <w:szCs w:val="20"/>
                <w:lang w:eastAsia="es-DO"/>
              </w:rPr>
              <w:t>)</w:t>
            </w:r>
          </w:p>
        </w:tc>
        <w:tc>
          <w:tcPr>
            <w:tcW w:w="0" w:type="auto"/>
            <w:tcBorders>
              <w:top w:val="nil"/>
              <w:left w:val="nil"/>
              <w:bottom w:val="single" w:sz="4" w:space="0" w:color="auto"/>
              <w:right w:val="single" w:sz="4" w:space="0" w:color="auto"/>
            </w:tcBorders>
            <w:shd w:val="clear" w:color="auto" w:fill="auto"/>
            <w:noWrap/>
            <w:vAlign w:val="center"/>
            <w:hideMark/>
          </w:tcPr>
          <w:p w14:paraId="5D75D722" w14:textId="1DDCBF76" w:rsidR="00853D40" w:rsidRPr="00920C08" w:rsidRDefault="0050323D" w:rsidP="00853D40">
            <w:pPr>
              <w:spacing w:after="0" w:line="240" w:lineRule="auto"/>
              <w:jc w:val="center"/>
              <w:rPr>
                <w:rFonts w:eastAsia="Times New Roman"/>
                <w:spacing w:val="0"/>
                <w:sz w:val="20"/>
                <w:szCs w:val="20"/>
                <w:lang w:eastAsia="es-DO"/>
              </w:rPr>
            </w:pPr>
            <w:r w:rsidRPr="00920C08">
              <w:rPr>
                <w:rFonts w:eastAsia="Times New Roman"/>
                <w:spacing w:val="0"/>
                <w:sz w:val="20"/>
                <w:szCs w:val="20"/>
                <w:lang w:eastAsia="es-DO"/>
              </w:rPr>
              <w:t>6</w:t>
            </w:r>
          </w:p>
        </w:tc>
        <w:tc>
          <w:tcPr>
            <w:tcW w:w="0" w:type="auto"/>
            <w:tcBorders>
              <w:top w:val="nil"/>
              <w:left w:val="nil"/>
              <w:bottom w:val="single" w:sz="4" w:space="0" w:color="auto"/>
              <w:right w:val="single" w:sz="4" w:space="0" w:color="auto"/>
            </w:tcBorders>
            <w:shd w:val="clear" w:color="auto" w:fill="auto"/>
            <w:noWrap/>
            <w:vAlign w:val="center"/>
            <w:hideMark/>
          </w:tcPr>
          <w:p w14:paraId="0CCB21E0" w14:textId="41ECE65C" w:rsidR="00853D40" w:rsidRPr="00920C08" w:rsidRDefault="00425A5E" w:rsidP="00853D40">
            <w:pPr>
              <w:spacing w:after="0" w:line="240" w:lineRule="auto"/>
              <w:jc w:val="center"/>
              <w:rPr>
                <w:rFonts w:eastAsia="Times New Roman"/>
                <w:spacing w:val="0"/>
                <w:sz w:val="20"/>
                <w:szCs w:val="20"/>
                <w:lang w:eastAsia="es-DO"/>
              </w:rPr>
            </w:pPr>
            <w:r w:rsidRPr="00920C08">
              <w:rPr>
                <w:rFonts w:eastAsia="Times New Roman"/>
                <w:spacing w:val="0"/>
                <w:sz w:val="20"/>
                <w:szCs w:val="20"/>
                <w:lang w:eastAsia="es-DO"/>
              </w:rPr>
              <w:t>6</w:t>
            </w:r>
          </w:p>
        </w:tc>
        <w:tc>
          <w:tcPr>
            <w:tcW w:w="0" w:type="auto"/>
            <w:tcBorders>
              <w:top w:val="nil"/>
              <w:left w:val="nil"/>
              <w:bottom w:val="single" w:sz="4" w:space="0" w:color="auto"/>
              <w:right w:val="single" w:sz="4" w:space="0" w:color="auto"/>
            </w:tcBorders>
            <w:shd w:val="clear" w:color="auto" w:fill="auto"/>
            <w:noWrap/>
            <w:vAlign w:val="center"/>
            <w:hideMark/>
          </w:tcPr>
          <w:p w14:paraId="67DF55C8" w14:textId="1644F880" w:rsidR="00853D40" w:rsidRPr="00920C08" w:rsidRDefault="00425A5E" w:rsidP="00853D40">
            <w:pPr>
              <w:spacing w:after="0" w:line="240" w:lineRule="auto"/>
              <w:jc w:val="center"/>
              <w:rPr>
                <w:rFonts w:eastAsia="Times New Roman"/>
                <w:spacing w:val="0"/>
                <w:sz w:val="20"/>
                <w:szCs w:val="20"/>
                <w:lang w:eastAsia="es-DO"/>
              </w:rPr>
            </w:pPr>
            <w:r w:rsidRPr="00920C08">
              <w:rPr>
                <w:rFonts w:eastAsia="Times New Roman"/>
                <w:spacing w:val="0"/>
                <w:sz w:val="20"/>
                <w:szCs w:val="20"/>
                <w:lang w:eastAsia="es-DO"/>
              </w:rPr>
              <w:t>100</w:t>
            </w:r>
            <w:r w:rsidR="00853D40" w:rsidRPr="00920C08">
              <w:rPr>
                <w:rFonts w:eastAsia="Times New Roman"/>
                <w:spacing w:val="0"/>
                <w:sz w:val="20"/>
                <w:szCs w:val="20"/>
                <w:lang w:eastAsia="es-DO"/>
              </w:rPr>
              <w:t>%</w:t>
            </w:r>
          </w:p>
        </w:tc>
      </w:tr>
      <w:tr w:rsidR="00920C08" w:rsidRPr="00920C08" w14:paraId="589163CE" w14:textId="77777777" w:rsidTr="000D618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08D39F5" w14:textId="77777777" w:rsidR="00853D40" w:rsidRPr="00920C08" w:rsidRDefault="00853D40" w:rsidP="00853D40">
            <w:pPr>
              <w:spacing w:after="0" w:line="240" w:lineRule="auto"/>
              <w:rPr>
                <w:rFonts w:eastAsia="Times New Roman"/>
                <w:spacing w:val="0"/>
                <w:sz w:val="20"/>
                <w:szCs w:val="20"/>
                <w:lang w:eastAsia="es-DO"/>
              </w:rPr>
            </w:pPr>
            <w:r w:rsidRPr="00920C08">
              <w:rPr>
                <w:rFonts w:eastAsia="Times New Roman"/>
                <w:spacing w:val="0"/>
                <w:sz w:val="20"/>
                <w:szCs w:val="20"/>
                <w:lang w:eastAsia="es-DO"/>
              </w:rPr>
              <w:t> </w:t>
            </w:r>
          </w:p>
        </w:tc>
        <w:tc>
          <w:tcPr>
            <w:tcW w:w="0" w:type="auto"/>
            <w:tcBorders>
              <w:top w:val="nil"/>
              <w:left w:val="nil"/>
              <w:bottom w:val="single" w:sz="4" w:space="0" w:color="auto"/>
              <w:right w:val="single" w:sz="4" w:space="0" w:color="auto"/>
            </w:tcBorders>
            <w:shd w:val="clear" w:color="auto" w:fill="auto"/>
            <w:noWrap/>
            <w:vAlign w:val="bottom"/>
            <w:hideMark/>
          </w:tcPr>
          <w:p w14:paraId="34F52ADF" w14:textId="77777777" w:rsidR="00853D40" w:rsidRPr="00920C08" w:rsidRDefault="00853D40" w:rsidP="00853D40">
            <w:pPr>
              <w:spacing w:after="0" w:line="240" w:lineRule="auto"/>
              <w:rPr>
                <w:rFonts w:eastAsia="Times New Roman"/>
                <w:spacing w:val="0"/>
                <w:sz w:val="20"/>
                <w:szCs w:val="20"/>
                <w:lang w:eastAsia="es-DO"/>
              </w:rPr>
            </w:pPr>
            <w:r w:rsidRPr="00920C08">
              <w:rPr>
                <w:rFonts w:eastAsia="Times New Roman"/>
                <w:spacing w:val="0"/>
                <w:sz w:val="20"/>
                <w:szCs w:val="20"/>
                <w:lang w:eastAsia="es-DO"/>
              </w:rPr>
              <w:t>Herramientas de gestión actualizadas</w:t>
            </w:r>
          </w:p>
        </w:tc>
        <w:tc>
          <w:tcPr>
            <w:tcW w:w="0" w:type="auto"/>
            <w:tcBorders>
              <w:top w:val="nil"/>
              <w:left w:val="nil"/>
              <w:bottom w:val="single" w:sz="4" w:space="0" w:color="auto"/>
              <w:right w:val="single" w:sz="4" w:space="0" w:color="auto"/>
            </w:tcBorders>
            <w:shd w:val="clear" w:color="auto" w:fill="auto"/>
            <w:noWrap/>
            <w:vAlign w:val="bottom"/>
            <w:hideMark/>
          </w:tcPr>
          <w:p w14:paraId="3C7A6FB3" w14:textId="77777777" w:rsidR="00853D40" w:rsidRPr="00920C08" w:rsidRDefault="00853D40" w:rsidP="00853D40">
            <w:pPr>
              <w:spacing w:after="0" w:line="240" w:lineRule="auto"/>
              <w:rPr>
                <w:rFonts w:eastAsia="Times New Roman"/>
                <w:spacing w:val="0"/>
                <w:sz w:val="20"/>
                <w:szCs w:val="20"/>
                <w:lang w:eastAsia="es-DO"/>
              </w:rPr>
            </w:pPr>
            <w:r w:rsidRPr="00920C08">
              <w:rPr>
                <w:rFonts w:eastAsia="Times New Roman"/>
                <w:spacing w:val="0"/>
                <w:sz w:val="20"/>
                <w:szCs w:val="20"/>
                <w:lang w:eastAsia="es-DO"/>
              </w:rPr>
              <w:t>No. Herramientas actualizadas</w:t>
            </w:r>
          </w:p>
        </w:tc>
        <w:tc>
          <w:tcPr>
            <w:tcW w:w="0" w:type="auto"/>
            <w:tcBorders>
              <w:top w:val="nil"/>
              <w:left w:val="nil"/>
              <w:bottom w:val="single" w:sz="4" w:space="0" w:color="auto"/>
              <w:right w:val="single" w:sz="4" w:space="0" w:color="auto"/>
            </w:tcBorders>
            <w:shd w:val="clear" w:color="auto" w:fill="auto"/>
            <w:noWrap/>
            <w:vAlign w:val="bottom"/>
            <w:hideMark/>
          </w:tcPr>
          <w:p w14:paraId="401BF2D4" w14:textId="77777777" w:rsidR="00853D40" w:rsidRPr="00920C08" w:rsidRDefault="00853D40" w:rsidP="00853D40">
            <w:pPr>
              <w:spacing w:after="0" w:line="240" w:lineRule="auto"/>
              <w:rPr>
                <w:rFonts w:eastAsia="Times New Roman"/>
                <w:spacing w:val="0"/>
                <w:sz w:val="20"/>
                <w:szCs w:val="20"/>
                <w:lang w:eastAsia="es-DO"/>
              </w:rPr>
            </w:pPr>
            <w:r w:rsidRPr="00920C08">
              <w:rPr>
                <w:rFonts w:eastAsia="Times New Roman"/>
                <w:spacing w:val="0"/>
                <w:sz w:val="20"/>
                <w:szCs w:val="20"/>
                <w:lang w:eastAsia="es-DO"/>
              </w:rPr>
              <w:t>Cuatrimestre</w:t>
            </w:r>
          </w:p>
        </w:tc>
        <w:tc>
          <w:tcPr>
            <w:tcW w:w="0" w:type="auto"/>
            <w:tcBorders>
              <w:top w:val="nil"/>
              <w:left w:val="nil"/>
              <w:bottom w:val="single" w:sz="4" w:space="0" w:color="auto"/>
              <w:right w:val="single" w:sz="4" w:space="0" w:color="auto"/>
            </w:tcBorders>
            <w:shd w:val="clear" w:color="auto" w:fill="auto"/>
            <w:noWrap/>
            <w:vAlign w:val="center"/>
            <w:hideMark/>
          </w:tcPr>
          <w:p w14:paraId="0B3F8FD4" w14:textId="5EBB0D23" w:rsidR="00853D40" w:rsidRPr="00920C08" w:rsidRDefault="00853D40" w:rsidP="00853D40">
            <w:pPr>
              <w:spacing w:after="0" w:line="240" w:lineRule="auto"/>
              <w:jc w:val="center"/>
              <w:rPr>
                <w:rFonts w:eastAsia="Times New Roman"/>
                <w:spacing w:val="0"/>
                <w:sz w:val="20"/>
                <w:szCs w:val="20"/>
                <w:lang w:eastAsia="es-DO"/>
              </w:rPr>
            </w:pPr>
            <w:r w:rsidRPr="00920C08">
              <w:rPr>
                <w:rFonts w:eastAsia="Times New Roman"/>
                <w:spacing w:val="0"/>
                <w:sz w:val="20"/>
                <w:szCs w:val="20"/>
                <w:lang w:eastAsia="es-DO"/>
              </w:rPr>
              <w:t>202</w:t>
            </w:r>
            <w:r w:rsidR="001334E9" w:rsidRPr="00920C08">
              <w:rPr>
                <w:rFonts w:eastAsia="Times New Roman"/>
                <w:spacing w:val="0"/>
                <w:sz w:val="20"/>
                <w:szCs w:val="20"/>
                <w:lang w:eastAsia="es-DO"/>
              </w:rPr>
              <w:t>3</w:t>
            </w:r>
            <w:r w:rsidRPr="00920C08">
              <w:rPr>
                <w:rFonts w:eastAsia="Times New Roman"/>
                <w:spacing w:val="0"/>
                <w:sz w:val="20"/>
                <w:szCs w:val="20"/>
                <w:lang w:eastAsia="es-DO"/>
              </w:rPr>
              <w:t>, (</w:t>
            </w:r>
            <w:r w:rsidR="0050323D" w:rsidRPr="00920C08">
              <w:rPr>
                <w:rFonts w:eastAsia="Times New Roman"/>
                <w:spacing w:val="0"/>
                <w:sz w:val="20"/>
                <w:szCs w:val="20"/>
                <w:lang w:eastAsia="es-DO"/>
              </w:rPr>
              <w:t>3</w:t>
            </w:r>
            <w:r w:rsidRPr="00920C08">
              <w:rPr>
                <w:rFonts w:eastAsia="Times New Roman"/>
                <w:spacing w:val="0"/>
                <w:sz w:val="20"/>
                <w:szCs w:val="20"/>
                <w:lang w:eastAsia="es-DO"/>
              </w:rPr>
              <w:t>)</w:t>
            </w:r>
          </w:p>
        </w:tc>
        <w:tc>
          <w:tcPr>
            <w:tcW w:w="0" w:type="auto"/>
            <w:tcBorders>
              <w:top w:val="nil"/>
              <w:left w:val="nil"/>
              <w:bottom w:val="single" w:sz="4" w:space="0" w:color="auto"/>
              <w:right w:val="single" w:sz="4" w:space="0" w:color="auto"/>
            </w:tcBorders>
            <w:shd w:val="clear" w:color="auto" w:fill="auto"/>
            <w:noWrap/>
            <w:vAlign w:val="center"/>
            <w:hideMark/>
          </w:tcPr>
          <w:p w14:paraId="207D5F35" w14:textId="4F27EA53" w:rsidR="00853D40" w:rsidRPr="00920C08" w:rsidRDefault="0050323D" w:rsidP="00853D40">
            <w:pPr>
              <w:spacing w:after="0" w:line="240" w:lineRule="auto"/>
              <w:jc w:val="center"/>
              <w:rPr>
                <w:rFonts w:eastAsia="Times New Roman"/>
                <w:spacing w:val="0"/>
                <w:sz w:val="20"/>
                <w:szCs w:val="20"/>
                <w:lang w:eastAsia="es-DO"/>
              </w:rPr>
            </w:pPr>
            <w:r w:rsidRPr="00920C08">
              <w:rPr>
                <w:rFonts w:eastAsia="Times New Roman"/>
                <w:spacing w:val="0"/>
                <w:sz w:val="20"/>
                <w:szCs w:val="20"/>
                <w:lang w:eastAsia="es-DO"/>
              </w:rPr>
              <w:t>4</w:t>
            </w:r>
          </w:p>
        </w:tc>
        <w:tc>
          <w:tcPr>
            <w:tcW w:w="0" w:type="auto"/>
            <w:tcBorders>
              <w:top w:val="nil"/>
              <w:left w:val="nil"/>
              <w:bottom w:val="single" w:sz="4" w:space="0" w:color="auto"/>
              <w:right w:val="single" w:sz="4" w:space="0" w:color="auto"/>
            </w:tcBorders>
            <w:shd w:val="clear" w:color="auto" w:fill="auto"/>
            <w:noWrap/>
            <w:vAlign w:val="center"/>
            <w:hideMark/>
          </w:tcPr>
          <w:p w14:paraId="04BA27A9" w14:textId="6714EF2B" w:rsidR="00853D40" w:rsidRPr="00920C08" w:rsidRDefault="0050323D" w:rsidP="00853D40">
            <w:pPr>
              <w:spacing w:after="0" w:line="240" w:lineRule="auto"/>
              <w:jc w:val="center"/>
              <w:rPr>
                <w:rFonts w:eastAsia="Times New Roman"/>
                <w:spacing w:val="0"/>
                <w:sz w:val="20"/>
                <w:szCs w:val="20"/>
                <w:lang w:eastAsia="es-DO"/>
              </w:rPr>
            </w:pPr>
            <w:r w:rsidRPr="00920C08">
              <w:rPr>
                <w:rFonts w:eastAsia="Times New Roman"/>
                <w:spacing w:val="0"/>
                <w:sz w:val="20"/>
                <w:szCs w:val="20"/>
                <w:lang w:eastAsia="es-DO"/>
              </w:rPr>
              <w:t>4</w:t>
            </w:r>
          </w:p>
        </w:tc>
        <w:tc>
          <w:tcPr>
            <w:tcW w:w="0" w:type="auto"/>
            <w:tcBorders>
              <w:top w:val="nil"/>
              <w:left w:val="nil"/>
              <w:bottom w:val="single" w:sz="4" w:space="0" w:color="auto"/>
              <w:right w:val="single" w:sz="4" w:space="0" w:color="auto"/>
            </w:tcBorders>
            <w:shd w:val="clear" w:color="auto" w:fill="auto"/>
            <w:noWrap/>
            <w:vAlign w:val="center"/>
            <w:hideMark/>
          </w:tcPr>
          <w:p w14:paraId="749022BB" w14:textId="77777777" w:rsidR="00853D40" w:rsidRPr="00920C08" w:rsidRDefault="00853D40" w:rsidP="00853D40">
            <w:pPr>
              <w:spacing w:after="0" w:line="240" w:lineRule="auto"/>
              <w:jc w:val="center"/>
              <w:rPr>
                <w:rFonts w:eastAsia="Times New Roman"/>
                <w:spacing w:val="0"/>
                <w:sz w:val="20"/>
                <w:szCs w:val="20"/>
                <w:lang w:eastAsia="es-DO"/>
              </w:rPr>
            </w:pPr>
            <w:r w:rsidRPr="00920C08">
              <w:rPr>
                <w:rFonts w:eastAsia="Times New Roman"/>
                <w:spacing w:val="0"/>
                <w:sz w:val="20"/>
                <w:szCs w:val="20"/>
                <w:lang w:eastAsia="es-DO"/>
              </w:rPr>
              <w:t>100%</w:t>
            </w:r>
          </w:p>
        </w:tc>
      </w:tr>
      <w:tr w:rsidR="00920C08" w:rsidRPr="00920C08" w14:paraId="22023110" w14:textId="77777777" w:rsidTr="000D618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CAECA0C" w14:textId="77777777" w:rsidR="00853D40" w:rsidRPr="00920C08" w:rsidRDefault="00853D40" w:rsidP="00853D40">
            <w:pPr>
              <w:spacing w:after="0" w:line="240" w:lineRule="auto"/>
              <w:rPr>
                <w:rFonts w:eastAsia="Times New Roman"/>
                <w:spacing w:val="0"/>
                <w:sz w:val="20"/>
                <w:szCs w:val="20"/>
                <w:lang w:eastAsia="es-DO"/>
              </w:rPr>
            </w:pPr>
            <w:r w:rsidRPr="00920C08">
              <w:rPr>
                <w:rFonts w:eastAsia="Times New Roman"/>
                <w:spacing w:val="0"/>
                <w:sz w:val="20"/>
                <w:szCs w:val="20"/>
                <w:lang w:eastAsia="es-DO"/>
              </w:rPr>
              <w:t>Activo Fijos</w:t>
            </w:r>
          </w:p>
        </w:tc>
        <w:tc>
          <w:tcPr>
            <w:tcW w:w="0" w:type="auto"/>
            <w:tcBorders>
              <w:top w:val="nil"/>
              <w:left w:val="nil"/>
              <w:bottom w:val="single" w:sz="4" w:space="0" w:color="auto"/>
              <w:right w:val="single" w:sz="4" w:space="0" w:color="auto"/>
            </w:tcBorders>
            <w:shd w:val="clear" w:color="auto" w:fill="auto"/>
            <w:noWrap/>
            <w:vAlign w:val="bottom"/>
            <w:hideMark/>
          </w:tcPr>
          <w:p w14:paraId="388A23FF" w14:textId="77777777" w:rsidR="00853D40" w:rsidRPr="00920C08" w:rsidRDefault="00853D40" w:rsidP="00853D40">
            <w:pPr>
              <w:spacing w:after="0" w:line="240" w:lineRule="auto"/>
              <w:rPr>
                <w:rFonts w:eastAsia="Times New Roman"/>
                <w:spacing w:val="0"/>
                <w:sz w:val="20"/>
                <w:szCs w:val="20"/>
                <w:lang w:eastAsia="es-DO"/>
              </w:rPr>
            </w:pPr>
            <w:r w:rsidRPr="00920C08">
              <w:rPr>
                <w:rFonts w:eastAsia="Times New Roman"/>
                <w:spacing w:val="0"/>
                <w:sz w:val="20"/>
                <w:szCs w:val="20"/>
                <w:lang w:eastAsia="es-DO"/>
              </w:rPr>
              <w:t xml:space="preserve">Inventario de Activos </w:t>
            </w:r>
          </w:p>
        </w:tc>
        <w:tc>
          <w:tcPr>
            <w:tcW w:w="0" w:type="auto"/>
            <w:tcBorders>
              <w:top w:val="nil"/>
              <w:left w:val="nil"/>
              <w:bottom w:val="single" w:sz="4" w:space="0" w:color="auto"/>
              <w:right w:val="single" w:sz="4" w:space="0" w:color="auto"/>
            </w:tcBorders>
            <w:shd w:val="clear" w:color="auto" w:fill="auto"/>
            <w:noWrap/>
            <w:vAlign w:val="bottom"/>
            <w:hideMark/>
          </w:tcPr>
          <w:p w14:paraId="2693CE39" w14:textId="77777777" w:rsidR="00853D40" w:rsidRPr="00920C08" w:rsidRDefault="00853D40" w:rsidP="00853D40">
            <w:pPr>
              <w:spacing w:after="0" w:line="240" w:lineRule="auto"/>
              <w:rPr>
                <w:rFonts w:eastAsia="Times New Roman"/>
                <w:spacing w:val="0"/>
                <w:sz w:val="20"/>
                <w:szCs w:val="20"/>
                <w:lang w:eastAsia="es-DO"/>
              </w:rPr>
            </w:pPr>
            <w:r w:rsidRPr="00920C08">
              <w:rPr>
                <w:rFonts w:eastAsia="Times New Roman"/>
                <w:spacing w:val="0"/>
                <w:sz w:val="20"/>
                <w:szCs w:val="20"/>
                <w:lang w:eastAsia="es-DO"/>
              </w:rPr>
              <w:t>No. De Inventario</w:t>
            </w:r>
          </w:p>
        </w:tc>
        <w:tc>
          <w:tcPr>
            <w:tcW w:w="0" w:type="auto"/>
            <w:tcBorders>
              <w:top w:val="nil"/>
              <w:left w:val="nil"/>
              <w:bottom w:val="single" w:sz="4" w:space="0" w:color="auto"/>
              <w:right w:val="single" w:sz="4" w:space="0" w:color="auto"/>
            </w:tcBorders>
            <w:shd w:val="clear" w:color="auto" w:fill="auto"/>
            <w:noWrap/>
            <w:vAlign w:val="bottom"/>
            <w:hideMark/>
          </w:tcPr>
          <w:p w14:paraId="0F5B195B" w14:textId="77777777" w:rsidR="00853D40" w:rsidRPr="00920C08" w:rsidRDefault="00853D40" w:rsidP="00853D40">
            <w:pPr>
              <w:spacing w:after="0" w:line="240" w:lineRule="auto"/>
              <w:rPr>
                <w:rFonts w:eastAsia="Times New Roman"/>
                <w:spacing w:val="0"/>
                <w:sz w:val="20"/>
                <w:szCs w:val="20"/>
                <w:lang w:eastAsia="es-DO"/>
              </w:rPr>
            </w:pPr>
            <w:r w:rsidRPr="00920C08">
              <w:rPr>
                <w:rFonts w:eastAsia="Times New Roman"/>
                <w:spacing w:val="0"/>
                <w:sz w:val="20"/>
                <w:szCs w:val="20"/>
                <w:lang w:eastAsia="es-DO"/>
              </w:rPr>
              <w:t>Semestral</w:t>
            </w:r>
          </w:p>
        </w:tc>
        <w:tc>
          <w:tcPr>
            <w:tcW w:w="0" w:type="auto"/>
            <w:tcBorders>
              <w:top w:val="nil"/>
              <w:left w:val="nil"/>
              <w:bottom w:val="single" w:sz="4" w:space="0" w:color="auto"/>
              <w:right w:val="single" w:sz="4" w:space="0" w:color="auto"/>
            </w:tcBorders>
            <w:shd w:val="clear" w:color="auto" w:fill="auto"/>
            <w:noWrap/>
            <w:vAlign w:val="center"/>
            <w:hideMark/>
          </w:tcPr>
          <w:p w14:paraId="34E877D3" w14:textId="6DD51771" w:rsidR="00853D40" w:rsidRPr="00920C08" w:rsidRDefault="00853D40" w:rsidP="00853D40">
            <w:pPr>
              <w:spacing w:after="0" w:line="240" w:lineRule="auto"/>
              <w:jc w:val="center"/>
              <w:rPr>
                <w:rFonts w:eastAsia="Times New Roman"/>
                <w:spacing w:val="0"/>
                <w:sz w:val="20"/>
                <w:szCs w:val="20"/>
                <w:lang w:eastAsia="es-DO"/>
              </w:rPr>
            </w:pPr>
            <w:r w:rsidRPr="00920C08">
              <w:rPr>
                <w:rFonts w:eastAsia="Times New Roman"/>
                <w:spacing w:val="0"/>
                <w:sz w:val="20"/>
                <w:szCs w:val="20"/>
                <w:lang w:eastAsia="es-DO"/>
              </w:rPr>
              <w:t>202</w:t>
            </w:r>
            <w:r w:rsidR="0050323D" w:rsidRPr="00920C08">
              <w:rPr>
                <w:rFonts w:eastAsia="Times New Roman"/>
                <w:spacing w:val="0"/>
                <w:sz w:val="20"/>
                <w:szCs w:val="20"/>
                <w:lang w:eastAsia="es-DO"/>
              </w:rPr>
              <w:t>3</w:t>
            </w:r>
            <w:r w:rsidRPr="00920C08">
              <w:rPr>
                <w:rFonts w:eastAsia="Times New Roman"/>
                <w:spacing w:val="0"/>
                <w:sz w:val="20"/>
                <w:szCs w:val="20"/>
                <w:lang w:eastAsia="es-DO"/>
              </w:rPr>
              <w:t>, (</w:t>
            </w:r>
            <w:r w:rsidR="0050323D" w:rsidRPr="00920C08">
              <w:rPr>
                <w:rFonts w:eastAsia="Times New Roman"/>
                <w:spacing w:val="0"/>
                <w:sz w:val="20"/>
                <w:szCs w:val="20"/>
                <w:lang w:eastAsia="es-DO"/>
              </w:rPr>
              <w:t>2</w:t>
            </w:r>
            <w:r w:rsidRPr="00920C08">
              <w:rPr>
                <w:rFonts w:eastAsia="Times New Roman"/>
                <w:spacing w:val="0"/>
                <w:sz w:val="20"/>
                <w:szCs w:val="20"/>
                <w:lang w:eastAsia="es-DO"/>
              </w:rPr>
              <w:t>)</w:t>
            </w:r>
          </w:p>
        </w:tc>
        <w:tc>
          <w:tcPr>
            <w:tcW w:w="0" w:type="auto"/>
            <w:tcBorders>
              <w:top w:val="nil"/>
              <w:left w:val="nil"/>
              <w:bottom w:val="single" w:sz="4" w:space="0" w:color="auto"/>
              <w:right w:val="single" w:sz="4" w:space="0" w:color="auto"/>
            </w:tcBorders>
            <w:shd w:val="clear" w:color="auto" w:fill="auto"/>
            <w:noWrap/>
            <w:vAlign w:val="center"/>
            <w:hideMark/>
          </w:tcPr>
          <w:p w14:paraId="5549A33B" w14:textId="77777777" w:rsidR="00853D40" w:rsidRPr="00920C08" w:rsidRDefault="00853D40" w:rsidP="00853D40">
            <w:pPr>
              <w:spacing w:after="0" w:line="240" w:lineRule="auto"/>
              <w:jc w:val="center"/>
              <w:rPr>
                <w:rFonts w:eastAsia="Times New Roman"/>
                <w:spacing w:val="0"/>
                <w:sz w:val="20"/>
                <w:szCs w:val="20"/>
                <w:lang w:eastAsia="es-DO"/>
              </w:rPr>
            </w:pPr>
            <w:r w:rsidRPr="00920C08">
              <w:rPr>
                <w:rFonts w:eastAsia="Times New Roman"/>
                <w:spacing w:val="0"/>
                <w:sz w:val="20"/>
                <w:szCs w:val="20"/>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0507F683" w14:textId="77777777" w:rsidR="00853D40" w:rsidRPr="00920C08" w:rsidRDefault="00853D40" w:rsidP="00853D40">
            <w:pPr>
              <w:spacing w:after="0" w:line="240" w:lineRule="auto"/>
              <w:jc w:val="center"/>
              <w:rPr>
                <w:rFonts w:eastAsia="Times New Roman"/>
                <w:spacing w:val="0"/>
                <w:sz w:val="20"/>
                <w:szCs w:val="20"/>
                <w:lang w:eastAsia="es-DO"/>
              </w:rPr>
            </w:pPr>
            <w:r w:rsidRPr="00920C08">
              <w:rPr>
                <w:rFonts w:eastAsia="Times New Roman"/>
                <w:spacing w:val="0"/>
                <w:sz w:val="20"/>
                <w:szCs w:val="20"/>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1D88BE88" w14:textId="77777777" w:rsidR="00853D40" w:rsidRPr="00920C08" w:rsidRDefault="00853D40" w:rsidP="00853D40">
            <w:pPr>
              <w:spacing w:after="0" w:line="240" w:lineRule="auto"/>
              <w:jc w:val="center"/>
              <w:rPr>
                <w:rFonts w:eastAsia="Times New Roman"/>
                <w:spacing w:val="0"/>
                <w:sz w:val="20"/>
                <w:szCs w:val="20"/>
                <w:lang w:eastAsia="es-DO"/>
              </w:rPr>
            </w:pPr>
            <w:r w:rsidRPr="00920C08">
              <w:rPr>
                <w:rFonts w:eastAsia="Times New Roman"/>
                <w:spacing w:val="0"/>
                <w:sz w:val="20"/>
                <w:szCs w:val="20"/>
                <w:lang w:eastAsia="es-DO"/>
              </w:rPr>
              <w:t>100%</w:t>
            </w:r>
          </w:p>
        </w:tc>
      </w:tr>
      <w:tr w:rsidR="00920C08" w:rsidRPr="00920C08" w14:paraId="227611C0" w14:textId="77777777" w:rsidTr="000D618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920FB7E" w14:textId="77777777" w:rsidR="00853D40" w:rsidRPr="00920C08" w:rsidRDefault="00853D40" w:rsidP="00853D40">
            <w:pPr>
              <w:spacing w:after="0" w:line="240" w:lineRule="auto"/>
              <w:rPr>
                <w:rFonts w:eastAsia="Times New Roman"/>
                <w:spacing w:val="0"/>
                <w:sz w:val="20"/>
                <w:szCs w:val="20"/>
                <w:lang w:eastAsia="es-DO"/>
              </w:rPr>
            </w:pPr>
            <w:r w:rsidRPr="00920C08">
              <w:rPr>
                <w:rFonts w:eastAsia="Times New Roman"/>
                <w:spacing w:val="0"/>
                <w:sz w:val="20"/>
                <w:szCs w:val="20"/>
                <w:lang w:eastAsia="es-DO"/>
              </w:rPr>
              <w:t>Jurídica</w:t>
            </w:r>
          </w:p>
        </w:tc>
        <w:tc>
          <w:tcPr>
            <w:tcW w:w="0" w:type="auto"/>
            <w:tcBorders>
              <w:top w:val="nil"/>
              <w:left w:val="nil"/>
              <w:bottom w:val="single" w:sz="4" w:space="0" w:color="auto"/>
              <w:right w:val="single" w:sz="4" w:space="0" w:color="auto"/>
            </w:tcBorders>
            <w:shd w:val="clear" w:color="auto" w:fill="auto"/>
            <w:noWrap/>
            <w:vAlign w:val="bottom"/>
            <w:hideMark/>
          </w:tcPr>
          <w:p w14:paraId="115CF1F5" w14:textId="77777777" w:rsidR="00853D40" w:rsidRPr="00920C08" w:rsidRDefault="00853D40" w:rsidP="00853D40">
            <w:pPr>
              <w:spacing w:after="0" w:line="240" w:lineRule="auto"/>
              <w:rPr>
                <w:rFonts w:eastAsia="Times New Roman"/>
                <w:spacing w:val="0"/>
                <w:sz w:val="20"/>
                <w:szCs w:val="20"/>
                <w:lang w:eastAsia="es-DO"/>
              </w:rPr>
            </w:pPr>
            <w:r w:rsidRPr="00920C08">
              <w:rPr>
                <w:rFonts w:eastAsia="Times New Roman"/>
                <w:spacing w:val="0"/>
                <w:sz w:val="20"/>
                <w:szCs w:val="20"/>
                <w:lang w:eastAsia="es-DO"/>
              </w:rPr>
              <w:t>Formalización de Contrato</w:t>
            </w:r>
          </w:p>
        </w:tc>
        <w:tc>
          <w:tcPr>
            <w:tcW w:w="0" w:type="auto"/>
            <w:tcBorders>
              <w:top w:val="nil"/>
              <w:left w:val="nil"/>
              <w:bottom w:val="single" w:sz="4" w:space="0" w:color="auto"/>
              <w:right w:val="single" w:sz="4" w:space="0" w:color="auto"/>
            </w:tcBorders>
            <w:shd w:val="clear" w:color="auto" w:fill="auto"/>
            <w:noWrap/>
            <w:vAlign w:val="bottom"/>
            <w:hideMark/>
          </w:tcPr>
          <w:p w14:paraId="35BB0E09" w14:textId="77777777" w:rsidR="00853D40" w:rsidRPr="00920C08" w:rsidRDefault="00853D40" w:rsidP="00853D40">
            <w:pPr>
              <w:spacing w:after="0" w:line="240" w:lineRule="auto"/>
              <w:rPr>
                <w:rFonts w:eastAsia="Times New Roman"/>
                <w:spacing w:val="0"/>
                <w:sz w:val="20"/>
                <w:szCs w:val="20"/>
                <w:lang w:eastAsia="es-DO"/>
              </w:rPr>
            </w:pPr>
            <w:r w:rsidRPr="00920C08">
              <w:rPr>
                <w:rFonts w:eastAsia="Times New Roman"/>
                <w:spacing w:val="0"/>
                <w:sz w:val="20"/>
                <w:szCs w:val="20"/>
                <w:lang w:eastAsia="es-DO"/>
              </w:rPr>
              <w:t>No. De contrato</w:t>
            </w:r>
          </w:p>
        </w:tc>
        <w:tc>
          <w:tcPr>
            <w:tcW w:w="0" w:type="auto"/>
            <w:tcBorders>
              <w:top w:val="nil"/>
              <w:left w:val="nil"/>
              <w:bottom w:val="single" w:sz="4" w:space="0" w:color="auto"/>
              <w:right w:val="single" w:sz="4" w:space="0" w:color="auto"/>
            </w:tcBorders>
            <w:shd w:val="clear" w:color="auto" w:fill="auto"/>
            <w:noWrap/>
            <w:vAlign w:val="bottom"/>
            <w:hideMark/>
          </w:tcPr>
          <w:p w14:paraId="6416346D" w14:textId="77777777" w:rsidR="00853D40" w:rsidRPr="00920C08" w:rsidRDefault="00853D40" w:rsidP="00853D40">
            <w:pPr>
              <w:spacing w:after="0" w:line="240" w:lineRule="auto"/>
              <w:rPr>
                <w:rFonts w:eastAsia="Times New Roman"/>
                <w:spacing w:val="0"/>
                <w:sz w:val="20"/>
                <w:szCs w:val="20"/>
                <w:lang w:eastAsia="es-DO"/>
              </w:rPr>
            </w:pPr>
            <w:r w:rsidRPr="00920C08">
              <w:rPr>
                <w:rFonts w:eastAsia="Times New Roman"/>
                <w:spacing w:val="0"/>
                <w:sz w:val="20"/>
                <w:szCs w:val="20"/>
                <w:lang w:eastAsia="es-DO"/>
              </w:rPr>
              <w:t>Trimestral</w:t>
            </w:r>
          </w:p>
        </w:tc>
        <w:tc>
          <w:tcPr>
            <w:tcW w:w="0" w:type="auto"/>
            <w:tcBorders>
              <w:top w:val="nil"/>
              <w:left w:val="nil"/>
              <w:bottom w:val="single" w:sz="4" w:space="0" w:color="auto"/>
              <w:right w:val="single" w:sz="4" w:space="0" w:color="auto"/>
            </w:tcBorders>
            <w:shd w:val="clear" w:color="auto" w:fill="auto"/>
            <w:noWrap/>
            <w:vAlign w:val="center"/>
            <w:hideMark/>
          </w:tcPr>
          <w:p w14:paraId="42E62C8A" w14:textId="0D5E6F71" w:rsidR="00853D40" w:rsidRPr="00920C08" w:rsidRDefault="00853D40" w:rsidP="00853D40">
            <w:pPr>
              <w:spacing w:after="0" w:line="240" w:lineRule="auto"/>
              <w:jc w:val="center"/>
              <w:rPr>
                <w:rFonts w:eastAsia="Times New Roman"/>
                <w:spacing w:val="0"/>
                <w:sz w:val="20"/>
                <w:szCs w:val="20"/>
                <w:lang w:eastAsia="es-DO"/>
              </w:rPr>
            </w:pPr>
            <w:r w:rsidRPr="00920C08">
              <w:rPr>
                <w:rFonts w:eastAsia="Times New Roman"/>
                <w:spacing w:val="0"/>
                <w:sz w:val="20"/>
                <w:szCs w:val="20"/>
                <w:lang w:eastAsia="es-DO"/>
              </w:rPr>
              <w:t>202</w:t>
            </w:r>
            <w:r w:rsidR="0050323D" w:rsidRPr="00920C08">
              <w:rPr>
                <w:rFonts w:eastAsia="Times New Roman"/>
                <w:spacing w:val="0"/>
                <w:sz w:val="20"/>
                <w:szCs w:val="20"/>
                <w:lang w:eastAsia="es-DO"/>
              </w:rPr>
              <w:t>3</w:t>
            </w:r>
            <w:r w:rsidRPr="00920C08">
              <w:rPr>
                <w:rFonts w:eastAsia="Times New Roman"/>
                <w:spacing w:val="0"/>
                <w:sz w:val="20"/>
                <w:szCs w:val="20"/>
                <w:lang w:eastAsia="es-DO"/>
              </w:rPr>
              <w:t>, (10)</w:t>
            </w:r>
          </w:p>
        </w:tc>
        <w:tc>
          <w:tcPr>
            <w:tcW w:w="0" w:type="auto"/>
            <w:tcBorders>
              <w:top w:val="nil"/>
              <w:left w:val="nil"/>
              <w:bottom w:val="single" w:sz="4" w:space="0" w:color="auto"/>
              <w:right w:val="single" w:sz="4" w:space="0" w:color="auto"/>
            </w:tcBorders>
            <w:shd w:val="clear" w:color="auto" w:fill="auto"/>
            <w:noWrap/>
            <w:vAlign w:val="center"/>
            <w:hideMark/>
          </w:tcPr>
          <w:p w14:paraId="1347760A" w14:textId="051D195C" w:rsidR="00853D40" w:rsidRPr="00920C08" w:rsidRDefault="0050323D" w:rsidP="00853D40">
            <w:pPr>
              <w:spacing w:after="0" w:line="240" w:lineRule="auto"/>
              <w:jc w:val="center"/>
              <w:rPr>
                <w:rFonts w:eastAsia="Times New Roman"/>
                <w:spacing w:val="0"/>
                <w:sz w:val="20"/>
                <w:szCs w:val="20"/>
                <w:lang w:eastAsia="es-DO"/>
              </w:rPr>
            </w:pPr>
            <w:r w:rsidRPr="00920C08">
              <w:rPr>
                <w:rFonts w:eastAsia="Times New Roman"/>
                <w:spacing w:val="0"/>
                <w:sz w:val="20"/>
                <w:szCs w:val="20"/>
                <w:lang w:eastAsia="es-DO"/>
              </w:rPr>
              <w:t>8</w:t>
            </w:r>
          </w:p>
        </w:tc>
        <w:tc>
          <w:tcPr>
            <w:tcW w:w="0" w:type="auto"/>
            <w:tcBorders>
              <w:top w:val="nil"/>
              <w:left w:val="nil"/>
              <w:bottom w:val="single" w:sz="4" w:space="0" w:color="auto"/>
              <w:right w:val="single" w:sz="4" w:space="0" w:color="auto"/>
            </w:tcBorders>
            <w:shd w:val="clear" w:color="auto" w:fill="auto"/>
            <w:noWrap/>
            <w:vAlign w:val="center"/>
            <w:hideMark/>
          </w:tcPr>
          <w:p w14:paraId="3788112F" w14:textId="7EB6AAC9" w:rsidR="00853D40" w:rsidRPr="00920C08" w:rsidRDefault="0050323D" w:rsidP="00853D40">
            <w:pPr>
              <w:spacing w:after="0" w:line="240" w:lineRule="auto"/>
              <w:jc w:val="center"/>
              <w:rPr>
                <w:rFonts w:eastAsia="Times New Roman"/>
                <w:spacing w:val="0"/>
                <w:sz w:val="20"/>
                <w:szCs w:val="20"/>
                <w:lang w:eastAsia="es-DO"/>
              </w:rPr>
            </w:pPr>
            <w:r w:rsidRPr="00920C08">
              <w:rPr>
                <w:rFonts w:eastAsia="Times New Roman"/>
                <w:spacing w:val="0"/>
                <w:sz w:val="20"/>
                <w:szCs w:val="20"/>
                <w:lang w:eastAsia="es-DO"/>
              </w:rPr>
              <w:t>8</w:t>
            </w:r>
          </w:p>
        </w:tc>
        <w:tc>
          <w:tcPr>
            <w:tcW w:w="0" w:type="auto"/>
            <w:tcBorders>
              <w:top w:val="nil"/>
              <w:left w:val="nil"/>
              <w:bottom w:val="single" w:sz="4" w:space="0" w:color="auto"/>
              <w:right w:val="single" w:sz="4" w:space="0" w:color="auto"/>
            </w:tcBorders>
            <w:shd w:val="clear" w:color="auto" w:fill="auto"/>
            <w:noWrap/>
            <w:vAlign w:val="center"/>
            <w:hideMark/>
          </w:tcPr>
          <w:p w14:paraId="7A0810B6" w14:textId="77777777" w:rsidR="00853D40" w:rsidRPr="00920C08" w:rsidRDefault="00853D40" w:rsidP="00853D40">
            <w:pPr>
              <w:spacing w:after="0" w:line="240" w:lineRule="auto"/>
              <w:jc w:val="center"/>
              <w:rPr>
                <w:rFonts w:eastAsia="Times New Roman"/>
                <w:spacing w:val="0"/>
                <w:sz w:val="20"/>
                <w:szCs w:val="20"/>
                <w:lang w:eastAsia="es-DO"/>
              </w:rPr>
            </w:pPr>
            <w:r w:rsidRPr="00920C08">
              <w:rPr>
                <w:rFonts w:eastAsia="Times New Roman"/>
                <w:spacing w:val="0"/>
                <w:sz w:val="20"/>
                <w:szCs w:val="20"/>
                <w:lang w:eastAsia="es-DO"/>
              </w:rPr>
              <w:t>100%</w:t>
            </w:r>
          </w:p>
        </w:tc>
      </w:tr>
      <w:tr w:rsidR="00920C08" w:rsidRPr="00920C08" w14:paraId="3967FD50" w14:textId="77777777" w:rsidTr="000D618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693C180" w14:textId="77777777" w:rsidR="00853D40" w:rsidRPr="00920C08" w:rsidRDefault="00853D40" w:rsidP="00853D40">
            <w:pPr>
              <w:spacing w:after="0" w:line="240" w:lineRule="auto"/>
              <w:rPr>
                <w:rFonts w:eastAsia="Times New Roman"/>
                <w:spacing w:val="0"/>
                <w:sz w:val="20"/>
                <w:szCs w:val="20"/>
                <w:lang w:eastAsia="es-DO"/>
              </w:rPr>
            </w:pPr>
            <w:r w:rsidRPr="00920C08">
              <w:rPr>
                <w:rFonts w:eastAsia="Times New Roman"/>
                <w:spacing w:val="0"/>
                <w:sz w:val="20"/>
                <w:szCs w:val="20"/>
                <w:lang w:eastAsia="es-DO"/>
              </w:rPr>
              <w:t xml:space="preserve">Presupuesto </w:t>
            </w:r>
          </w:p>
        </w:tc>
        <w:tc>
          <w:tcPr>
            <w:tcW w:w="0" w:type="auto"/>
            <w:tcBorders>
              <w:top w:val="nil"/>
              <w:left w:val="nil"/>
              <w:bottom w:val="single" w:sz="4" w:space="0" w:color="auto"/>
              <w:right w:val="single" w:sz="4" w:space="0" w:color="auto"/>
            </w:tcBorders>
            <w:shd w:val="clear" w:color="auto" w:fill="auto"/>
            <w:noWrap/>
            <w:vAlign w:val="bottom"/>
            <w:hideMark/>
          </w:tcPr>
          <w:p w14:paraId="0D7321AC" w14:textId="77777777" w:rsidR="00853D40" w:rsidRPr="00920C08" w:rsidRDefault="00853D40" w:rsidP="00853D40">
            <w:pPr>
              <w:spacing w:after="0" w:line="240" w:lineRule="auto"/>
              <w:rPr>
                <w:rFonts w:eastAsia="Times New Roman"/>
                <w:spacing w:val="0"/>
                <w:sz w:val="20"/>
                <w:szCs w:val="20"/>
                <w:lang w:eastAsia="es-DO"/>
              </w:rPr>
            </w:pPr>
            <w:r w:rsidRPr="00920C08">
              <w:rPr>
                <w:rFonts w:eastAsia="Times New Roman"/>
                <w:spacing w:val="0"/>
                <w:sz w:val="20"/>
                <w:szCs w:val="20"/>
                <w:lang w:eastAsia="es-DO"/>
              </w:rPr>
              <w:t>Formulación de presupuesto</w:t>
            </w:r>
          </w:p>
        </w:tc>
        <w:tc>
          <w:tcPr>
            <w:tcW w:w="0" w:type="auto"/>
            <w:tcBorders>
              <w:top w:val="nil"/>
              <w:left w:val="nil"/>
              <w:bottom w:val="single" w:sz="4" w:space="0" w:color="auto"/>
              <w:right w:val="single" w:sz="4" w:space="0" w:color="auto"/>
            </w:tcBorders>
            <w:shd w:val="clear" w:color="auto" w:fill="auto"/>
            <w:noWrap/>
            <w:vAlign w:val="bottom"/>
            <w:hideMark/>
          </w:tcPr>
          <w:p w14:paraId="14DF729E" w14:textId="77777777" w:rsidR="00853D40" w:rsidRPr="00920C08" w:rsidRDefault="00853D40" w:rsidP="00853D40">
            <w:pPr>
              <w:spacing w:after="0" w:line="240" w:lineRule="auto"/>
              <w:rPr>
                <w:rFonts w:eastAsia="Times New Roman"/>
                <w:spacing w:val="0"/>
                <w:sz w:val="20"/>
                <w:szCs w:val="20"/>
                <w:lang w:eastAsia="es-DO"/>
              </w:rPr>
            </w:pPr>
            <w:r w:rsidRPr="00920C08">
              <w:rPr>
                <w:rFonts w:eastAsia="Times New Roman"/>
                <w:spacing w:val="0"/>
                <w:sz w:val="20"/>
                <w:szCs w:val="20"/>
                <w:lang w:eastAsia="es-DO"/>
              </w:rPr>
              <w:t>No. Presupuesto</w:t>
            </w:r>
          </w:p>
        </w:tc>
        <w:tc>
          <w:tcPr>
            <w:tcW w:w="0" w:type="auto"/>
            <w:tcBorders>
              <w:top w:val="nil"/>
              <w:left w:val="nil"/>
              <w:bottom w:val="single" w:sz="4" w:space="0" w:color="auto"/>
              <w:right w:val="single" w:sz="4" w:space="0" w:color="auto"/>
            </w:tcBorders>
            <w:shd w:val="clear" w:color="auto" w:fill="auto"/>
            <w:noWrap/>
            <w:vAlign w:val="bottom"/>
            <w:hideMark/>
          </w:tcPr>
          <w:p w14:paraId="5B3CD48A" w14:textId="77777777" w:rsidR="00853D40" w:rsidRPr="00920C08" w:rsidRDefault="00853D40" w:rsidP="00853D40">
            <w:pPr>
              <w:spacing w:after="0" w:line="240" w:lineRule="auto"/>
              <w:rPr>
                <w:rFonts w:eastAsia="Times New Roman"/>
                <w:spacing w:val="0"/>
                <w:sz w:val="20"/>
                <w:szCs w:val="20"/>
                <w:lang w:eastAsia="es-DO"/>
              </w:rPr>
            </w:pPr>
            <w:r w:rsidRPr="00920C08">
              <w:rPr>
                <w:rFonts w:eastAsia="Times New Roman"/>
                <w:spacing w:val="0"/>
                <w:sz w:val="20"/>
                <w:szCs w:val="20"/>
                <w:lang w:eastAsia="es-DO"/>
              </w:rPr>
              <w:t xml:space="preserve">Anual </w:t>
            </w:r>
          </w:p>
        </w:tc>
        <w:tc>
          <w:tcPr>
            <w:tcW w:w="0" w:type="auto"/>
            <w:tcBorders>
              <w:top w:val="nil"/>
              <w:left w:val="nil"/>
              <w:bottom w:val="single" w:sz="4" w:space="0" w:color="auto"/>
              <w:right w:val="single" w:sz="4" w:space="0" w:color="auto"/>
            </w:tcBorders>
            <w:shd w:val="clear" w:color="auto" w:fill="auto"/>
            <w:noWrap/>
            <w:vAlign w:val="center"/>
            <w:hideMark/>
          </w:tcPr>
          <w:p w14:paraId="47B2945D" w14:textId="2D9DC170" w:rsidR="00853D40" w:rsidRPr="00920C08" w:rsidRDefault="00853D40" w:rsidP="00853D40">
            <w:pPr>
              <w:spacing w:after="0" w:line="240" w:lineRule="auto"/>
              <w:jc w:val="center"/>
              <w:rPr>
                <w:rFonts w:eastAsia="Times New Roman"/>
                <w:spacing w:val="0"/>
                <w:sz w:val="20"/>
                <w:szCs w:val="20"/>
                <w:lang w:eastAsia="es-DO"/>
              </w:rPr>
            </w:pPr>
            <w:r w:rsidRPr="00920C08">
              <w:rPr>
                <w:rFonts w:eastAsia="Times New Roman"/>
                <w:spacing w:val="0"/>
                <w:sz w:val="20"/>
                <w:szCs w:val="20"/>
                <w:lang w:eastAsia="es-DO"/>
              </w:rPr>
              <w:t>202</w:t>
            </w:r>
            <w:r w:rsidR="001334E9" w:rsidRPr="00920C08">
              <w:rPr>
                <w:rFonts w:eastAsia="Times New Roman"/>
                <w:spacing w:val="0"/>
                <w:sz w:val="20"/>
                <w:szCs w:val="20"/>
                <w:lang w:eastAsia="es-DO"/>
              </w:rPr>
              <w:t>3</w:t>
            </w:r>
            <w:r w:rsidRPr="00920C08">
              <w:rPr>
                <w:rFonts w:eastAsia="Times New Roman"/>
                <w:spacing w:val="0"/>
                <w:sz w:val="20"/>
                <w:szCs w:val="20"/>
                <w:lang w:eastAsia="es-DO"/>
              </w:rPr>
              <w:t>, (1)</w:t>
            </w:r>
          </w:p>
        </w:tc>
        <w:tc>
          <w:tcPr>
            <w:tcW w:w="0" w:type="auto"/>
            <w:tcBorders>
              <w:top w:val="nil"/>
              <w:left w:val="nil"/>
              <w:bottom w:val="single" w:sz="4" w:space="0" w:color="auto"/>
              <w:right w:val="single" w:sz="4" w:space="0" w:color="auto"/>
            </w:tcBorders>
            <w:shd w:val="clear" w:color="auto" w:fill="auto"/>
            <w:noWrap/>
            <w:vAlign w:val="center"/>
            <w:hideMark/>
          </w:tcPr>
          <w:p w14:paraId="28F292A5" w14:textId="77777777" w:rsidR="00853D40" w:rsidRPr="00920C08" w:rsidRDefault="00853D40" w:rsidP="00853D40">
            <w:pPr>
              <w:spacing w:after="0" w:line="240" w:lineRule="auto"/>
              <w:jc w:val="center"/>
              <w:rPr>
                <w:rFonts w:eastAsia="Times New Roman"/>
                <w:spacing w:val="0"/>
                <w:sz w:val="20"/>
                <w:szCs w:val="20"/>
                <w:lang w:eastAsia="es-DO"/>
              </w:rPr>
            </w:pPr>
            <w:r w:rsidRPr="00920C08">
              <w:rPr>
                <w:rFonts w:eastAsia="Times New Roman"/>
                <w:spacing w:val="0"/>
                <w:sz w:val="20"/>
                <w:szCs w:val="20"/>
                <w:lang w:eastAsia="es-DO"/>
              </w:rPr>
              <w:t>1</w:t>
            </w:r>
          </w:p>
        </w:tc>
        <w:tc>
          <w:tcPr>
            <w:tcW w:w="0" w:type="auto"/>
            <w:tcBorders>
              <w:top w:val="nil"/>
              <w:left w:val="nil"/>
              <w:bottom w:val="single" w:sz="4" w:space="0" w:color="auto"/>
              <w:right w:val="single" w:sz="4" w:space="0" w:color="auto"/>
            </w:tcBorders>
            <w:shd w:val="clear" w:color="auto" w:fill="auto"/>
            <w:noWrap/>
            <w:vAlign w:val="center"/>
            <w:hideMark/>
          </w:tcPr>
          <w:p w14:paraId="7CF09C21" w14:textId="77777777" w:rsidR="00853D40" w:rsidRPr="00920C08" w:rsidRDefault="00853D40" w:rsidP="00853D40">
            <w:pPr>
              <w:spacing w:after="0" w:line="240" w:lineRule="auto"/>
              <w:jc w:val="center"/>
              <w:rPr>
                <w:rFonts w:eastAsia="Times New Roman"/>
                <w:spacing w:val="0"/>
                <w:sz w:val="20"/>
                <w:szCs w:val="20"/>
                <w:lang w:eastAsia="es-DO"/>
              </w:rPr>
            </w:pPr>
            <w:r w:rsidRPr="00920C08">
              <w:rPr>
                <w:rFonts w:eastAsia="Times New Roman"/>
                <w:spacing w:val="0"/>
                <w:sz w:val="20"/>
                <w:szCs w:val="20"/>
                <w:lang w:eastAsia="es-DO"/>
              </w:rPr>
              <w:t>1</w:t>
            </w:r>
          </w:p>
        </w:tc>
        <w:tc>
          <w:tcPr>
            <w:tcW w:w="0" w:type="auto"/>
            <w:tcBorders>
              <w:top w:val="nil"/>
              <w:left w:val="nil"/>
              <w:bottom w:val="single" w:sz="4" w:space="0" w:color="auto"/>
              <w:right w:val="single" w:sz="4" w:space="0" w:color="auto"/>
            </w:tcBorders>
            <w:shd w:val="clear" w:color="auto" w:fill="auto"/>
            <w:noWrap/>
            <w:vAlign w:val="center"/>
            <w:hideMark/>
          </w:tcPr>
          <w:p w14:paraId="35A2962D" w14:textId="77777777" w:rsidR="00853D40" w:rsidRPr="00920C08" w:rsidRDefault="00853D40" w:rsidP="00853D40">
            <w:pPr>
              <w:spacing w:after="0" w:line="240" w:lineRule="auto"/>
              <w:jc w:val="center"/>
              <w:rPr>
                <w:rFonts w:eastAsia="Times New Roman"/>
                <w:spacing w:val="0"/>
                <w:sz w:val="20"/>
                <w:szCs w:val="20"/>
                <w:lang w:eastAsia="es-DO"/>
              </w:rPr>
            </w:pPr>
            <w:r w:rsidRPr="00920C08">
              <w:rPr>
                <w:rFonts w:eastAsia="Times New Roman"/>
                <w:spacing w:val="0"/>
                <w:sz w:val="20"/>
                <w:szCs w:val="20"/>
                <w:lang w:eastAsia="es-DO"/>
              </w:rPr>
              <w:t>100%</w:t>
            </w:r>
          </w:p>
        </w:tc>
      </w:tr>
    </w:tbl>
    <w:p w14:paraId="4C7CEBAF" w14:textId="0C014880" w:rsidR="002A2B58" w:rsidRPr="00920C08" w:rsidRDefault="002A2B58" w:rsidP="002A2B58">
      <w:pPr>
        <w:tabs>
          <w:tab w:val="left" w:pos="0"/>
        </w:tabs>
        <w:autoSpaceDE w:val="0"/>
        <w:autoSpaceDN w:val="0"/>
        <w:adjustRightInd w:val="0"/>
        <w:spacing w:line="360" w:lineRule="auto"/>
        <w:rPr>
          <w:rFonts w:ascii="Montserrat-LightItalic" w:hAnsi="Montserrat-LightItalic" w:cs="Montserrat-LightItalic"/>
          <w:i/>
          <w:iCs/>
          <w:sz w:val="25"/>
          <w:szCs w:val="25"/>
          <w:lang w:eastAsia="es-DO"/>
        </w:rPr>
      </w:pPr>
    </w:p>
    <w:tbl>
      <w:tblPr>
        <w:tblStyle w:val="Tablaconcuadrcula"/>
        <w:tblpPr w:leftFromText="141" w:rightFromText="141" w:vertAnchor="page" w:horzAnchor="margin" w:tblpY="3504"/>
        <w:tblW w:w="0" w:type="auto"/>
        <w:tblLook w:val="04A0" w:firstRow="1" w:lastRow="0" w:firstColumn="1" w:lastColumn="0" w:noHBand="0" w:noVBand="1"/>
      </w:tblPr>
      <w:tblGrid>
        <w:gridCol w:w="1608"/>
        <w:gridCol w:w="1762"/>
        <w:gridCol w:w="1828"/>
        <w:gridCol w:w="1578"/>
        <w:gridCol w:w="1535"/>
        <w:gridCol w:w="1521"/>
        <w:gridCol w:w="1535"/>
        <w:gridCol w:w="1583"/>
      </w:tblGrid>
      <w:tr w:rsidR="00920C08" w:rsidRPr="00920C08" w14:paraId="5191B59C" w14:textId="77777777" w:rsidTr="006B6EAA">
        <w:trPr>
          <w:trHeight w:val="798"/>
        </w:trPr>
        <w:tc>
          <w:tcPr>
            <w:tcW w:w="1608" w:type="dxa"/>
            <w:tcBorders>
              <w:top w:val="single" w:sz="4" w:space="0" w:color="auto"/>
              <w:left w:val="single" w:sz="4" w:space="0" w:color="auto"/>
              <w:bottom w:val="single" w:sz="4" w:space="0" w:color="auto"/>
              <w:right w:val="single" w:sz="4" w:space="0" w:color="auto"/>
            </w:tcBorders>
            <w:shd w:val="clear" w:color="auto" w:fill="002060"/>
            <w:vAlign w:val="center"/>
          </w:tcPr>
          <w:p w14:paraId="35E2BE82" w14:textId="0DEB10EE" w:rsidR="000D6184" w:rsidRPr="004F0D0D" w:rsidRDefault="000D6184" w:rsidP="004F0D0D">
            <w:pPr>
              <w:jc w:val="center"/>
              <w:rPr>
                <w:rFonts w:ascii="Times New Roman" w:eastAsia="Times New Roman" w:hAnsi="Times New Roman" w:cs="Times New Roman"/>
                <w:color w:val="767171"/>
                <w:sz w:val="14"/>
                <w:szCs w:val="14"/>
              </w:rPr>
            </w:pPr>
            <w:r w:rsidRPr="004F0D0D">
              <w:rPr>
                <w:rFonts w:ascii="Times New Roman" w:eastAsia="Times New Roman" w:hAnsi="Times New Roman" w:cs="Times New Roman"/>
                <w:b/>
                <w:bCs/>
                <w:color w:val="767171"/>
                <w:sz w:val="14"/>
                <w:szCs w:val="14"/>
              </w:rPr>
              <w:lastRenderedPageBreak/>
              <w:t>ÁREA</w:t>
            </w:r>
          </w:p>
        </w:tc>
        <w:tc>
          <w:tcPr>
            <w:tcW w:w="1762" w:type="dxa"/>
            <w:tcBorders>
              <w:top w:val="single" w:sz="4" w:space="0" w:color="auto"/>
              <w:left w:val="nil"/>
              <w:bottom w:val="single" w:sz="4" w:space="0" w:color="auto"/>
              <w:right w:val="single" w:sz="4" w:space="0" w:color="auto"/>
            </w:tcBorders>
            <w:shd w:val="clear" w:color="auto" w:fill="002060"/>
            <w:vAlign w:val="center"/>
          </w:tcPr>
          <w:p w14:paraId="56B3402A" w14:textId="0DF5313D" w:rsidR="000D6184" w:rsidRPr="004F0D0D" w:rsidRDefault="000D6184" w:rsidP="004F0D0D">
            <w:pPr>
              <w:jc w:val="center"/>
              <w:rPr>
                <w:rFonts w:ascii="Times New Roman" w:eastAsia="Times New Roman" w:hAnsi="Times New Roman" w:cs="Times New Roman"/>
                <w:color w:val="767171"/>
                <w:sz w:val="14"/>
                <w:szCs w:val="14"/>
              </w:rPr>
            </w:pPr>
            <w:r w:rsidRPr="004F0D0D">
              <w:rPr>
                <w:rFonts w:ascii="Times New Roman" w:eastAsia="Times New Roman" w:hAnsi="Times New Roman" w:cs="Times New Roman"/>
                <w:b/>
                <w:bCs/>
                <w:color w:val="767171"/>
                <w:sz w:val="14"/>
                <w:szCs w:val="14"/>
              </w:rPr>
              <w:t>PRODUCTO</w:t>
            </w:r>
          </w:p>
        </w:tc>
        <w:tc>
          <w:tcPr>
            <w:tcW w:w="1828" w:type="dxa"/>
            <w:tcBorders>
              <w:top w:val="single" w:sz="4" w:space="0" w:color="auto"/>
              <w:left w:val="nil"/>
              <w:bottom w:val="single" w:sz="4" w:space="0" w:color="auto"/>
              <w:right w:val="single" w:sz="4" w:space="0" w:color="auto"/>
            </w:tcBorders>
            <w:shd w:val="clear" w:color="auto" w:fill="002060"/>
            <w:vAlign w:val="center"/>
          </w:tcPr>
          <w:p w14:paraId="35B17B47" w14:textId="126E9C2C" w:rsidR="000D6184" w:rsidRPr="004F0D0D" w:rsidRDefault="000D6184" w:rsidP="004F0D0D">
            <w:pPr>
              <w:jc w:val="center"/>
              <w:rPr>
                <w:rFonts w:ascii="Times New Roman" w:eastAsia="Times New Roman" w:hAnsi="Times New Roman" w:cs="Times New Roman"/>
                <w:color w:val="767171"/>
                <w:sz w:val="14"/>
                <w:szCs w:val="14"/>
              </w:rPr>
            </w:pPr>
            <w:r w:rsidRPr="004F0D0D">
              <w:rPr>
                <w:rFonts w:ascii="Times New Roman" w:eastAsia="Times New Roman" w:hAnsi="Times New Roman" w:cs="Times New Roman"/>
                <w:b/>
                <w:bCs/>
                <w:color w:val="767171"/>
                <w:sz w:val="14"/>
                <w:szCs w:val="14"/>
              </w:rPr>
              <w:t>NOMBRE DEL INDICADOR</w:t>
            </w:r>
          </w:p>
        </w:tc>
        <w:tc>
          <w:tcPr>
            <w:tcW w:w="1578" w:type="dxa"/>
            <w:tcBorders>
              <w:top w:val="single" w:sz="4" w:space="0" w:color="auto"/>
              <w:left w:val="nil"/>
              <w:bottom w:val="single" w:sz="4" w:space="0" w:color="auto"/>
              <w:right w:val="single" w:sz="4" w:space="0" w:color="auto"/>
            </w:tcBorders>
            <w:shd w:val="clear" w:color="auto" w:fill="002060"/>
            <w:vAlign w:val="center"/>
          </w:tcPr>
          <w:p w14:paraId="74D31B78" w14:textId="386A0180" w:rsidR="000D6184" w:rsidRPr="004F0D0D" w:rsidRDefault="000D6184" w:rsidP="000D6184">
            <w:pPr>
              <w:rPr>
                <w:rFonts w:ascii="Times New Roman" w:eastAsia="Times New Roman" w:hAnsi="Times New Roman" w:cs="Times New Roman"/>
                <w:color w:val="767171"/>
                <w:sz w:val="14"/>
                <w:szCs w:val="14"/>
              </w:rPr>
            </w:pPr>
            <w:r w:rsidRPr="004F0D0D">
              <w:rPr>
                <w:rFonts w:ascii="Times New Roman" w:eastAsia="Times New Roman" w:hAnsi="Times New Roman" w:cs="Times New Roman"/>
                <w:b/>
                <w:bCs/>
                <w:color w:val="767171"/>
                <w:sz w:val="14"/>
                <w:szCs w:val="14"/>
              </w:rPr>
              <w:t>FRECUENCIA</w:t>
            </w:r>
          </w:p>
        </w:tc>
        <w:tc>
          <w:tcPr>
            <w:tcW w:w="1535" w:type="dxa"/>
            <w:tcBorders>
              <w:top w:val="single" w:sz="4" w:space="0" w:color="auto"/>
              <w:left w:val="nil"/>
              <w:bottom w:val="single" w:sz="4" w:space="0" w:color="auto"/>
              <w:right w:val="single" w:sz="4" w:space="0" w:color="auto"/>
            </w:tcBorders>
            <w:shd w:val="clear" w:color="auto" w:fill="002060"/>
            <w:vAlign w:val="center"/>
          </w:tcPr>
          <w:p w14:paraId="61D1D223" w14:textId="55C86A35" w:rsidR="000D6184" w:rsidRPr="004F0D0D" w:rsidRDefault="000D6184" w:rsidP="004F0D0D">
            <w:pPr>
              <w:jc w:val="center"/>
              <w:rPr>
                <w:rFonts w:ascii="Times New Roman" w:eastAsia="Times New Roman" w:hAnsi="Times New Roman" w:cs="Times New Roman"/>
                <w:color w:val="767171"/>
                <w:sz w:val="14"/>
                <w:szCs w:val="14"/>
              </w:rPr>
            </w:pPr>
            <w:r w:rsidRPr="004F0D0D">
              <w:rPr>
                <w:rFonts w:ascii="Times New Roman" w:eastAsia="Times New Roman" w:hAnsi="Times New Roman" w:cs="Times New Roman"/>
                <w:b/>
                <w:bCs/>
                <w:color w:val="767171"/>
                <w:sz w:val="14"/>
                <w:szCs w:val="14"/>
              </w:rPr>
              <w:t>LÍNEA BASE</w:t>
            </w:r>
          </w:p>
        </w:tc>
        <w:tc>
          <w:tcPr>
            <w:tcW w:w="1521" w:type="dxa"/>
            <w:tcBorders>
              <w:top w:val="single" w:sz="4" w:space="0" w:color="auto"/>
              <w:left w:val="nil"/>
              <w:bottom w:val="single" w:sz="4" w:space="0" w:color="auto"/>
              <w:right w:val="single" w:sz="4" w:space="0" w:color="auto"/>
            </w:tcBorders>
            <w:shd w:val="clear" w:color="auto" w:fill="002060"/>
            <w:vAlign w:val="center"/>
          </w:tcPr>
          <w:p w14:paraId="4977792F" w14:textId="049F63E0" w:rsidR="000D6184" w:rsidRPr="004F0D0D" w:rsidRDefault="000D6184" w:rsidP="004F0D0D">
            <w:pPr>
              <w:jc w:val="center"/>
              <w:rPr>
                <w:rFonts w:ascii="Times New Roman" w:eastAsia="Times New Roman" w:hAnsi="Times New Roman" w:cs="Times New Roman"/>
                <w:color w:val="767171"/>
                <w:sz w:val="14"/>
                <w:szCs w:val="14"/>
              </w:rPr>
            </w:pPr>
            <w:r w:rsidRPr="004F0D0D">
              <w:rPr>
                <w:rFonts w:ascii="Times New Roman" w:eastAsia="Times New Roman" w:hAnsi="Times New Roman" w:cs="Times New Roman"/>
                <w:b/>
                <w:bCs/>
                <w:color w:val="767171"/>
                <w:sz w:val="14"/>
                <w:szCs w:val="14"/>
              </w:rPr>
              <w:t>META</w:t>
            </w:r>
          </w:p>
        </w:tc>
        <w:tc>
          <w:tcPr>
            <w:tcW w:w="1535" w:type="dxa"/>
            <w:tcBorders>
              <w:top w:val="single" w:sz="4" w:space="0" w:color="auto"/>
              <w:left w:val="nil"/>
              <w:bottom w:val="single" w:sz="4" w:space="0" w:color="auto"/>
              <w:right w:val="single" w:sz="4" w:space="0" w:color="auto"/>
            </w:tcBorders>
            <w:shd w:val="clear" w:color="auto" w:fill="002060"/>
            <w:vAlign w:val="center"/>
          </w:tcPr>
          <w:p w14:paraId="0770CC35" w14:textId="71C73C13" w:rsidR="000D6184" w:rsidRPr="004F0D0D" w:rsidRDefault="000D6184" w:rsidP="004F0D0D">
            <w:pPr>
              <w:jc w:val="center"/>
              <w:rPr>
                <w:rFonts w:ascii="Times New Roman" w:eastAsia="Times New Roman" w:hAnsi="Times New Roman" w:cs="Times New Roman"/>
                <w:color w:val="767171"/>
                <w:sz w:val="14"/>
                <w:szCs w:val="14"/>
              </w:rPr>
            </w:pPr>
            <w:r w:rsidRPr="004F0D0D">
              <w:rPr>
                <w:rFonts w:ascii="Times New Roman" w:eastAsia="Times New Roman" w:hAnsi="Times New Roman" w:cs="Times New Roman"/>
                <w:b/>
                <w:bCs/>
                <w:color w:val="767171"/>
                <w:sz w:val="14"/>
                <w:szCs w:val="14"/>
              </w:rPr>
              <w:t>RESULTADO</w:t>
            </w:r>
          </w:p>
        </w:tc>
        <w:tc>
          <w:tcPr>
            <w:tcW w:w="1583" w:type="dxa"/>
            <w:tcBorders>
              <w:top w:val="single" w:sz="4" w:space="0" w:color="auto"/>
              <w:left w:val="nil"/>
              <w:bottom w:val="single" w:sz="4" w:space="0" w:color="auto"/>
              <w:right w:val="single" w:sz="4" w:space="0" w:color="auto"/>
            </w:tcBorders>
            <w:shd w:val="clear" w:color="auto" w:fill="002060"/>
            <w:vAlign w:val="center"/>
          </w:tcPr>
          <w:p w14:paraId="0D56AF5A" w14:textId="56FF68DE" w:rsidR="000D6184" w:rsidRPr="004F0D0D" w:rsidRDefault="000D6184" w:rsidP="004F0D0D">
            <w:pPr>
              <w:jc w:val="center"/>
              <w:rPr>
                <w:rFonts w:ascii="Times New Roman" w:eastAsia="Times New Roman" w:hAnsi="Times New Roman" w:cs="Times New Roman"/>
                <w:color w:val="767171"/>
                <w:sz w:val="14"/>
                <w:szCs w:val="14"/>
              </w:rPr>
            </w:pPr>
            <w:r w:rsidRPr="004F0D0D">
              <w:rPr>
                <w:rFonts w:ascii="Times New Roman" w:eastAsia="Times New Roman" w:hAnsi="Times New Roman" w:cs="Times New Roman"/>
                <w:b/>
                <w:bCs/>
                <w:color w:val="767171"/>
                <w:sz w:val="14"/>
                <w:szCs w:val="14"/>
              </w:rPr>
              <w:t>PORCENTAJE DE AVANCE</w:t>
            </w:r>
          </w:p>
        </w:tc>
      </w:tr>
      <w:tr w:rsidR="00920C08" w:rsidRPr="00920C08" w14:paraId="5F4CD11E" w14:textId="77777777" w:rsidTr="006B6EAA">
        <w:tc>
          <w:tcPr>
            <w:tcW w:w="1608" w:type="dxa"/>
            <w:tcBorders>
              <w:top w:val="single" w:sz="4" w:space="0" w:color="auto"/>
              <w:left w:val="single" w:sz="4" w:space="0" w:color="auto"/>
              <w:bottom w:val="single" w:sz="4" w:space="0" w:color="auto"/>
              <w:right w:val="single" w:sz="4" w:space="0" w:color="auto"/>
            </w:tcBorders>
            <w:shd w:val="clear" w:color="auto" w:fill="auto"/>
            <w:vAlign w:val="bottom"/>
          </w:tcPr>
          <w:p w14:paraId="36E6AD76" w14:textId="64194567" w:rsidR="000D6184" w:rsidRPr="00920C08" w:rsidRDefault="000D6184" w:rsidP="000D6184">
            <w:pPr>
              <w:rPr>
                <w:rFonts w:ascii="Times New Roman" w:eastAsia="Times New Roman" w:hAnsi="Times New Roman" w:cs="Times New Roman"/>
                <w:color w:val="767171"/>
              </w:rPr>
            </w:pPr>
            <w:r w:rsidRPr="00920C08">
              <w:rPr>
                <w:rFonts w:ascii="Times New Roman" w:eastAsia="Times New Roman" w:hAnsi="Times New Roman" w:cs="Times New Roman"/>
                <w:color w:val="767171"/>
              </w:rPr>
              <w:t xml:space="preserve">Compra y contrataciones </w:t>
            </w:r>
          </w:p>
        </w:tc>
        <w:tc>
          <w:tcPr>
            <w:tcW w:w="1762" w:type="dxa"/>
            <w:tcBorders>
              <w:top w:val="single" w:sz="4" w:space="0" w:color="auto"/>
              <w:left w:val="nil"/>
              <w:bottom w:val="single" w:sz="4" w:space="0" w:color="auto"/>
              <w:right w:val="single" w:sz="4" w:space="0" w:color="auto"/>
            </w:tcBorders>
            <w:shd w:val="clear" w:color="auto" w:fill="auto"/>
            <w:vAlign w:val="bottom"/>
          </w:tcPr>
          <w:p w14:paraId="4A995DF6" w14:textId="38886CB1" w:rsidR="000D6184" w:rsidRPr="00920C08" w:rsidRDefault="000D6184" w:rsidP="000D6184">
            <w:pPr>
              <w:rPr>
                <w:rFonts w:ascii="Times New Roman" w:eastAsia="Times New Roman" w:hAnsi="Times New Roman" w:cs="Times New Roman"/>
                <w:color w:val="767171"/>
              </w:rPr>
            </w:pPr>
            <w:r w:rsidRPr="00920C08">
              <w:rPr>
                <w:rFonts w:ascii="Times New Roman" w:eastAsia="Times New Roman" w:hAnsi="Times New Roman" w:cs="Times New Roman"/>
                <w:color w:val="767171"/>
              </w:rPr>
              <w:t xml:space="preserve">Plan anual de Compra </w:t>
            </w:r>
          </w:p>
        </w:tc>
        <w:tc>
          <w:tcPr>
            <w:tcW w:w="1828" w:type="dxa"/>
            <w:tcBorders>
              <w:top w:val="single" w:sz="4" w:space="0" w:color="auto"/>
              <w:left w:val="nil"/>
              <w:bottom w:val="single" w:sz="4" w:space="0" w:color="auto"/>
              <w:right w:val="single" w:sz="4" w:space="0" w:color="auto"/>
            </w:tcBorders>
            <w:shd w:val="clear" w:color="auto" w:fill="auto"/>
            <w:vAlign w:val="bottom"/>
          </w:tcPr>
          <w:p w14:paraId="78B674E4" w14:textId="64BE87D5" w:rsidR="000D6184" w:rsidRPr="00920C08" w:rsidRDefault="000D6184" w:rsidP="000D6184">
            <w:pPr>
              <w:rPr>
                <w:rFonts w:ascii="Times New Roman" w:eastAsia="Times New Roman" w:hAnsi="Times New Roman" w:cs="Times New Roman"/>
                <w:color w:val="767171"/>
              </w:rPr>
            </w:pPr>
            <w:r w:rsidRPr="00920C08">
              <w:rPr>
                <w:rFonts w:ascii="Times New Roman" w:eastAsia="Times New Roman" w:hAnsi="Times New Roman" w:cs="Times New Roman"/>
                <w:color w:val="767171"/>
              </w:rPr>
              <w:t xml:space="preserve">No. Plan Anual de compra </w:t>
            </w:r>
          </w:p>
        </w:tc>
        <w:tc>
          <w:tcPr>
            <w:tcW w:w="1578" w:type="dxa"/>
            <w:tcBorders>
              <w:top w:val="single" w:sz="4" w:space="0" w:color="auto"/>
              <w:left w:val="nil"/>
              <w:bottom w:val="single" w:sz="4" w:space="0" w:color="auto"/>
              <w:right w:val="single" w:sz="4" w:space="0" w:color="auto"/>
            </w:tcBorders>
            <w:shd w:val="clear" w:color="auto" w:fill="auto"/>
            <w:vAlign w:val="bottom"/>
          </w:tcPr>
          <w:p w14:paraId="0AAF3675" w14:textId="7C6DE5CB" w:rsidR="000D6184" w:rsidRPr="00920C08" w:rsidRDefault="000D6184" w:rsidP="000D6184">
            <w:pPr>
              <w:rPr>
                <w:rFonts w:ascii="Times New Roman" w:eastAsia="Times New Roman" w:hAnsi="Times New Roman" w:cs="Times New Roman"/>
                <w:color w:val="767171"/>
              </w:rPr>
            </w:pPr>
            <w:r w:rsidRPr="00920C08">
              <w:rPr>
                <w:rFonts w:ascii="Times New Roman" w:eastAsia="Times New Roman" w:hAnsi="Times New Roman" w:cs="Times New Roman"/>
                <w:color w:val="767171"/>
              </w:rPr>
              <w:t>Anual</w:t>
            </w:r>
          </w:p>
        </w:tc>
        <w:tc>
          <w:tcPr>
            <w:tcW w:w="1535" w:type="dxa"/>
            <w:tcBorders>
              <w:top w:val="single" w:sz="4" w:space="0" w:color="auto"/>
              <w:left w:val="nil"/>
              <w:bottom w:val="single" w:sz="4" w:space="0" w:color="auto"/>
              <w:right w:val="single" w:sz="4" w:space="0" w:color="auto"/>
            </w:tcBorders>
            <w:shd w:val="clear" w:color="auto" w:fill="auto"/>
            <w:vAlign w:val="center"/>
          </w:tcPr>
          <w:p w14:paraId="7EC8E212" w14:textId="1F15A0C6" w:rsidR="000D6184" w:rsidRPr="00920C08" w:rsidRDefault="000D6184" w:rsidP="000D6184">
            <w:pPr>
              <w:rPr>
                <w:rFonts w:ascii="Times New Roman" w:eastAsia="Times New Roman" w:hAnsi="Times New Roman" w:cs="Times New Roman"/>
                <w:color w:val="767171"/>
              </w:rPr>
            </w:pPr>
            <w:r w:rsidRPr="00920C08">
              <w:rPr>
                <w:rFonts w:ascii="Times New Roman" w:eastAsia="Times New Roman" w:hAnsi="Times New Roman" w:cs="Times New Roman"/>
                <w:color w:val="767171"/>
              </w:rPr>
              <w:t>2023, (1)</w:t>
            </w:r>
          </w:p>
        </w:tc>
        <w:tc>
          <w:tcPr>
            <w:tcW w:w="1521" w:type="dxa"/>
            <w:tcBorders>
              <w:top w:val="single" w:sz="4" w:space="0" w:color="auto"/>
              <w:left w:val="nil"/>
              <w:bottom w:val="single" w:sz="4" w:space="0" w:color="auto"/>
              <w:right w:val="single" w:sz="4" w:space="0" w:color="auto"/>
            </w:tcBorders>
            <w:shd w:val="clear" w:color="auto" w:fill="auto"/>
            <w:vAlign w:val="center"/>
          </w:tcPr>
          <w:p w14:paraId="7B95B5E3" w14:textId="1BC58182" w:rsidR="000D6184" w:rsidRPr="00920C08" w:rsidRDefault="000D6184" w:rsidP="000D6184">
            <w:pPr>
              <w:rPr>
                <w:rFonts w:ascii="Times New Roman" w:eastAsia="Times New Roman" w:hAnsi="Times New Roman" w:cs="Times New Roman"/>
                <w:color w:val="767171"/>
              </w:rPr>
            </w:pPr>
            <w:r w:rsidRPr="00920C08">
              <w:rPr>
                <w:rFonts w:ascii="Times New Roman" w:eastAsia="Times New Roman" w:hAnsi="Times New Roman" w:cs="Times New Roman"/>
                <w:color w:val="767171"/>
              </w:rPr>
              <w:t>1</w:t>
            </w:r>
          </w:p>
        </w:tc>
        <w:tc>
          <w:tcPr>
            <w:tcW w:w="1535" w:type="dxa"/>
            <w:tcBorders>
              <w:top w:val="single" w:sz="4" w:space="0" w:color="auto"/>
              <w:left w:val="nil"/>
              <w:bottom w:val="single" w:sz="4" w:space="0" w:color="auto"/>
              <w:right w:val="single" w:sz="4" w:space="0" w:color="auto"/>
            </w:tcBorders>
            <w:shd w:val="clear" w:color="auto" w:fill="auto"/>
            <w:vAlign w:val="center"/>
          </w:tcPr>
          <w:p w14:paraId="396FAE4A" w14:textId="030606D6" w:rsidR="000D6184" w:rsidRPr="00920C08" w:rsidRDefault="000D6184" w:rsidP="000D6184">
            <w:pPr>
              <w:rPr>
                <w:rFonts w:ascii="Times New Roman" w:eastAsia="Times New Roman" w:hAnsi="Times New Roman" w:cs="Times New Roman"/>
                <w:color w:val="767171"/>
              </w:rPr>
            </w:pPr>
            <w:r w:rsidRPr="00920C08">
              <w:rPr>
                <w:rFonts w:ascii="Times New Roman" w:eastAsia="Times New Roman" w:hAnsi="Times New Roman" w:cs="Times New Roman"/>
                <w:color w:val="767171"/>
              </w:rPr>
              <w:t>1</w:t>
            </w:r>
          </w:p>
        </w:tc>
        <w:tc>
          <w:tcPr>
            <w:tcW w:w="1583" w:type="dxa"/>
            <w:tcBorders>
              <w:top w:val="single" w:sz="4" w:space="0" w:color="auto"/>
              <w:left w:val="nil"/>
              <w:bottom w:val="single" w:sz="4" w:space="0" w:color="auto"/>
              <w:right w:val="single" w:sz="4" w:space="0" w:color="auto"/>
            </w:tcBorders>
            <w:shd w:val="clear" w:color="auto" w:fill="auto"/>
            <w:vAlign w:val="center"/>
          </w:tcPr>
          <w:p w14:paraId="0C7E2B39" w14:textId="1940F279" w:rsidR="000D6184" w:rsidRPr="00920C08" w:rsidRDefault="000D6184" w:rsidP="000D6184">
            <w:pPr>
              <w:rPr>
                <w:rFonts w:ascii="Times New Roman" w:eastAsia="Times New Roman" w:hAnsi="Times New Roman" w:cs="Times New Roman"/>
                <w:color w:val="767171"/>
              </w:rPr>
            </w:pPr>
            <w:r w:rsidRPr="00920C08">
              <w:rPr>
                <w:rFonts w:ascii="Times New Roman" w:eastAsia="Times New Roman" w:hAnsi="Times New Roman" w:cs="Times New Roman"/>
                <w:color w:val="767171"/>
              </w:rPr>
              <w:t>100%</w:t>
            </w:r>
          </w:p>
        </w:tc>
      </w:tr>
      <w:tr w:rsidR="00920C08" w:rsidRPr="00920C08" w14:paraId="5DE5B06B" w14:textId="77777777" w:rsidTr="006B6EAA">
        <w:tc>
          <w:tcPr>
            <w:tcW w:w="1608" w:type="dxa"/>
            <w:tcBorders>
              <w:top w:val="nil"/>
              <w:left w:val="single" w:sz="4" w:space="0" w:color="auto"/>
              <w:bottom w:val="single" w:sz="4" w:space="0" w:color="auto"/>
              <w:right w:val="single" w:sz="4" w:space="0" w:color="auto"/>
            </w:tcBorders>
            <w:shd w:val="clear" w:color="auto" w:fill="auto"/>
            <w:vAlign w:val="bottom"/>
          </w:tcPr>
          <w:p w14:paraId="29CF6649" w14:textId="5D6BCFF0" w:rsidR="000D6184" w:rsidRPr="00920C08" w:rsidRDefault="000D6184" w:rsidP="000D6184">
            <w:pPr>
              <w:rPr>
                <w:rFonts w:ascii="Times New Roman" w:eastAsia="Times New Roman" w:hAnsi="Times New Roman" w:cs="Times New Roman"/>
                <w:color w:val="767171"/>
              </w:rPr>
            </w:pPr>
            <w:r w:rsidRPr="00920C08">
              <w:rPr>
                <w:rFonts w:ascii="Times New Roman" w:eastAsia="Times New Roman" w:hAnsi="Times New Roman" w:cs="Times New Roman"/>
                <w:color w:val="767171"/>
              </w:rPr>
              <w:t xml:space="preserve">Tecnología de la Comunicación </w:t>
            </w:r>
          </w:p>
        </w:tc>
        <w:tc>
          <w:tcPr>
            <w:tcW w:w="1762" w:type="dxa"/>
            <w:tcBorders>
              <w:top w:val="nil"/>
              <w:left w:val="nil"/>
              <w:bottom w:val="single" w:sz="4" w:space="0" w:color="auto"/>
              <w:right w:val="single" w:sz="4" w:space="0" w:color="auto"/>
            </w:tcBorders>
            <w:shd w:val="clear" w:color="auto" w:fill="auto"/>
            <w:vAlign w:val="bottom"/>
          </w:tcPr>
          <w:p w14:paraId="1493B7FE" w14:textId="0C15121E" w:rsidR="000D6184" w:rsidRPr="00920C08" w:rsidRDefault="000D6184" w:rsidP="000D6184">
            <w:pPr>
              <w:rPr>
                <w:rFonts w:ascii="Times New Roman" w:eastAsia="Times New Roman" w:hAnsi="Times New Roman" w:cs="Times New Roman"/>
                <w:color w:val="767171"/>
              </w:rPr>
            </w:pPr>
            <w:r w:rsidRPr="00920C08">
              <w:rPr>
                <w:rFonts w:ascii="Times New Roman" w:eastAsia="Times New Roman" w:hAnsi="Times New Roman" w:cs="Times New Roman"/>
                <w:color w:val="767171"/>
              </w:rPr>
              <w:t>Mantenimiento de Redes</w:t>
            </w:r>
          </w:p>
        </w:tc>
        <w:tc>
          <w:tcPr>
            <w:tcW w:w="1828" w:type="dxa"/>
            <w:tcBorders>
              <w:top w:val="nil"/>
              <w:left w:val="nil"/>
              <w:bottom w:val="single" w:sz="4" w:space="0" w:color="auto"/>
              <w:right w:val="single" w:sz="4" w:space="0" w:color="auto"/>
            </w:tcBorders>
            <w:shd w:val="clear" w:color="auto" w:fill="auto"/>
            <w:vAlign w:val="bottom"/>
          </w:tcPr>
          <w:p w14:paraId="02064AF7" w14:textId="1F64B9E7" w:rsidR="000D6184" w:rsidRPr="00920C08" w:rsidRDefault="000D6184" w:rsidP="000D6184">
            <w:pPr>
              <w:rPr>
                <w:rFonts w:ascii="Times New Roman" w:eastAsia="Times New Roman" w:hAnsi="Times New Roman" w:cs="Times New Roman"/>
                <w:color w:val="767171"/>
              </w:rPr>
            </w:pPr>
            <w:r w:rsidRPr="00920C08">
              <w:rPr>
                <w:rFonts w:ascii="Times New Roman" w:eastAsia="Times New Roman" w:hAnsi="Times New Roman" w:cs="Times New Roman"/>
                <w:color w:val="767171"/>
              </w:rPr>
              <w:t>No. De redes Operando Adecuadamente</w:t>
            </w:r>
          </w:p>
        </w:tc>
        <w:tc>
          <w:tcPr>
            <w:tcW w:w="1578" w:type="dxa"/>
            <w:tcBorders>
              <w:top w:val="nil"/>
              <w:left w:val="nil"/>
              <w:bottom w:val="single" w:sz="4" w:space="0" w:color="auto"/>
              <w:right w:val="single" w:sz="4" w:space="0" w:color="auto"/>
            </w:tcBorders>
            <w:shd w:val="clear" w:color="auto" w:fill="auto"/>
            <w:vAlign w:val="bottom"/>
          </w:tcPr>
          <w:p w14:paraId="4676A857" w14:textId="763CA4D0" w:rsidR="000D6184" w:rsidRPr="00920C08" w:rsidRDefault="000D6184" w:rsidP="000D6184">
            <w:pPr>
              <w:rPr>
                <w:rFonts w:ascii="Times New Roman" w:eastAsia="Times New Roman" w:hAnsi="Times New Roman" w:cs="Times New Roman"/>
                <w:color w:val="767171"/>
              </w:rPr>
            </w:pPr>
            <w:r w:rsidRPr="00920C08">
              <w:rPr>
                <w:rFonts w:ascii="Times New Roman" w:eastAsia="Times New Roman" w:hAnsi="Times New Roman" w:cs="Times New Roman"/>
                <w:color w:val="767171"/>
              </w:rPr>
              <w:t>Trimestral</w:t>
            </w:r>
          </w:p>
        </w:tc>
        <w:tc>
          <w:tcPr>
            <w:tcW w:w="1535" w:type="dxa"/>
            <w:tcBorders>
              <w:top w:val="nil"/>
              <w:left w:val="nil"/>
              <w:bottom w:val="single" w:sz="4" w:space="0" w:color="auto"/>
              <w:right w:val="single" w:sz="4" w:space="0" w:color="auto"/>
            </w:tcBorders>
            <w:shd w:val="clear" w:color="auto" w:fill="auto"/>
            <w:vAlign w:val="center"/>
          </w:tcPr>
          <w:p w14:paraId="5124FDCE" w14:textId="0F8BADDC" w:rsidR="000D6184" w:rsidRPr="00920C08" w:rsidRDefault="000D6184" w:rsidP="000D6184">
            <w:pPr>
              <w:rPr>
                <w:rFonts w:ascii="Times New Roman" w:eastAsia="Times New Roman" w:hAnsi="Times New Roman" w:cs="Times New Roman"/>
                <w:color w:val="767171"/>
              </w:rPr>
            </w:pPr>
            <w:r w:rsidRPr="00920C08">
              <w:rPr>
                <w:rFonts w:ascii="Times New Roman" w:eastAsia="Times New Roman" w:hAnsi="Times New Roman" w:cs="Times New Roman"/>
                <w:color w:val="767171"/>
              </w:rPr>
              <w:t>2023, (4)</w:t>
            </w:r>
          </w:p>
        </w:tc>
        <w:tc>
          <w:tcPr>
            <w:tcW w:w="1521" w:type="dxa"/>
            <w:tcBorders>
              <w:top w:val="nil"/>
              <w:left w:val="nil"/>
              <w:bottom w:val="single" w:sz="4" w:space="0" w:color="auto"/>
              <w:right w:val="single" w:sz="4" w:space="0" w:color="auto"/>
            </w:tcBorders>
            <w:shd w:val="clear" w:color="auto" w:fill="auto"/>
            <w:vAlign w:val="center"/>
          </w:tcPr>
          <w:p w14:paraId="13299D68" w14:textId="7C9992C8" w:rsidR="000D6184" w:rsidRPr="00920C08" w:rsidRDefault="000D6184" w:rsidP="000D6184">
            <w:pPr>
              <w:rPr>
                <w:rFonts w:ascii="Times New Roman" w:eastAsia="Times New Roman" w:hAnsi="Times New Roman" w:cs="Times New Roman"/>
                <w:color w:val="767171"/>
              </w:rPr>
            </w:pPr>
            <w:r w:rsidRPr="00920C08">
              <w:rPr>
                <w:rFonts w:ascii="Times New Roman" w:eastAsia="Times New Roman" w:hAnsi="Times New Roman" w:cs="Times New Roman"/>
                <w:color w:val="767171"/>
              </w:rPr>
              <w:t>4</w:t>
            </w:r>
          </w:p>
        </w:tc>
        <w:tc>
          <w:tcPr>
            <w:tcW w:w="1535" w:type="dxa"/>
            <w:tcBorders>
              <w:top w:val="nil"/>
              <w:left w:val="nil"/>
              <w:bottom w:val="single" w:sz="4" w:space="0" w:color="auto"/>
              <w:right w:val="single" w:sz="4" w:space="0" w:color="auto"/>
            </w:tcBorders>
            <w:shd w:val="clear" w:color="auto" w:fill="auto"/>
            <w:vAlign w:val="center"/>
          </w:tcPr>
          <w:p w14:paraId="3E8862E4" w14:textId="2AA0F5E6" w:rsidR="000D6184" w:rsidRPr="00920C08" w:rsidRDefault="000D6184" w:rsidP="000D6184">
            <w:pPr>
              <w:rPr>
                <w:rFonts w:ascii="Times New Roman" w:eastAsia="Times New Roman" w:hAnsi="Times New Roman" w:cs="Times New Roman"/>
                <w:color w:val="767171"/>
              </w:rPr>
            </w:pPr>
            <w:r w:rsidRPr="00920C08">
              <w:rPr>
                <w:rFonts w:ascii="Times New Roman" w:eastAsia="Times New Roman" w:hAnsi="Times New Roman" w:cs="Times New Roman"/>
                <w:color w:val="767171"/>
              </w:rPr>
              <w:t>4</w:t>
            </w:r>
          </w:p>
        </w:tc>
        <w:tc>
          <w:tcPr>
            <w:tcW w:w="1583" w:type="dxa"/>
            <w:tcBorders>
              <w:top w:val="nil"/>
              <w:left w:val="nil"/>
              <w:bottom w:val="single" w:sz="4" w:space="0" w:color="auto"/>
              <w:right w:val="single" w:sz="4" w:space="0" w:color="auto"/>
            </w:tcBorders>
            <w:shd w:val="clear" w:color="auto" w:fill="auto"/>
            <w:vAlign w:val="center"/>
          </w:tcPr>
          <w:p w14:paraId="1146A2F1" w14:textId="7C063A1D" w:rsidR="000D6184" w:rsidRPr="00920C08" w:rsidRDefault="000D6184" w:rsidP="000D6184">
            <w:pPr>
              <w:rPr>
                <w:rFonts w:ascii="Times New Roman" w:eastAsia="Times New Roman" w:hAnsi="Times New Roman" w:cs="Times New Roman"/>
                <w:color w:val="767171"/>
              </w:rPr>
            </w:pPr>
            <w:r w:rsidRPr="00920C08">
              <w:rPr>
                <w:rFonts w:ascii="Times New Roman" w:eastAsia="Times New Roman" w:hAnsi="Times New Roman" w:cs="Times New Roman"/>
                <w:color w:val="767171"/>
              </w:rPr>
              <w:t>100%</w:t>
            </w:r>
          </w:p>
        </w:tc>
      </w:tr>
      <w:tr w:rsidR="00920C08" w:rsidRPr="00920C08" w14:paraId="282D8153" w14:textId="77777777" w:rsidTr="006B6EAA">
        <w:tc>
          <w:tcPr>
            <w:tcW w:w="1608" w:type="dxa"/>
            <w:tcBorders>
              <w:top w:val="nil"/>
              <w:left w:val="single" w:sz="4" w:space="0" w:color="auto"/>
              <w:bottom w:val="single" w:sz="4" w:space="0" w:color="auto"/>
              <w:right w:val="single" w:sz="4" w:space="0" w:color="auto"/>
            </w:tcBorders>
            <w:shd w:val="clear" w:color="auto" w:fill="auto"/>
            <w:vAlign w:val="bottom"/>
          </w:tcPr>
          <w:p w14:paraId="4FADF3E7" w14:textId="15F06845" w:rsidR="000D6184" w:rsidRPr="00920C08" w:rsidRDefault="000D6184" w:rsidP="000D6184">
            <w:pPr>
              <w:rPr>
                <w:rFonts w:ascii="Times New Roman" w:eastAsia="Times New Roman" w:hAnsi="Times New Roman" w:cs="Times New Roman"/>
                <w:color w:val="767171"/>
              </w:rPr>
            </w:pPr>
            <w:r w:rsidRPr="00920C08">
              <w:rPr>
                <w:rFonts w:ascii="Times New Roman" w:eastAsia="Times New Roman" w:hAnsi="Times New Roman" w:cs="Times New Roman"/>
                <w:color w:val="767171"/>
              </w:rPr>
              <w:t xml:space="preserve">Servicios Generales </w:t>
            </w:r>
          </w:p>
        </w:tc>
        <w:tc>
          <w:tcPr>
            <w:tcW w:w="1762" w:type="dxa"/>
            <w:tcBorders>
              <w:top w:val="nil"/>
              <w:left w:val="nil"/>
              <w:bottom w:val="single" w:sz="4" w:space="0" w:color="auto"/>
              <w:right w:val="single" w:sz="4" w:space="0" w:color="auto"/>
            </w:tcBorders>
            <w:shd w:val="clear" w:color="auto" w:fill="auto"/>
            <w:vAlign w:val="bottom"/>
          </w:tcPr>
          <w:p w14:paraId="5F72C87F" w14:textId="42DCCAC0" w:rsidR="000D6184" w:rsidRPr="00920C08" w:rsidRDefault="000D6184" w:rsidP="000D6184">
            <w:pPr>
              <w:rPr>
                <w:rFonts w:ascii="Times New Roman" w:eastAsia="Times New Roman" w:hAnsi="Times New Roman" w:cs="Times New Roman"/>
                <w:color w:val="767171"/>
              </w:rPr>
            </w:pPr>
            <w:r w:rsidRPr="00920C08">
              <w:rPr>
                <w:rFonts w:ascii="Times New Roman" w:eastAsia="Times New Roman" w:hAnsi="Times New Roman" w:cs="Times New Roman"/>
                <w:color w:val="767171"/>
              </w:rPr>
              <w:t>Mantenimientos preventivos</w:t>
            </w:r>
          </w:p>
        </w:tc>
        <w:tc>
          <w:tcPr>
            <w:tcW w:w="1828" w:type="dxa"/>
            <w:tcBorders>
              <w:top w:val="nil"/>
              <w:left w:val="nil"/>
              <w:bottom w:val="single" w:sz="4" w:space="0" w:color="auto"/>
              <w:right w:val="single" w:sz="4" w:space="0" w:color="auto"/>
            </w:tcBorders>
            <w:shd w:val="clear" w:color="auto" w:fill="auto"/>
            <w:vAlign w:val="bottom"/>
          </w:tcPr>
          <w:p w14:paraId="51829956" w14:textId="2B5AFD9F" w:rsidR="000D6184" w:rsidRPr="00920C08" w:rsidRDefault="000D6184" w:rsidP="000D6184">
            <w:pPr>
              <w:rPr>
                <w:rFonts w:ascii="Times New Roman" w:eastAsia="Times New Roman" w:hAnsi="Times New Roman" w:cs="Times New Roman"/>
                <w:color w:val="767171"/>
              </w:rPr>
            </w:pPr>
            <w:r w:rsidRPr="00920C08">
              <w:rPr>
                <w:rFonts w:ascii="Times New Roman" w:eastAsia="Times New Roman" w:hAnsi="Times New Roman" w:cs="Times New Roman"/>
                <w:color w:val="767171"/>
              </w:rPr>
              <w:t>No. Mantenimiento preventivo</w:t>
            </w:r>
          </w:p>
        </w:tc>
        <w:tc>
          <w:tcPr>
            <w:tcW w:w="1578" w:type="dxa"/>
            <w:tcBorders>
              <w:top w:val="nil"/>
              <w:left w:val="nil"/>
              <w:bottom w:val="single" w:sz="4" w:space="0" w:color="auto"/>
              <w:right w:val="single" w:sz="4" w:space="0" w:color="auto"/>
            </w:tcBorders>
            <w:shd w:val="clear" w:color="auto" w:fill="auto"/>
            <w:vAlign w:val="bottom"/>
          </w:tcPr>
          <w:p w14:paraId="1A4152FC" w14:textId="5CC07661" w:rsidR="000D6184" w:rsidRPr="00920C08" w:rsidRDefault="000D6184" w:rsidP="000D6184">
            <w:pPr>
              <w:rPr>
                <w:rFonts w:ascii="Times New Roman" w:eastAsia="Times New Roman" w:hAnsi="Times New Roman" w:cs="Times New Roman"/>
                <w:color w:val="767171"/>
              </w:rPr>
            </w:pPr>
            <w:r w:rsidRPr="00920C08">
              <w:rPr>
                <w:rFonts w:ascii="Times New Roman" w:eastAsia="Times New Roman" w:hAnsi="Times New Roman" w:cs="Times New Roman"/>
                <w:color w:val="767171"/>
              </w:rPr>
              <w:t xml:space="preserve">semestral </w:t>
            </w:r>
          </w:p>
        </w:tc>
        <w:tc>
          <w:tcPr>
            <w:tcW w:w="1535" w:type="dxa"/>
            <w:tcBorders>
              <w:top w:val="nil"/>
              <w:left w:val="nil"/>
              <w:bottom w:val="single" w:sz="4" w:space="0" w:color="auto"/>
              <w:right w:val="single" w:sz="4" w:space="0" w:color="auto"/>
            </w:tcBorders>
            <w:shd w:val="clear" w:color="auto" w:fill="auto"/>
            <w:vAlign w:val="center"/>
          </w:tcPr>
          <w:p w14:paraId="57193FBF" w14:textId="5E8A5B3A" w:rsidR="000D6184" w:rsidRPr="00920C08" w:rsidRDefault="000D6184" w:rsidP="000D6184">
            <w:pPr>
              <w:rPr>
                <w:rFonts w:ascii="Times New Roman" w:eastAsia="Times New Roman" w:hAnsi="Times New Roman" w:cs="Times New Roman"/>
                <w:color w:val="767171"/>
              </w:rPr>
            </w:pPr>
            <w:r w:rsidRPr="00920C08">
              <w:rPr>
                <w:rFonts w:ascii="Times New Roman" w:eastAsia="Times New Roman" w:hAnsi="Times New Roman" w:cs="Times New Roman"/>
                <w:color w:val="767171"/>
              </w:rPr>
              <w:t>2023, (2)</w:t>
            </w:r>
          </w:p>
        </w:tc>
        <w:tc>
          <w:tcPr>
            <w:tcW w:w="1521" w:type="dxa"/>
            <w:tcBorders>
              <w:top w:val="nil"/>
              <w:left w:val="nil"/>
              <w:bottom w:val="single" w:sz="4" w:space="0" w:color="auto"/>
              <w:right w:val="single" w:sz="4" w:space="0" w:color="auto"/>
            </w:tcBorders>
            <w:shd w:val="clear" w:color="auto" w:fill="auto"/>
            <w:vAlign w:val="center"/>
          </w:tcPr>
          <w:p w14:paraId="7EAF770C" w14:textId="7CDAA0CD" w:rsidR="000D6184" w:rsidRPr="00920C08" w:rsidRDefault="000D6184" w:rsidP="000D6184">
            <w:pPr>
              <w:rPr>
                <w:rFonts w:ascii="Times New Roman" w:eastAsia="Times New Roman" w:hAnsi="Times New Roman" w:cs="Times New Roman"/>
                <w:color w:val="767171"/>
              </w:rPr>
            </w:pPr>
            <w:r w:rsidRPr="00920C08">
              <w:rPr>
                <w:rFonts w:ascii="Times New Roman" w:eastAsia="Times New Roman" w:hAnsi="Times New Roman" w:cs="Times New Roman"/>
                <w:color w:val="767171"/>
              </w:rPr>
              <w:t>2</w:t>
            </w:r>
          </w:p>
        </w:tc>
        <w:tc>
          <w:tcPr>
            <w:tcW w:w="1535" w:type="dxa"/>
            <w:tcBorders>
              <w:top w:val="nil"/>
              <w:left w:val="nil"/>
              <w:bottom w:val="single" w:sz="4" w:space="0" w:color="auto"/>
              <w:right w:val="single" w:sz="4" w:space="0" w:color="auto"/>
            </w:tcBorders>
            <w:shd w:val="clear" w:color="auto" w:fill="auto"/>
            <w:vAlign w:val="center"/>
          </w:tcPr>
          <w:p w14:paraId="2C770072" w14:textId="6A57C56B" w:rsidR="000D6184" w:rsidRPr="00920C08" w:rsidRDefault="000D6184" w:rsidP="000D6184">
            <w:pPr>
              <w:rPr>
                <w:rFonts w:ascii="Times New Roman" w:eastAsia="Times New Roman" w:hAnsi="Times New Roman" w:cs="Times New Roman"/>
                <w:color w:val="767171"/>
              </w:rPr>
            </w:pPr>
            <w:r w:rsidRPr="00920C08">
              <w:rPr>
                <w:rFonts w:ascii="Times New Roman" w:eastAsia="Times New Roman" w:hAnsi="Times New Roman" w:cs="Times New Roman"/>
                <w:color w:val="767171"/>
              </w:rPr>
              <w:t>2</w:t>
            </w:r>
          </w:p>
        </w:tc>
        <w:tc>
          <w:tcPr>
            <w:tcW w:w="1583" w:type="dxa"/>
            <w:tcBorders>
              <w:top w:val="nil"/>
              <w:left w:val="nil"/>
              <w:bottom w:val="single" w:sz="4" w:space="0" w:color="auto"/>
              <w:right w:val="single" w:sz="4" w:space="0" w:color="auto"/>
            </w:tcBorders>
            <w:shd w:val="clear" w:color="auto" w:fill="auto"/>
            <w:vAlign w:val="center"/>
          </w:tcPr>
          <w:p w14:paraId="6C58DD45" w14:textId="443D77E8" w:rsidR="000D6184" w:rsidRPr="00920C08" w:rsidRDefault="000D6184" w:rsidP="000D6184">
            <w:pPr>
              <w:rPr>
                <w:rFonts w:ascii="Times New Roman" w:eastAsia="Times New Roman" w:hAnsi="Times New Roman" w:cs="Times New Roman"/>
                <w:color w:val="767171"/>
              </w:rPr>
            </w:pPr>
            <w:r w:rsidRPr="00920C08">
              <w:rPr>
                <w:rFonts w:ascii="Times New Roman" w:eastAsia="Times New Roman" w:hAnsi="Times New Roman" w:cs="Times New Roman"/>
                <w:color w:val="767171"/>
              </w:rPr>
              <w:t>100%</w:t>
            </w:r>
          </w:p>
        </w:tc>
      </w:tr>
      <w:tr w:rsidR="00920C08" w:rsidRPr="00920C08" w14:paraId="2492D9CD" w14:textId="77777777" w:rsidTr="006B6EAA">
        <w:tc>
          <w:tcPr>
            <w:tcW w:w="1608" w:type="dxa"/>
            <w:tcBorders>
              <w:top w:val="nil"/>
              <w:left w:val="single" w:sz="4" w:space="0" w:color="auto"/>
              <w:bottom w:val="single" w:sz="4" w:space="0" w:color="auto"/>
              <w:right w:val="single" w:sz="4" w:space="0" w:color="auto"/>
            </w:tcBorders>
            <w:shd w:val="clear" w:color="auto" w:fill="auto"/>
            <w:vAlign w:val="bottom"/>
          </w:tcPr>
          <w:p w14:paraId="74C71E4C" w14:textId="052DD78D" w:rsidR="000D6184" w:rsidRPr="00920C08" w:rsidRDefault="000D6184" w:rsidP="000D6184">
            <w:pPr>
              <w:rPr>
                <w:rFonts w:ascii="Times New Roman" w:eastAsia="Times New Roman" w:hAnsi="Times New Roman" w:cs="Times New Roman"/>
                <w:color w:val="767171"/>
              </w:rPr>
            </w:pPr>
            <w:r w:rsidRPr="00920C08">
              <w:rPr>
                <w:rFonts w:ascii="Times New Roman" w:eastAsia="Times New Roman" w:hAnsi="Times New Roman" w:cs="Times New Roman"/>
                <w:color w:val="767171"/>
              </w:rPr>
              <w:t> </w:t>
            </w:r>
          </w:p>
        </w:tc>
        <w:tc>
          <w:tcPr>
            <w:tcW w:w="1762" w:type="dxa"/>
            <w:tcBorders>
              <w:top w:val="nil"/>
              <w:left w:val="nil"/>
              <w:bottom w:val="single" w:sz="4" w:space="0" w:color="auto"/>
              <w:right w:val="single" w:sz="4" w:space="0" w:color="auto"/>
            </w:tcBorders>
            <w:shd w:val="clear" w:color="auto" w:fill="auto"/>
            <w:vAlign w:val="bottom"/>
          </w:tcPr>
          <w:p w14:paraId="15E23EF3" w14:textId="4AB2EEA6" w:rsidR="000D6184" w:rsidRPr="00920C08" w:rsidRDefault="000D6184" w:rsidP="000D6184">
            <w:pPr>
              <w:rPr>
                <w:rFonts w:ascii="Times New Roman" w:eastAsia="Times New Roman" w:hAnsi="Times New Roman" w:cs="Times New Roman"/>
                <w:color w:val="767171"/>
              </w:rPr>
            </w:pPr>
            <w:r w:rsidRPr="00920C08">
              <w:rPr>
                <w:rFonts w:ascii="Times New Roman" w:eastAsia="Times New Roman" w:hAnsi="Times New Roman" w:cs="Times New Roman"/>
                <w:color w:val="767171"/>
              </w:rPr>
              <w:t xml:space="preserve">Mantenimiento Correctivos </w:t>
            </w:r>
          </w:p>
        </w:tc>
        <w:tc>
          <w:tcPr>
            <w:tcW w:w="1828" w:type="dxa"/>
            <w:tcBorders>
              <w:top w:val="nil"/>
              <w:left w:val="nil"/>
              <w:bottom w:val="single" w:sz="4" w:space="0" w:color="auto"/>
              <w:right w:val="single" w:sz="4" w:space="0" w:color="auto"/>
            </w:tcBorders>
            <w:shd w:val="clear" w:color="auto" w:fill="auto"/>
            <w:vAlign w:val="bottom"/>
          </w:tcPr>
          <w:p w14:paraId="2395B523" w14:textId="4D7A3982" w:rsidR="000D6184" w:rsidRPr="00920C08" w:rsidRDefault="000D6184" w:rsidP="000D6184">
            <w:pPr>
              <w:rPr>
                <w:rFonts w:ascii="Times New Roman" w:eastAsia="Times New Roman" w:hAnsi="Times New Roman" w:cs="Times New Roman"/>
                <w:color w:val="767171"/>
              </w:rPr>
            </w:pPr>
            <w:r w:rsidRPr="00920C08">
              <w:rPr>
                <w:rFonts w:ascii="Times New Roman" w:eastAsia="Times New Roman" w:hAnsi="Times New Roman" w:cs="Times New Roman"/>
                <w:color w:val="767171"/>
              </w:rPr>
              <w:t xml:space="preserve">No. De mantenimiento correctivos </w:t>
            </w:r>
          </w:p>
        </w:tc>
        <w:tc>
          <w:tcPr>
            <w:tcW w:w="1578" w:type="dxa"/>
            <w:tcBorders>
              <w:top w:val="nil"/>
              <w:left w:val="nil"/>
              <w:bottom w:val="single" w:sz="4" w:space="0" w:color="auto"/>
              <w:right w:val="single" w:sz="4" w:space="0" w:color="auto"/>
            </w:tcBorders>
            <w:shd w:val="clear" w:color="auto" w:fill="auto"/>
            <w:vAlign w:val="bottom"/>
          </w:tcPr>
          <w:p w14:paraId="4152D6C8" w14:textId="64FD1CF2" w:rsidR="000D6184" w:rsidRPr="00920C08" w:rsidRDefault="000D6184" w:rsidP="000D6184">
            <w:pPr>
              <w:rPr>
                <w:rFonts w:ascii="Times New Roman" w:eastAsia="Times New Roman" w:hAnsi="Times New Roman" w:cs="Times New Roman"/>
                <w:color w:val="767171"/>
              </w:rPr>
            </w:pPr>
            <w:r w:rsidRPr="00920C08">
              <w:rPr>
                <w:rFonts w:ascii="Times New Roman" w:eastAsia="Times New Roman" w:hAnsi="Times New Roman" w:cs="Times New Roman"/>
                <w:color w:val="767171"/>
              </w:rPr>
              <w:t xml:space="preserve">Anual </w:t>
            </w:r>
          </w:p>
        </w:tc>
        <w:tc>
          <w:tcPr>
            <w:tcW w:w="1535" w:type="dxa"/>
            <w:tcBorders>
              <w:top w:val="nil"/>
              <w:left w:val="nil"/>
              <w:bottom w:val="single" w:sz="4" w:space="0" w:color="auto"/>
              <w:right w:val="single" w:sz="4" w:space="0" w:color="auto"/>
            </w:tcBorders>
            <w:shd w:val="clear" w:color="auto" w:fill="auto"/>
            <w:vAlign w:val="center"/>
          </w:tcPr>
          <w:p w14:paraId="2206930C" w14:textId="5D4C5F42" w:rsidR="000D6184" w:rsidRPr="00920C08" w:rsidRDefault="000D6184" w:rsidP="000D6184">
            <w:pPr>
              <w:rPr>
                <w:rFonts w:ascii="Times New Roman" w:eastAsia="Times New Roman" w:hAnsi="Times New Roman" w:cs="Times New Roman"/>
                <w:color w:val="767171"/>
              </w:rPr>
            </w:pPr>
            <w:r w:rsidRPr="00920C08">
              <w:rPr>
                <w:rFonts w:ascii="Times New Roman" w:eastAsia="Times New Roman" w:hAnsi="Times New Roman" w:cs="Times New Roman"/>
                <w:color w:val="767171"/>
              </w:rPr>
              <w:t>2023, (2)</w:t>
            </w:r>
          </w:p>
        </w:tc>
        <w:tc>
          <w:tcPr>
            <w:tcW w:w="1521" w:type="dxa"/>
            <w:tcBorders>
              <w:top w:val="nil"/>
              <w:left w:val="nil"/>
              <w:bottom w:val="single" w:sz="4" w:space="0" w:color="auto"/>
              <w:right w:val="single" w:sz="4" w:space="0" w:color="auto"/>
            </w:tcBorders>
            <w:shd w:val="clear" w:color="auto" w:fill="auto"/>
            <w:vAlign w:val="center"/>
          </w:tcPr>
          <w:p w14:paraId="7143E569" w14:textId="55EF3DAB" w:rsidR="000D6184" w:rsidRPr="00920C08" w:rsidRDefault="000D6184" w:rsidP="000D6184">
            <w:pPr>
              <w:rPr>
                <w:rFonts w:ascii="Times New Roman" w:eastAsia="Times New Roman" w:hAnsi="Times New Roman" w:cs="Times New Roman"/>
                <w:color w:val="767171"/>
              </w:rPr>
            </w:pPr>
            <w:r w:rsidRPr="00920C08">
              <w:rPr>
                <w:rFonts w:ascii="Times New Roman" w:eastAsia="Times New Roman" w:hAnsi="Times New Roman" w:cs="Times New Roman"/>
                <w:color w:val="767171"/>
              </w:rPr>
              <w:t>1</w:t>
            </w:r>
          </w:p>
        </w:tc>
        <w:tc>
          <w:tcPr>
            <w:tcW w:w="1535" w:type="dxa"/>
            <w:tcBorders>
              <w:top w:val="nil"/>
              <w:left w:val="nil"/>
              <w:bottom w:val="single" w:sz="4" w:space="0" w:color="auto"/>
              <w:right w:val="single" w:sz="4" w:space="0" w:color="auto"/>
            </w:tcBorders>
            <w:shd w:val="clear" w:color="auto" w:fill="auto"/>
            <w:vAlign w:val="center"/>
          </w:tcPr>
          <w:p w14:paraId="54C4D3DF" w14:textId="561DA907" w:rsidR="000D6184" w:rsidRPr="00920C08" w:rsidRDefault="000D6184" w:rsidP="000D6184">
            <w:pPr>
              <w:rPr>
                <w:rFonts w:ascii="Times New Roman" w:eastAsia="Times New Roman" w:hAnsi="Times New Roman" w:cs="Times New Roman"/>
                <w:color w:val="767171"/>
              </w:rPr>
            </w:pPr>
            <w:r w:rsidRPr="00920C08">
              <w:rPr>
                <w:rFonts w:ascii="Times New Roman" w:eastAsia="Times New Roman" w:hAnsi="Times New Roman" w:cs="Times New Roman"/>
                <w:color w:val="767171"/>
              </w:rPr>
              <w:t>1</w:t>
            </w:r>
          </w:p>
        </w:tc>
        <w:tc>
          <w:tcPr>
            <w:tcW w:w="1583" w:type="dxa"/>
            <w:tcBorders>
              <w:top w:val="nil"/>
              <w:left w:val="nil"/>
              <w:bottom w:val="single" w:sz="4" w:space="0" w:color="auto"/>
              <w:right w:val="single" w:sz="4" w:space="0" w:color="auto"/>
            </w:tcBorders>
            <w:shd w:val="clear" w:color="auto" w:fill="auto"/>
            <w:vAlign w:val="center"/>
          </w:tcPr>
          <w:p w14:paraId="1E00ED0D" w14:textId="4AEA5E90" w:rsidR="000D6184" w:rsidRPr="00920C08" w:rsidRDefault="000D6184" w:rsidP="000D6184">
            <w:pPr>
              <w:rPr>
                <w:rFonts w:ascii="Times New Roman" w:eastAsia="Times New Roman" w:hAnsi="Times New Roman" w:cs="Times New Roman"/>
                <w:color w:val="767171"/>
              </w:rPr>
            </w:pPr>
            <w:r w:rsidRPr="00920C08">
              <w:rPr>
                <w:rFonts w:ascii="Times New Roman" w:eastAsia="Times New Roman" w:hAnsi="Times New Roman" w:cs="Times New Roman"/>
                <w:color w:val="767171"/>
              </w:rPr>
              <w:t>100%</w:t>
            </w:r>
          </w:p>
        </w:tc>
      </w:tr>
      <w:tr w:rsidR="00920C08" w:rsidRPr="00920C08" w14:paraId="2C8868AA" w14:textId="77777777" w:rsidTr="006B6EAA">
        <w:tc>
          <w:tcPr>
            <w:tcW w:w="1608" w:type="dxa"/>
            <w:tcBorders>
              <w:top w:val="nil"/>
              <w:left w:val="single" w:sz="4" w:space="0" w:color="auto"/>
              <w:bottom w:val="single" w:sz="4" w:space="0" w:color="auto"/>
              <w:right w:val="single" w:sz="4" w:space="0" w:color="auto"/>
            </w:tcBorders>
            <w:shd w:val="clear" w:color="auto" w:fill="auto"/>
            <w:vAlign w:val="bottom"/>
          </w:tcPr>
          <w:p w14:paraId="30BA4B4A" w14:textId="1C3A9F2B" w:rsidR="000D6184" w:rsidRPr="00920C08" w:rsidRDefault="000D6184" w:rsidP="000D6184">
            <w:pPr>
              <w:rPr>
                <w:rFonts w:ascii="Times New Roman" w:eastAsia="Times New Roman" w:hAnsi="Times New Roman" w:cs="Times New Roman"/>
                <w:color w:val="767171"/>
              </w:rPr>
            </w:pPr>
            <w:r w:rsidRPr="00920C08">
              <w:rPr>
                <w:rFonts w:ascii="Times New Roman" w:eastAsia="Times New Roman" w:hAnsi="Times New Roman" w:cs="Times New Roman"/>
                <w:color w:val="767171"/>
              </w:rPr>
              <w:t>Almacén</w:t>
            </w:r>
          </w:p>
        </w:tc>
        <w:tc>
          <w:tcPr>
            <w:tcW w:w="1762" w:type="dxa"/>
            <w:tcBorders>
              <w:top w:val="nil"/>
              <w:left w:val="nil"/>
              <w:bottom w:val="single" w:sz="4" w:space="0" w:color="auto"/>
              <w:right w:val="single" w:sz="4" w:space="0" w:color="auto"/>
            </w:tcBorders>
            <w:shd w:val="clear" w:color="auto" w:fill="auto"/>
            <w:vAlign w:val="bottom"/>
          </w:tcPr>
          <w:p w14:paraId="75E72A19" w14:textId="0FF8FAD5" w:rsidR="000D6184" w:rsidRPr="00920C08" w:rsidRDefault="000D6184" w:rsidP="000D6184">
            <w:pPr>
              <w:rPr>
                <w:rFonts w:ascii="Times New Roman" w:eastAsia="Times New Roman" w:hAnsi="Times New Roman" w:cs="Times New Roman"/>
                <w:color w:val="767171"/>
              </w:rPr>
            </w:pPr>
            <w:r w:rsidRPr="00920C08">
              <w:rPr>
                <w:rFonts w:ascii="Times New Roman" w:eastAsia="Times New Roman" w:hAnsi="Times New Roman" w:cs="Times New Roman"/>
                <w:color w:val="767171"/>
              </w:rPr>
              <w:t xml:space="preserve">Inventario </w:t>
            </w:r>
          </w:p>
        </w:tc>
        <w:tc>
          <w:tcPr>
            <w:tcW w:w="1828" w:type="dxa"/>
            <w:tcBorders>
              <w:top w:val="nil"/>
              <w:left w:val="nil"/>
              <w:bottom w:val="single" w:sz="4" w:space="0" w:color="auto"/>
              <w:right w:val="single" w:sz="4" w:space="0" w:color="auto"/>
            </w:tcBorders>
            <w:shd w:val="clear" w:color="auto" w:fill="auto"/>
            <w:vAlign w:val="bottom"/>
          </w:tcPr>
          <w:p w14:paraId="40470794" w14:textId="5DBB786C" w:rsidR="000D6184" w:rsidRPr="00920C08" w:rsidRDefault="000D6184" w:rsidP="000D6184">
            <w:pPr>
              <w:rPr>
                <w:rFonts w:ascii="Times New Roman" w:eastAsia="Times New Roman" w:hAnsi="Times New Roman" w:cs="Times New Roman"/>
                <w:color w:val="767171"/>
              </w:rPr>
            </w:pPr>
            <w:r w:rsidRPr="00920C08">
              <w:rPr>
                <w:rFonts w:ascii="Times New Roman" w:eastAsia="Times New Roman" w:hAnsi="Times New Roman" w:cs="Times New Roman"/>
                <w:color w:val="767171"/>
              </w:rPr>
              <w:t>No. De Inventario</w:t>
            </w:r>
          </w:p>
        </w:tc>
        <w:tc>
          <w:tcPr>
            <w:tcW w:w="1578" w:type="dxa"/>
            <w:tcBorders>
              <w:top w:val="nil"/>
              <w:left w:val="nil"/>
              <w:bottom w:val="single" w:sz="4" w:space="0" w:color="auto"/>
              <w:right w:val="single" w:sz="4" w:space="0" w:color="auto"/>
            </w:tcBorders>
            <w:shd w:val="clear" w:color="auto" w:fill="auto"/>
            <w:vAlign w:val="bottom"/>
          </w:tcPr>
          <w:p w14:paraId="7FFA9466" w14:textId="7C07A62A" w:rsidR="000D6184" w:rsidRPr="00920C08" w:rsidRDefault="000D6184" w:rsidP="000D6184">
            <w:pPr>
              <w:rPr>
                <w:rFonts w:ascii="Times New Roman" w:eastAsia="Times New Roman" w:hAnsi="Times New Roman" w:cs="Times New Roman"/>
                <w:color w:val="767171"/>
              </w:rPr>
            </w:pPr>
            <w:r w:rsidRPr="00920C08">
              <w:rPr>
                <w:rFonts w:ascii="Times New Roman" w:eastAsia="Times New Roman" w:hAnsi="Times New Roman" w:cs="Times New Roman"/>
                <w:color w:val="767171"/>
              </w:rPr>
              <w:t>Trimestral</w:t>
            </w:r>
          </w:p>
        </w:tc>
        <w:tc>
          <w:tcPr>
            <w:tcW w:w="1535" w:type="dxa"/>
            <w:tcBorders>
              <w:top w:val="nil"/>
              <w:left w:val="nil"/>
              <w:bottom w:val="single" w:sz="4" w:space="0" w:color="auto"/>
              <w:right w:val="single" w:sz="4" w:space="0" w:color="auto"/>
            </w:tcBorders>
            <w:shd w:val="clear" w:color="auto" w:fill="auto"/>
            <w:vAlign w:val="center"/>
          </w:tcPr>
          <w:p w14:paraId="4B1C12E0" w14:textId="4C7E9EC8" w:rsidR="000D6184" w:rsidRPr="00920C08" w:rsidRDefault="000D6184" w:rsidP="000D6184">
            <w:pPr>
              <w:rPr>
                <w:rFonts w:ascii="Times New Roman" w:eastAsia="Times New Roman" w:hAnsi="Times New Roman" w:cs="Times New Roman"/>
                <w:color w:val="767171"/>
              </w:rPr>
            </w:pPr>
            <w:r w:rsidRPr="00920C08">
              <w:rPr>
                <w:rFonts w:ascii="Times New Roman" w:eastAsia="Times New Roman" w:hAnsi="Times New Roman" w:cs="Times New Roman"/>
                <w:color w:val="767171"/>
              </w:rPr>
              <w:t>2023, (4)</w:t>
            </w:r>
          </w:p>
        </w:tc>
        <w:tc>
          <w:tcPr>
            <w:tcW w:w="1521" w:type="dxa"/>
            <w:tcBorders>
              <w:top w:val="nil"/>
              <w:left w:val="nil"/>
              <w:bottom w:val="single" w:sz="4" w:space="0" w:color="auto"/>
              <w:right w:val="single" w:sz="4" w:space="0" w:color="auto"/>
            </w:tcBorders>
            <w:shd w:val="clear" w:color="auto" w:fill="auto"/>
            <w:vAlign w:val="center"/>
          </w:tcPr>
          <w:p w14:paraId="0F0D051A" w14:textId="309E2C82" w:rsidR="000D6184" w:rsidRPr="00920C08" w:rsidRDefault="000D6184" w:rsidP="000D6184">
            <w:pPr>
              <w:rPr>
                <w:rFonts w:ascii="Times New Roman" w:eastAsia="Times New Roman" w:hAnsi="Times New Roman" w:cs="Times New Roman"/>
                <w:color w:val="767171"/>
              </w:rPr>
            </w:pPr>
            <w:r w:rsidRPr="00920C08">
              <w:rPr>
                <w:rFonts w:ascii="Times New Roman" w:eastAsia="Times New Roman" w:hAnsi="Times New Roman" w:cs="Times New Roman"/>
                <w:color w:val="767171"/>
              </w:rPr>
              <w:t>2</w:t>
            </w:r>
          </w:p>
        </w:tc>
        <w:tc>
          <w:tcPr>
            <w:tcW w:w="1535" w:type="dxa"/>
            <w:tcBorders>
              <w:top w:val="nil"/>
              <w:left w:val="nil"/>
              <w:bottom w:val="single" w:sz="4" w:space="0" w:color="auto"/>
              <w:right w:val="single" w:sz="4" w:space="0" w:color="auto"/>
            </w:tcBorders>
            <w:shd w:val="clear" w:color="auto" w:fill="auto"/>
            <w:vAlign w:val="center"/>
          </w:tcPr>
          <w:p w14:paraId="0189753D" w14:textId="3F1E4680" w:rsidR="000D6184" w:rsidRPr="00920C08" w:rsidRDefault="000D6184" w:rsidP="000D6184">
            <w:pPr>
              <w:rPr>
                <w:rFonts w:ascii="Times New Roman" w:eastAsia="Times New Roman" w:hAnsi="Times New Roman" w:cs="Times New Roman"/>
                <w:color w:val="767171"/>
              </w:rPr>
            </w:pPr>
            <w:r w:rsidRPr="00920C08">
              <w:rPr>
                <w:rFonts w:ascii="Times New Roman" w:eastAsia="Times New Roman" w:hAnsi="Times New Roman" w:cs="Times New Roman"/>
                <w:color w:val="767171"/>
              </w:rPr>
              <w:t>2</w:t>
            </w:r>
          </w:p>
        </w:tc>
        <w:tc>
          <w:tcPr>
            <w:tcW w:w="1583" w:type="dxa"/>
            <w:tcBorders>
              <w:top w:val="nil"/>
              <w:left w:val="nil"/>
              <w:bottom w:val="single" w:sz="4" w:space="0" w:color="auto"/>
              <w:right w:val="single" w:sz="4" w:space="0" w:color="auto"/>
            </w:tcBorders>
            <w:shd w:val="clear" w:color="auto" w:fill="auto"/>
            <w:vAlign w:val="center"/>
          </w:tcPr>
          <w:p w14:paraId="116360E2" w14:textId="07837D16" w:rsidR="000D6184" w:rsidRPr="00920C08" w:rsidRDefault="000D6184" w:rsidP="000D6184">
            <w:pPr>
              <w:rPr>
                <w:rFonts w:ascii="Times New Roman" w:eastAsia="Times New Roman" w:hAnsi="Times New Roman" w:cs="Times New Roman"/>
                <w:color w:val="767171"/>
              </w:rPr>
            </w:pPr>
            <w:r w:rsidRPr="00920C08">
              <w:rPr>
                <w:rFonts w:ascii="Times New Roman" w:eastAsia="Times New Roman" w:hAnsi="Times New Roman" w:cs="Times New Roman"/>
                <w:color w:val="767171"/>
              </w:rPr>
              <w:t>100%</w:t>
            </w:r>
          </w:p>
        </w:tc>
      </w:tr>
      <w:tr w:rsidR="00920C08" w:rsidRPr="00920C08" w14:paraId="094488CB" w14:textId="77777777" w:rsidTr="006B6EAA">
        <w:tc>
          <w:tcPr>
            <w:tcW w:w="1608" w:type="dxa"/>
            <w:tcBorders>
              <w:top w:val="nil"/>
              <w:left w:val="single" w:sz="4" w:space="0" w:color="auto"/>
              <w:bottom w:val="single" w:sz="4" w:space="0" w:color="auto"/>
              <w:right w:val="single" w:sz="4" w:space="0" w:color="auto"/>
            </w:tcBorders>
            <w:shd w:val="clear" w:color="auto" w:fill="auto"/>
            <w:vAlign w:val="bottom"/>
          </w:tcPr>
          <w:p w14:paraId="08240755" w14:textId="5A626DA3" w:rsidR="000D6184" w:rsidRPr="00920C08" w:rsidRDefault="000D6184" w:rsidP="000D6184">
            <w:pPr>
              <w:rPr>
                <w:rFonts w:ascii="Times New Roman" w:eastAsia="Times New Roman" w:hAnsi="Times New Roman" w:cs="Times New Roman"/>
                <w:color w:val="767171"/>
              </w:rPr>
            </w:pPr>
            <w:r w:rsidRPr="00920C08">
              <w:rPr>
                <w:rFonts w:ascii="Times New Roman" w:eastAsia="Times New Roman" w:hAnsi="Times New Roman" w:cs="Times New Roman"/>
                <w:color w:val="767171"/>
              </w:rPr>
              <w:t>Información y análisis</w:t>
            </w:r>
          </w:p>
        </w:tc>
        <w:tc>
          <w:tcPr>
            <w:tcW w:w="1762" w:type="dxa"/>
            <w:tcBorders>
              <w:top w:val="nil"/>
              <w:left w:val="nil"/>
              <w:bottom w:val="single" w:sz="4" w:space="0" w:color="auto"/>
              <w:right w:val="single" w:sz="4" w:space="0" w:color="auto"/>
            </w:tcBorders>
            <w:shd w:val="clear" w:color="auto" w:fill="auto"/>
            <w:vAlign w:val="bottom"/>
          </w:tcPr>
          <w:p w14:paraId="693A013C" w14:textId="0D14EC58" w:rsidR="000D6184" w:rsidRPr="00920C08" w:rsidRDefault="000D6184" w:rsidP="000D6184">
            <w:pPr>
              <w:rPr>
                <w:rFonts w:ascii="Times New Roman" w:eastAsia="Times New Roman" w:hAnsi="Times New Roman" w:cs="Times New Roman"/>
                <w:color w:val="767171"/>
              </w:rPr>
            </w:pPr>
            <w:r w:rsidRPr="00920C08">
              <w:rPr>
                <w:rFonts w:ascii="Times New Roman" w:eastAsia="Times New Roman" w:hAnsi="Times New Roman" w:cs="Times New Roman"/>
                <w:color w:val="767171"/>
              </w:rPr>
              <w:t xml:space="preserve">Gestión de Información </w:t>
            </w:r>
          </w:p>
        </w:tc>
        <w:tc>
          <w:tcPr>
            <w:tcW w:w="1828" w:type="dxa"/>
            <w:tcBorders>
              <w:top w:val="nil"/>
              <w:left w:val="nil"/>
              <w:bottom w:val="single" w:sz="4" w:space="0" w:color="auto"/>
              <w:right w:val="single" w:sz="4" w:space="0" w:color="auto"/>
            </w:tcBorders>
            <w:shd w:val="clear" w:color="auto" w:fill="auto"/>
            <w:vAlign w:val="bottom"/>
          </w:tcPr>
          <w:p w14:paraId="714E4993" w14:textId="76BBB58C" w:rsidR="000D6184" w:rsidRPr="00920C08" w:rsidRDefault="000D6184" w:rsidP="000D6184">
            <w:pPr>
              <w:rPr>
                <w:rFonts w:ascii="Times New Roman" w:eastAsia="Times New Roman" w:hAnsi="Times New Roman" w:cs="Times New Roman"/>
                <w:color w:val="767171"/>
              </w:rPr>
            </w:pPr>
            <w:r w:rsidRPr="00920C08">
              <w:rPr>
                <w:rFonts w:ascii="Times New Roman" w:eastAsia="Times New Roman" w:hAnsi="Times New Roman" w:cs="Times New Roman"/>
                <w:color w:val="767171"/>
              </w:rPr>
              <w:t>No. De Información procesada</w:t>
            </w:r>
          </w:p>
        </w:tc>
        <w:tc>
          <w:tcPr>
            <w:tcW w:w="1578" w:type="dxa"/>
            <w:tcBorders>
              <w:top w:val="nil"/>
              <w:left w:val="nil"/>
              <w:bottom w:val="single" w:sz="4" w:space="0" w:color="auto"/>
              <w:right w:val="single" w:sz="4" w:space="0" w:color="auto"/>
            </w:tcBorders>
            <w:shd w:val="clear" w:color="auto" w:fill="auto"/>
            <w:vAlign w:val="bottom"/>
          </w:tcPr>
          <w:p w14:paraId="63698EC7" w14:textId="1A30A3F0" w:rsidR="000D6184" w:rsidRPr="00920C08" w:rsidRDefault="000D6184" w:rsidP="000D6184">
            <w:pPr>
              <w:rPr>
                <w:rFonts w:ascii="Times New Roman" w:eastAsia="Times New Roman" w:hAnsi="Times New Roman" w:cs="Times New Roman"/>
                <w:color w:val="767171"/>
              </w:rPr>
            </w:pPr>
            <w:r w:rsidRPr="00920C08">
              <w:rPr>
                <w:rFonts w:ascii="Times New Roman" w:eastAsia="Times New Roman" w:hAnsi="Times New Roman" w:cs="Times New Roman"/>
                <w:color w:val="767171"/>
              </w:rPr>
              <w:t>Día/día</w:t>
            </w:r>
          </w:p>
        </w:tc>
        <w:tc>
          <w:tcPr>
            <w:tcW w:w="1535" w:type="dxa"/>
            <w:tcBorders>
              <w:top w:val="nil"/>
              <w:left w:val="nil"/>
              <w:bottom w:val="single" w:sz="4" w:space="0" w:color="auto"/>
              <w:right w:val="single" w:sz="4" w:space="0" w:color="auto"/>
            </w:tcBorders>
            <w:shd w:val="clear" w:color="auto" w:fill="auto"/>
            <w:vAlign w:val="center"/>
          </w:tcPr>
          <w:p w14:paraId="6397443A" w14:textId="570DED33" w:rsidR="000D6184" w:rsidRPr="00920C08" w:rsidRDefault="000D6184" w:rsidP="000D6184">
            <w:pPr>
              <w:rPr>
                <w:rFonts w:ascii="Times New Roman" w:eastAsia="Times New Roman" w:hAnsi="Times New Roman" w:cs="Times New Roman"/>
                <w:color w:val="767171"/>
              </w:rPr>
            </w:pPr>
            <w:r w:rsidRPr="00920C08">
              <w:rPr>
                <w:rFonts w:ascii="Times New Roman" w:eastAsia="Times New Roman" w:hAnsi="Times New Roman" w:cs="Times New Roman"/>
                <w:color w:val="767171"/>
              </w:rPr>
              <w:t>2023, (201)</w:t>
            </w:r>
          </w:p>
        </w:tc>
        <w:tc>
          <w:tcPr>
            <w:tcW w:w="1521" w:type="dxa"/>
            <w:tcBorders>
              <w:top w:val="nil"/>
              <w:left w:val="nil"/>
              <w:bottom w:val="single" w:sz="4" w:space="0" w:color="auto"/>
              <w:right w:val="single" w:sz="4" w:space="0" w:color="auto"/>
            </w:tcBorders>
            <w:shd w:val="clear" w:color="auto" w:fill="auto"/>
            <w:vAlign w:val="center"/>
          </w:tcPr>
          <w:p w14:paraId="3D216067" w14:textId="4C51B483" w:rsidR="000D6184" w:rsidRPr="00920C08" w:rsidRDefault="000D6184" w:rsidP="000D6184">
            <w:pPr>
              <w:rPr>
                <w:rFonts w:ascii="Times New Roman" w:eastAsia="Times New Roman" w:hAnsi="Times New Roman" w:cs="Times New Roman"/>
                <w:color w:val="767171"/>
              </w:rPr>
            </w:pPr>
            <w:r w:rsidRPr="00920C08">
              <w:rPr>
                <w:rFonts w:ascii="Times New Roman" w:eastAsia="Times New Roman" w:hAnsi="Times New Roman" w:cs="Times New Roman"/>
                <w:color w:val="767171"/>
              </w:rPr>
              <w:t>204</w:t>
            </w:r>
          </w:p>
        </w:tc>
        <w:tc>
          <w:tcPr>
            <w:tcW w:w="1535" w:type="dxa"/>
            <w:tcBorders>
              <w:top w:val="nil"/>
              <w:left w:val="nil"/>
              <w:bottom w:val="single" w:sz="4" w:space="0" w:color="auto"/>
              <w:right w:val="single" w:sz="4" w:space="0" w:color="auto"/>
            </w:tcBorders>
            <w:shd w:val="clear" w:color="auto" w:fill="auto"/>
            <w:vAlign w:val="center"/>
          </w:tcPr>
          <w:p w14:paraId="447C2882" w14:textId="7586F082" w:rsidR="000D6184" w:rsidRPr="00920C08" w:rsidRDefault="000D6184" w:rsidP="000D6184">
            <w:pPr>
              <w:rPr>
                <w:rFonts w:ascii="Times New Roman" w:eastAsia="Times New Roman" w:hAnsi="Times New Roman" w:cs="Times New Roman"/>
                <w:color w:val="767171"/>
              </w:rPr>
            </w:pPr>
            <w:r w:rsidRPr="00920C08">
              <w:rPr>
                <w:rFonts w:ascii="Times New Roman" w:eastAsia="Times New Roman" w:hAnsi="Times New Roman" w:cs="Times New Roman"/>
                <w:color w:val="767171"/>
              </w:rPr>
              <w:t>203</w:t>
            </w:r>
          </w:p>
        </w:tc>
        <w:tc>
          <w:tcPr>
            <w:tcW w:w="1583" w:type="dxa"/>
            <w:tcBorders>
              <w:top w:val="nil"/>
              <w:left w:val="nil"/>
              <w:bottom w:val="single" w:sz="4" w:space="0" w:color="auto"/>
              <w:right w:val="single" w:sz="4" w:space="0" w:color="auto"/>
            </w:tcBorders>
            <w:shd w:val="clear" w:color="auto" w:fill="auto"/>
            <w:vAlign w:val="center"/>
          </w:tcPr>
          <w:p w14:paraId="6A2ADBF0" w14:textId="54C5B325" w:rsidR="000D6184" w:rsidRPr="00920C08" w:rsidRDefault="000D6184" w:rsidP="000D6184">
            <w:pPr>
              <w:rPr>
                <w:rFonts w:ascii="Times New Roman" w:eastAsia="Times New Roman" w:hAnsi="Times New Roman" w:cs="Times New Roman"/>
                <w:color w:val="767171"/>
              </w:rPr>
            </w:pPr>
            <w:r w:rsidRPr="00920C08">
              <w:rPr>
                <w:rFonts w:ascii="Times New Roman" w:eastAsia="Times New Roman" w:hAnsi="Times New Roman" w:cs="Times New Roman"/>
                <w:color w:val="767171"/>
              </w:rPr>
              <w:t>99%</w:t>
            </w:r>
          </w:p>
        </w:tc>
      </w:tr>
      <w:tr w:rsidR="00920C08" w:rsidRPr="00920C08" w14:paraId="3F120A4A" w14:textId="77777777" w:rsidTr="006B6EAA">
        <w:tc>
          <w:tcPr>
            <w:tcW w:w="1608" w:type="dxa"/>
            <w:tcBorders>
              <w:top w:val="nil"/>
              <w:left w:val="single" w:sz="4" w:space="0" w:color="auto"/>
              <w:bottom w:val="single" w:sz="4" w:space="0" w:color="auto"/>
              <w:right w:val="single" w:sz="4" w:space="0" w:color="auto"/>
            </w:tcBorders>
            <w:shd w:val="clear" w:color="auto" w:fill="auto"/>
            <w:vAlign w:val="bottom"/>
          </w:tcPr>
          <w:p w14:paraId="254077DD" w14:textId="3F767F76" w:rsidR="000D6184" w:rsidRPr="00920C08" w:rsidRDefault="000D6184" w:rsidP="000D6184">
            <w:pPr>
              <w:rPr>
                <w:rFonts w:ascii="Times New Roman" w:eastAsia="Times New Roman" w:hAnsi="Times New Roman" w:cs="Times New Roman"/>
                <w:color w:val="767171"/>
              </w:rPr>
            </w:pPr>
            <w:r w:rsidRPr="00920C08">
              <w:rPr>
                <w:rFonts w:ascii="Times New Roman" w:eastAsia="Times New Roman" w:hAnsi="Times New Roman" w:cs="Times New Roman"/>
                <w:color w:val="767171"/>
              </w:rPr>
              <w:t xml:space="preserve"> </w:t>
            </w:r>
          </w:p>
        </w:tc>
        <w:tc>
          <w:tcPr>
            <w:tcW w:w="1762" w:type="dxa"/>
            <w:tcBorders>
              <w:top w:val="nil"/>
              <w:left w:val="nil"/>
              <w:bottom w:val="single" w:sz="4" w:space="0" w:color="auto"/>
              <w:right w:val="single" w:sz="4" w:space="0" w:color="auto"/>
            </w:tcBorders>
            <w:shd w:val="clear" w:color="auto" w:fill="auto"/>
            <w:vAlign w:val="bottom"/>
          </w:tcPr>
          <w:p w14:paraId="354321E4" w14:textId="4004B6B9" w:rsidR="000D6184" w:rsidRPr="00920C08" w:rsidRDefault="000D6184" w:rsidP="000D6184">
            <w:pPr>
              <w:rPr>
                <w:rFonts w:ascii="Times New Roman" w:eastAsia="Times New Roman" w:hAnsi="Times New Roman" w:cs="Times New Roman"/>
                <w:color w:val="767171"/>
              </w:rPr>
            </w:pPr>
            <w:r w:rsidRPr="00920C08">
              <w:rPr>
                <w:rFonts w:ascii="Times New Roman" w:eastAsia="Times New Roman" w:hAnsi="Times New Roman" w:cs="Times New Roman"/>
                <w:color w:val="767171"/>
              </w:rPr>
              <w:t xml:space="preserve">Gestión de telecomunicación </w:t>
            </w:r>
          </w:p>
        </w:tc>
        <w:tc>
          <w:tcPr>
            <w:tcW w:w="1828" w:type="dxa"/>
            <w:tcBorders>
              <w:top w:val="nil"/>
              <w:left w:val="nil"/>
              <w:bottom w:val="single" w:sz="4" w:space="0" w:color="auto"/>
              <w:right w:val="single" w:sz="4" w:space="0" w:color="auto"/>
            </w:tcBorders>
            <w:shd w:val="clear" w:color="auto" w:fill="auto"/>
            <w:vAlign w:val="bottom"/>
          </w:tcPr>
          <w:p w14:paraId="6B78020A" w14:textId="0FE29D6B" w:rsidR="000D6184" w:rsidRPr="00920C08" w:rsidRDefault="000D6184" w:rsidP="000D6184">
            <w:pPr>
              <w:rPr>
                <w:rFonts w:ascii="Times New Roman" w:eastAsia="Times New Roman" w:hAnsi="Times New Roman" w:cs="Times New Roman"/>
                <w:color w:val="767171"/>
              </w:rPr>
            </w:pPr>
            <w:r w:rsidRPr="00920C08">
              <w:rPr>
                <w:rFonts w:ascii="Times New Roman" w:eastAsia="Times New Roman" w:hAnsi="Times New Roman" w:cs="Times New Roman"/>
                <w:color w:val="767171"/>
              </w:rPr>
              <w:t>No. De Telecomunicación ejecutada</w:t>
            </w:r>
          </w:p>
        </w:tc>
        <w:tc>
          <w:tcPr>
            <w:tcW w:w="1578" w:type="dxa"/>
            <w:tcBorders>
              <w:top w:val="nil"/>
              <w:left w:val="nil"/>
              <w:bottom w:val="single" w:sz="4" w:space="0" w:color="auto"/>
              <w:right w:val="single" w:sz="4" w:space="0" w:color="auto"/>
            </w:tcBorders>
            <w:shd w:val="clear" w:color="auto" w:fill="auto"/>
            <w:vAlign w:val="bottom"/>
          </w:tcPr>
          <w:p w14:paraId="75F32E25" w14:textId="03BDCCEB" w:rsidR="000D6184" w:rsidRPr="00920C08" w:rsidRDefault="000D6184" w:rsidP="000D6184">
            <w:pPr>
              <w:rPr>
                <w:rFonts w:ascii="Times New Roman" w:eastAsia="Times New Roman" w:hAnsi="Times New Roman" w:cs="Times New Roman"/>
                <w:color w:val="767171"/>
              </w:rPr>
            </w:pPr>
            <w:r w:rsidRPr="00920C08">
              <w:rPr>
                <w:rFonts w:ascii="Times New Roman" w:eastAsia="Times New Roman" w:hAnsi="Times New Roman" w:cs="Times New Roman"/>
                <w:color w:val="767171"/>
              </w:rPr>
              <w:t>Día/día</w:t>
            </w:r>
          </w:p>
        </w:tc>
        <w:tc>
          <w:tcPr>
            <w:tcW w:w="1535" w:type="dxa"/>
            <w:tcBorders>
              <w:top w:val="nil"/>
              <w:left w:val="nil"/>
              <w:bottom w:val="single" w:sz="4" w:space="0" w:color="auto"/>
              <w:right w:val="single" w:sz="4" w:space="0" w:color="auto"/>
            </w:tcBorders>
            <w:shd w:val="clear" w:color="auto" w:fill="auto"/>
            <w:vAlign w:val="center"/>
          </w:tcPr>
          <w:p w14:paraId="0D3E2CAB" w14:textId="236B0BF2" w:rsidR="000D6184" w:rsidRPr="00920C08" w:rsidRDefault="000D6184" w:rsidP="000D6184">
            <w:pPr>
              <w:rPr>
                <w:rFonts w:ascii="Times New Roman" w:eastAsia="Times New Roman" w:hAnsi="Times New Roman" w:cs="Times New Roman"/>
                <w:color w:val="767171"/>
              </w:rPr>
            </w:pPr>
            <w:r w:rsidRPr="00920C08">
              <w:rPr>
                <w:rFonts w:ascii="Times New Roman" w:eastAsia="Times New Roman" w:hAnsi="Times New Roman" w:cs="Times New Roman"/>
                <w:color w:val="767171"/>
              </w:rPr>
              <w:t>2023, (60)</w:t>
            </w:r>
          </w:p>
        </w:tc>
        <w:tc>
          <w:tcPr>
            <w:tcW w:w="1521" w:type="dxa"/>
            <w:tcBorders>
              <w:top w:val="nil"/>
              <w:left w:val="nil"/>
              <w:bottom w:val="single" w:sz="4" w:space="0" w:color="auto"/>
              <w:right w:val="single" w:sz="4" w:space="0" w:color="auto"/>
            </w:tcBorders>
            <w:shd w:val="clear" w:color="auto" w:fill="auto"/>
            <w:vAlign w:val="center"/>
          </w:tcPr>
          <w:p w14:paraId="25444CE7" w14:textId="5CB5FBB5" w:rsidR="000D6184" w:rsidRPr="00920C08" w:rsidRDefault="000D6184" w:rsidP="000D6184">
            <w:pPr>
              <w:rPr>
                <w:rFonts w:ascii="Times New Roman" w:eastAsia="Times New Roman" w:hAnsi="Times New Roman" w:cs="Times New Roman"/>
                <w:color w:val="767171"/>
              </w:rPr>
            </w:pPr>
            <w:r w:rsidRPr="00920C08">
              <w:rPr>
                <w:rFonts w:ascii="Times New Roman" w:eastAsia="Times New Roman" w:hAnsi="Times New Roman" w:cs="Times New Roman"/>
                <w:color w:val="767171"/>
              </w:rPr>
              <w:t>74</w:t>
            </w:r>
          </w:p>
        </w:tc>
        <w:tc>
          <w:tcPr>
            <w:tcW w:w="1535" w:type="dxa"/>
            <w:tcBorders>
              <w:top w:val="nil"/>
              <w:left w:val="nil"/>
              <w:bottom w:val="single" w:sz="4" w:space="0" w:color="auto"/>
              <w:right w:val="single" w:sz="4" w:space="0" w:color="auto"/>
            </w:tcBorders>
            <w:shd w:val="clear" w:color="auto" w:fill="auto"/>
            <w:vAlign w:val="center"/>
          </w:tcPr>
          <w:p w14:paraId="4846F6E9" w14:textId="4C8642D1" w:rsidR="000D6184" w:rsidRPr="00920C08" w:rsidRDefault="000D6184" w:rsidP="000D6184">
            <w:pPr>
              <w:rPr>
                <w:rFonts w:ascii="Times New Roman" w:eastAsia="Times New Roman" w:hAnsi="Times New Roman" w:cs="Times New Roman"/>
                <w:color w:val="767171"/>
              </w:rPr>
            </w:pPr>
            <w:r w:rsidRPr="00920C08">
              <w:rPr>
                <w:rFonts w:ascii="Times New Roman" w:eastAsia="Times New Roman" w:hAnsi="Times New Roman" w:cs="Times New Roman"/>
                <w:color w:val="767171"/>
              </w:rPr>
              <w:t>74</w:t>
            </w:r>
          </w:p>
        </w:tc>
        <w:tc>
          <w:tcPr>
            <w:tcW w:w="1583" w:type="dxa"/>
            <w:tcBorders>
              <w:top w:val="nil"/>
              <w:left w:val="nil"/>
              <w:bottom w:val="single" w:sz="4" w:space="0" w:color="auto"/>
              <w:right w:val="single" w:sz="4" w:space="0" w:color="auto"/>
            </w:tcBorders>
            <w:shd w:val="clear" w:color="auto" w:fill="auto"/>
            <w:vAlign w:val="center"/>
          </w:tcPr>
          <w:p w14:paraId="657B1CF0" w14:textId="55BE33A0" w:rsidR="000D6184" w:rsidRPr="00920C08" w:rsidRDefault="000D6184" w:rsidP="000D6184">
            <w:pPr>
              <w:rPr>
                <w:rFonts w:ascii="Times New Roman" w:eastAsia="Times New Roman" w:hAnsi="Times New Roman" w:cs="Times New Roman"/>
                <w:color w:val="767171"/>
              </w:rPr>
            </w:pPr>
            <w:r w:rsidRPr="00920C08">
              <w:rPr>
                <w:rFonts w:ascii="Times New Roman" w:eastAsia="Times New Roman" w:hAnsi="Times New Roman" w:cs="Times New Roman"/>
                <w:color w:val="767171"/>
              </w:rPr>
              <w:t>100%</w:t>
            </w:r>
          </w:p>
        </w:tc>
      </w:tr>
    </w:tbl>
    <w:p w14:paraId="2AD00720" w14:textId="77777777" w:rsidR="00853D40" w:rsidRPr="00920C08" w:rsidRDefault="00853D40" w:rsidP="002A2B58">
      <w:pPr>
        <w:tabs>
          <w:tab w:val="left" w:pos="0"/>
        </w:tabs>
        <w:autoSpaceDE w:val="0"/>
        <w:autoSpaceDN w:val="0"/>
        <w:adjustRightInd w:val="0"/>
        <w:spacing w:line="360" w:lineRule="auto"/>
        <w:rPr>
          <w:rFonts w:ascii="Montserrat-LightItalic" w:hAnsi="Montserrat-LightItalic" w:cs="Montserrat-LightItalic"/>
          <w:i/>
          <w:iCs/>
          <w:sz w:val="25"/>
          <w:szCs w:val="25"/>
          <w:lang w:eastAsia="es-DO"/>
        </w:rPr>
        <w:sectPr w:rsidR="00853D40" w:rsidRPr="00920C08" w:rsidSect="00853D40">
          <w:pgSz w:w="15840" w:h="12240" w:orient="landscape"/>
          <w:pgMar w:top="2177" w:right="1440" w:bottom="2126" w:left="1440" w:header="720" w:footer="720" w:gutter="0"/>
          <w:cols w:space="720"/>
          <w:docGrid w:linePitch="360"/>
        </w:sectPr>
      </w:pPr>
    </w:p>
    <w:p w14:paraId="6C1E4E17" w14:textId="77777777" w:rsidR="008B3FF7" w:rsidRPr="00920C08" w:rsidRDefault="008B3FF7" w:rsidP="00E167DD">
      <w:pPr>
        <w:tabs>
          <w:tab w:val="left" w:pos="0"/>
        </w:tabs>
        <w:autoSpaceDE w:val="0"/>
        <w:autoSpaceDN w:val="0"/>
        <w:adjustRightInd w:val="0"/>
        <w:spacing w:after="0" w:line="360" w:lineRule="auto"/>
        <w:rPr>
          <w:rFonts w:ascii="Montserrat-LightItalic" w:hAnsi="Montserrat-LightItalic" w:cs="Montserrat-LightItalic"/>
          <w:i/>
          <w:iCs/>
          <w:sz w:val="25"/>
          <w:szCs w:val="25"/>
          <w:lang w:eastAsia="es-DO"/>
        </w:rPr>
      </w:pPr>
    </w:p>
    <w:p w14:paraId="61A6BA52" w14:textId="77777777" w:rsidR="008B3FF7" w:rsidRPr="00920C08" w:rsidRDefault="008B3FF7" w:rsidP="00E167DD">
      <w:pPr>
        <w:tabs>
          <w:tab w:val="left" w:pos="0"/>
        </w:tabs>
        <w:autoSpaceDE w:val="0"/>
        <w:autoSpaceDN w:val="0"/>
        <w:adjustRightInd w:val="0"/>
        <w:spacing w:after="0" w:line="360" w:lineRule="auto"/>
        <w:rPr>
          <w:rFonts w:ascii="Montserrat-LightItalic" w:hAnsi="Montserrat-LightItalic" w:cs="Montserrat-LightItalic"/>
          <w:i/>
          <w:iCs/>
          <w:sz w:val="25"/>
          <w:szCs w:val="25"/>
          <w:lang w:eastAsia="es-DO"/>
        </w:rPr>
      </w:pPr>
    </w:p>
    <w:p w14:paraId="5446C044" w14:textId="77777777" w:rsidR="008B3FF7" w:rsidRPr="00920C08" w:rsidRDefault="008B3FF7" w:rsidP="00E167DD">
      <w:pPr>
        <w:tabs>
          <w:tab w:val="left" w:pos="0"/>
        </w:tabs>
        <w:autoSpaceDE w:val="0"/>
        <w:autoSpaceDN w:val="0"/>
        <w:adjustRightInd w:val="0"/>
        <w:spacing w:after="0" w:line="360" w:lineRule="auto"/>
        <w:rPr>
          <w:rFonts w:ascii="Montserrat-LightItalic" w:hAnsi="Montserrat-LightItalic" w:cs="Montserrat-LightItalic"/>
          <w:i/>
          <w:iCs/>
          <w:sz w:val="25"/>
          <w:szCs w:val="25"/>
          <w:lang w:eastAsia="es-DO"/>
        </w:rPr>
      </w:pPr>
    </w:p>
    <w:p w14:paraId="394AE0CC" w14:textId="77777777" w:rsidR="008B3FF7" w:rsidRPr="00920C08" w:rsidRDefault="008B3FF7" w:rsidP="00E167DD">
      <w:pPr>
        <w:tabs>
          <w:tab w:val="left" w:pos="0"/>
        </w:tabs>
        <w:autoSpaceDE w:val="0"/>
        <w:autoSpaceDN w:val="0"/>
        <w:adjustRightInd w:val="0"/>
        <w:spacing w:after="0" w:line="360" w:lineRule="auto"/>
        <w:rPr>
          <w:rFonts w:ascii="Montserrat-LightItalic" w:hAnsi="Montserrat-LightItalic" w:cs="Montserrat-LightItalic"/>
          <w:i/>
          <w:iCs/>
          <w:sz w:val="25"/>
          <w:szCs w:val="25"/>
          <w:lang w:eastAsia="es-DO"/>
        </w:rPr>
      </w:pPr>
    </w:p>
    <w:p w14:paraId="089EC1C3" w14:textId="77777777" w:rsidR="008B3FF7" w:rsidRPr="00920C08" w:rsidRDefault="008B3FF7" w:rsidP="00E167DD">
      <w:pPr>
        <w:tabs>
          <w:tab w:val="left" w:pos="0"/>
        </w:tabs>
        <w:autoSpaceDE w:val="0"/>
        <w:autoSpaceDN w:val="0"/>
        <w:adjustRightInd w:val="0"/>
        <w:spacing w:after="0" w:line="360" w:lineRule="auto"/>
        <w:rPr>
          <w:rFonts w:ascii="Montserrat-LightItalic" w:hAnsi="Montserrat-LightItalic" w:cs="Montserrat-LightItalic"/>
          <w:i/>
          <w:iCs/>
          <w:sz w:val="25"/>
          <w:szCs w:val="25"/>
          <w:lang w:eastAsia="es-DO"/>
        </w:rPr>
      </w:pPr>
    </w:p>
    <w:p w14:paraId="5E9DAA49" w14:textId="0C54EFB3" w:rsidR="00E167DD" w:rsidRPr="00920C08" w:rsidRDefault="002A2B58" w:rsidP="00E167DD">
      <w:pPr>
        <w:tabs>
          <w:tab w:val="left" w:pos="0"/>
        </w:tabs>
        <w:autoSpaceDE w:val="0"/>
        <w:autoSpaceDN w:val="0"/>
        <w:adjustRightInd w:val="0"/>
        <w:spacing w:after="0" w:line="360" w:lineRule="auto"/>
        <w:rPr>
          <w:lang w:eastAsia="es-DO"/>
        </w:rPr>
      </w:pPr>
      <w:r w:rsidRPr="00C16CD4">
        <w:rPr>
          <w:i/>
          <w:iCs/>
          <w:sz w:val="25"/>
          <w:szCs w:val="25"/>
          <w:lang w:eastAsia="es-DO"/>
        </w:rPr>
        <w:t>d</w:t>
      </w:r>
      <w:r w:rsidR="00E167DD" w:rsidRPr="00920C08">
        <w:rPr>
          <w:rFonts w:ascii="Montserrat-LightItalic" w:hAnsi="Montserrat-LightItalic" w:cs="Montserrat-LightItalic"/>
          <w:i/>
          <w:iCs/>
          <w:sz w:val="25"/>
          <w:szCs w:val="25"/>
          <w:lang w:eastAsia="es-DO"/>
        </w:rPr>
        <w:t>.</w:t>
      </w:r>
      <w:r w:rsidR="00E167DD" w:rsidRPr="00920C08">
        <w:rPr>
          <w:lang w:eastAsia="es-DO"/>
        </w:rPr>
        <w:t xml:space="preserve"> Plan de Compras.</w:t>
      </w:r>
    </w:p>
    <w:p w14:paraId="74AC91AB" w14:textId="77777777" w:rsidR="008B3FF7" w:rsidRPr="00920C08" w:rsidRDefault="008B3FF7" w:rsidP="00E167DD">
      <w:pPr>
        <w:pStyle w:val="Textoindependiente"/>
        <w:tabs>
          <w:tab w:val="left" w:pos="0"/>
        </w:tabs>
        <w:spacing w:line="360" w:lineRule="auto"/>
        <w:jc w:val="center"/>
        <w:rPr>
          <w:b/>
          <w:color w:val="767171"/>
          <w:lang w:val="es-DO"/>
        </w:rPr>
      </w:pPr>
    </w:p>
    <w:p w14:paraId="1B5D51AC" w14:textId="77777777" w:rsidR="008B3FF7" w:rsidRPr="00920C08" w:rsidRDefault="008B3FF7" w:rsidP="00E167DD">
      <w:pPr>
        <w:pStyle w:val="Textoindependiente"/>
        <w:tabs>
          <w:tab w:val="left" w:pos="0"/>
        </w:tabs>
        <w:spacing w:line="360" w:lineRule="auto"/>
        <w:jc w:val="center"/>
        <w:rPr>
          <w:b/>
          <w:color w:val="767171"/>
          <w:lang w:val="es-DO"/>
        </w:rPr>
      </w:pPr>
    </w:p>
    <w:p w14:paraId="6612F365" w14:textId="77777777" w:rsidR="008B3FF7" w:rsidRPr="00920C08" w:rsidRDefault="008B3FF7" w:rsidP="00E167DD">
      <w:pPr>
        <w:pStyle w:val="Textoindependiente"/>
        <w:tabs>
          <w:tab w:val="left" w:pos="0"/>
        </w:tabs>
        <w:spacing w:line="360" w:lineRule="auto"/>
        <w:jc w:val="center"/>
        <w:rPr>
          <w:b/>
          <w:color w:val="767171"/>
          <w:lang w:val="es-DO"/>
        </w:rPr>
      </w:pPr>
    </w:p>
    <w:p w14:paraId="00106793" w14:textId="77777777" w:rsidR="008B3FF7" w:rsidRPr="00920C08" w:rsidRDefault="008B3FF7" w:rsidP="00E167DD">
      <w:pPr>
        <w:pStyle w:val="Textoindependiente"/>
        <w:tabs>
          <w:tab w:val="left" w:pos="0"/>
        </w:tabs>
        <w:spacing w:line="360" w:lineRule="auto"/>
        <w:jc w:val="center"/>
        <w:rPr>
          <w:b/>
          <w:color w:val="767171"/>
          <w:lang w:val="es-DO"/>
        </w:rPr>
      </w:pPr>
    </w:p>
    <w:p w14:paraId="10622BE0" w14:textId="77777777" w:rsidR="008B3FF7" w:rsidRPr="00920C08" w:rsidRDefault="008B3FF7" w:rsidP="00E167DD">
      <w:pPr>
        <w:pStyle w:val="Textoindependiente"/>
        <w:tabs>
          <w:tab w:val="left" w:pos="0"/>
        </w:tabs>
        <w:spacing w:line="360" w:lineRule="auto"/>
        <w:jc w:val="center"/>
        <w:rPr>
          <w:b/>
          <w:color w:val="767171"/>
          <w:lang w:val="es-DO"/>
        </w:rPr>
      </w:pPr>
    </w:p>
    <w:p w14:paraId="2139F011" w14:textId="77777777" w:rsidR="008B3FF7" w:rsidRPr="00920C08" w:rsidRDefault="008B3FF7" w:rsidP="00E167DD">
      <w:pPr>
        <w:pStyle w:val="Textoindependiente"/>
        <w:tabs>
          <w:tab w:val="left" w:pos="0"/>
        </w:tabs>
        <w:spacing w:line="360" w:lineRule="auto"/>
        <w:jc w:val="center"/>
        <w:rPr>
          <w:b/>
          <w:color w:val="767171"/>
          <w:lang w:val="es-DO"/>
        </w:rPr>
      </w:pPr>
    </w:p>
    <w:p w14:paraId="2A304464" w14:textId="77777777" w:rsidR="00E167DD" w:rsidRPr="00920C08" w:rsidRDefault="00E167DD" w:rsidP="00E167DD">
      <w:pPr>
        <w:pStyle w:val="Textoindependiente"/>
        <w:tabs>
          <w:tab w:val="left" w:pos="0"/>
        </w:tabs>
        <w:spacing w:line="360" w:lineRule="auto"/>
        <w:jc w:val="center"/>
        <w:rPr>
          <w:b/>
          <w:color w:val="767171"/>
          <w:lang w:val="es-DO"/>
        </w:rPr>
      </w:pPr>
      <w:r w:rsidRPr="00920C08">
        <w:rPr>
          <w:b/>
          <w:color w:val="767171"/>
          <w:lang w:val="es-DO"/>
        </w:rPr>
        <w:t>RESUMEN DEL PLAN DE COMPRAS</w:t>
      </w:r>
    </w:p>
    <w:bookmarkEnd w:id="3"/>
    <w:p w14:paraId="691E9747" w14:textId="77777777" w:rsidR="00EC486A" w:rsidRPr="00920C08" w:rsidRDefault="00EC486A" w:rsidP="00E167DD">
      <w:pPr>
        <w:spacing w:line="360" w:lineRule="auto"/>
        <w:jc w:val="both"/>
      </w:pPr>
    </w:p>
    <w:tbl>
      <w:tblPr>
        <w:tblpPr w:leftFromText="141" w:rightFromText="141" w:vertAnchor="text" w:horzAnchor="margin" w:tblpXSpec="center" w:tblpY="-933"/>
        <w:tblW w:w="8648" w:type="dxa"/>
        <w:tblLayout w:type="fixed"/>
        <w:tblCellMar>
          <w:left w:w="0" w:type="dxa"/>
          <w:right w:w="0" w:type="dxa"/>
        </w:tblCellMar>
        <w:tblLook w:val="01E0" w:firstRow="1" w:lastRow="1" w:firstColumn="1" w:lastColumn="1" w:noHBand="0" w:noVBand="0"/>
      </w:tblPr>
      <w:tblGrid>
        <w:gridCol w:w="4483"/>
        <w:gridCol w:w="4165"/>
      </w:tblGrid>
      <w:tr w:rsidR="00920C08" w:rsidRPr="00920C08" w14:paraId="2DF9716E" w14:textId="77777777" w:rsidTr="00830237">
        <w:trPr>
          <w:trHeight w:val="317"/>
        </w:trPr>
        <w:tc>
          <w:tcPr>
            <w:tcW w:w="8648" w:type="dxa"/>
            <w:gridSpan w:val="2"/>
            <w:shd w:val="clear" w:color="auto" w:fill="D9D9D9"/>
          </w:tcPr>
          <w:p w14:paraId="606F6EC5" w14:textId="77777777" w:rsidR="00EC486A" w:rsidRPr="00920C08" w:rsidRDefault="00EC486A" w:rsidP="00830237">
            <w:pPr>
              <w:widowControl w:val="0"/>
              <w:tabs>
                <w:tab w:val="left" w:pos="0"/>
              </w:tabs>
              <w:autoSpaceDE w:val="0"/>
              <w:autoSpaceDN w:val="0"/>
              <w:spacing w:before="16" w:after="0" w:line="360" w:lineRule="auto"/>
              <w:ind w:left="2251" w:right="2251"/>
              <w:jc w:val="center"/>
              <w:rPr>
                <w:rFonts w:eastAsia="Times New Roman"/>
                <w:b/>
                <w:spacing w:val="0"/>
                <w:sz w:val="22"/>
                <w:szCs w:val="22"/>
                <w:lang w:val="es-ES"/>
              </w:rPr>
            </w:pPr>
            <w:r w:rsidRPr="00920C08">
              <w:rPr>
                <w:rFonts w:eastAsia="Times New Roman"/>
                <w:b/>
                <w:spacing w:val="0"/>
                <w:sz w:val="22"/>
                <w:szCs w:val="22"/>
                <w:lang w:val="es-ES"/>
              </w:rPr>
              <w:lastRenderedPageBreak/>
              <w:t>DATOS DE</w:t>
            </w:r>
            <w:r w:rsidRPr="00920C08">
              <w:rPr>
                <w:rFonts w:eastAsia="Times New Roman"/>
                <w:b/>
                <w:spacing w:val="-3"/>
                <w:sz w:val="22"/>
                <w:szCs w:val="22"/>
                <w:lang w:val="es-ES"/>
              </w:rPr>
              <w:t xml:space="preserve"> </w:t>
            </w:r>
            <w:r w:rsidRPr="00920C08">
              <w:rPr>
                <w:rFonts w:eastAsia="Times New Roman"/>
                <w:b/>
                <w:spacing w:val="0"/>
                <w:sz w:val="22"/>
                <w:szCs w:val="22"/>
                <w:lang w:val="es-ES"/>
              </w:rPr>
              <w:t>CABECERA</w:t>
            </w:r>
            <w:r w:rsidRPr="00920C08">
              <w:rPr>
                <w:rFonts w:eastAsia="Times New Roman"/>
                <w:b/>
                <w:spacing w:val="-1"/>
                <w:sz w:val="22"/>
                <w:szCs w:val="22"/>
                <w:lang w:val="es-ES"/>
              </w:rPr>
              <w:t xml:space="preserve"> </w:t>
            </w:r>
            <w:r w:rsidRPr="00920C08">
              <w:rPr>
                <w:rFonts w:eastAsia="Times New Roman"/>
                <w:b/>
                <w:spacing w:val="0"/>
                <w:sz w:val="22"/>
                <w:szCs w:val="22"/>
                <w:lang w:val="es-ES"/>
              </w:rPr>
              <w:t>PACC</w:t>
            </w:r>
          </w:p>
        </w:tc>
      </w:tr>
      <w:tr w:rsidR="00920C08" w:rsidRPr="00920C08" w14:paraId="4A3A849C" w14:textId="77777777" w:rsidTr="00830237">
        <w:trPr>
          <w:trHeight w:val="311"/>
        </w:trPr>
        <w:tc>
          <w:tcPr>
            <w:tcW w:w="4483" w:type="dxa"/>
            <w:tcBorders>
              <w:bottom w:val="single" w:sz="4" w:space="0" w:color="D9D9D9"/>
            </w:tcBorders>
          </w:tcPr>
          <w:p w14:paraId="55815816" w14:textId="77777777" w:rsidR="00EC486A" w:rsidRPr="00920C08" w:rsidRDefault="00EC486A" w:rsidP="00830237">
            <w:pPr>
              <w:widowControl w:val="0"/>
              <w:tabs>
                <w:tab w:val="left" w:pos="0"/>
              </w:tabs>
              <w:autoSpaceDE w:val="0"/>
              <w:autoSpaceDN w:val="0"/>
              <w:spacing w:before="16" w:after="0" w:line="360" w:lineRule="auto"/>
              <w:ind w:left="92"/>
              <w:jc w:val="center"/>
              <w:rPr>
                <w:rFonts w:eastAsia="Times New Roman"/>
                <w:spacing w:val="0"/>
                <w:sz w:val="22"/>
                <w:szCs w:val="22"/>
                <w:lang w:val="es-ES"/>
              </w:rPr>
            </w:pPr>
            <w:r w:rsidRPr="00920C08">
              <w:rPr>
                <w:rFonts w:eastAsia="Times New Roman"/>
                <w:spacing w:val="0"/>
                <w:sz w:val="22"/>
                <w:szCs w:val="22"/>
                <w:lang w:val="es-ES"/>
              </w:rPr>
              <w:t>Monto</w:t>
            </w:r>
            <w:r w:rsidRPr="00920C08">
              <w:rPr>
                <w:rFonts w:eastAsia="Times New Roman"/>
                <w:spacing w:val="-1"/>
                <w:sz w:val="22"/>
                <w:szCs w:val="22"/>
                <w:lang w:val="es-ES"/>
              </w:rPr>
              <w:t xml:space="preserve"> </w:t>
            </w:r>
            <w:r w:rsidRPr="00920C08">
              <w:rPr>
                <w:rFonts w:eastAsia="Times New Roman"/>
                <w:spacing w:val="0"/>
                <w:sz w:val="22"/>
                <w:szCs w:val="22"/>
                <w:lang w:val="es-ES"/>
              </w:rPr>
              <w:t>estimado</w:t>
            </w:r>
            <w:r w:rsidRPr="00920C08">
              <w:rPr>
                <w:rFonts w:eastAsia="Times New Roman"/>
                <w:spacing w:val="-1"/>
                <w:sz w:val="22"/>
                <w:szCs w:val="22"/>
                <w:lang w:val="es-ES"/>
              </w:rPr>
              <w:t xml:space="preserve"> </w:t>
            </w:r>
            <w:r w:rsidRPr="00920C08">
              <w:rPr>
                <w:rFonts w:eastAsia="Times New Roman"/>
                <w:spacing w:val="0"/>
                <w:sz w:val="22"/>
                <w:szCs w:val="22"/>
                <w:lang w:val="es-ES"/>
              </w:rPr>
              <w:t>total</w:t>
            </w:r>
          </w:p>
        </w:tc>
        <w:tc>
          <w:tcPr>
            <w:tcW w:w="4165" w:type="dxa"/>
            <w:tcBorders>
              <w:bottom w:val="single" w:sz="4" w:space="0" w:color="D9D9D9"/>
            </w:tcBorders>
          </w:tcPr>
          <w:p w14:paraId="5E1D16A3" w14:textId="77777777" w:rsidR="00EC486A" w:rsidRPr="00920C08" w:rsidRDefault="00EC486A" w:rsidP="00830237">
            <w:pPr>
              <w:widowControl w:val="0"/>
              <w:tabs>
                <w:tab w:val="left" w:pos="0"/>
              </w:tabs>
              <w:autoSpaceDE w:val="0"/>
              <w:autoSpaceDN w:val="0"/>
              <w:spacing w:after="0" w:line="360" w:lineRule="auto"/>
              <w:jc w:val="center"/>
              <w:rPr>
                <w:rFonts w:eastAsia="Times New Roman"/>
                <w:b/>
                <w:spacing w:val="0"/>
                <w:sz w:val="22"/>
                <w:szCs w:val="22"/>
                <w:lang w:val="es-ES"/>
              </w:rPr>
            </w:pPr>
            <w:r w:rsidRPr="00920C08">
              <w:rPr>
                <w:rFonts w:eastAsia="Times New Roman"/>
                <w:b/>
                <w:spacing w:val="0"/>
                <w:sz w:val="22"/>
                <w:szCs w:val="22"/>
                <w:lang w:val="es-ES"/>
              </w:rPr>
              <w:t>$ 51,893,736.00</w:t>
            </w:r>
          </w:p>
          <w:p w14:paraId="1CFA5278" w14:textId="77777777" w:rsidR="00EC486A" w:rsidRPr="00920C08" w:rsidRDefault="00EC486A" w:rsidP="00830237">
            <w:pPr>
              <w:widowControl w:val="0"/>
              <w:tabs>
                <w:tab w:val="left" w:pos="0"/>
              </w:tabs>
              <w:autoSpaceDE w:val="0"/>
              <w:autoSpaceDN w:val="0"/>
              <w:spacing w:before="16" w:after="0" w:line="360" w:lineRule="auto"/>
              <w:ind w:left="753"/>
              <w:jc w:val="center"/>
              <w:rPr>
                <w:rFonts w:eastAsia="Times New Roman"/>
                <w:spacing w:val="0"/>
                <w:sz w:val="22"/>
                <w:szCs w:val="22"/>
                <w:lang w:val="es-ES"/>
              </w:rPr>
            </w:pPr>
          </w:p>
        </w:tc>
      </w:tr>
      <w:tr w:rsidR="00920C08" w:rsidRPr="00920C08" w14:paraId="15A5E82E" w14:textId="77777777" w:rsidTr="00830237">
        <w:trPr>
          <w:trHeight w:val="316"/>
        </w:trPr>
        <w:tc>
          <w:tcPr>
            <w:tcW w:w="4483" w:type="dxa"/>
            <w:tcBorders>
              <w:top w:val="single" w:sz="4" w:space="0" w:color="D9D9D9"/>
              <w:bottom w:val="single" w:sz="4" w:space="0" w:color="D9D9D9"/>
            </w:tcBorders>
          </w:tcPr>
          <w:p w14:paraId="41FE254C" w14:textId="77777777" w:rsidR="00EC486A" w:rsidRPr="00920C08" w:rsidRDefault="00EC486A" w:rsidP="00830237">
            <w:pPr>
              <w:widowControl w:val="0"/>
              <w:tabs>
                <w:tab w:val="left" w:pos="0"/>
              </w:tabs>
              <w:autoSpaceDE w:val="0"/>
              <w:autoSpaceDN w:val="0"/>
              <w:spacing w:before="20" w:after="0" w:line="360" w:lineRule="auto"/>
              <w:ind w:left="92"/>
              <w:jc w:val="center"/>
              <w:rPr>
                <w:rFonts w:eastAsia="Times New Roman"/>
                <w:spacing w:val="0"/>
                <w:sz w:val="22"/>
                <w:szCs w:val="22"/>
                <w:lang w:val="es-ES"/>
              </w:rPr>
            </w:pPr>
            <w:r w:rsidRPr="00920C08">
              <w:rPr>
                <w:rFonts w:eastAsia="Times New Roman"/>
                <w:spacing w:val="0"/>
                <w:sz w:val="22"/>
                <w:szCs w:val="22"/>
                <w:lang w:val="es-ES"/>
              </w:rPr>
              <w:t>Monto total contratado</w:t>
            </w:r>
          </w:p>
        </w:tc>
        <w:tc>
          <w:tcPr>
            <w:tcW w:w="4165" w:type="dxa"/>
            <w:tcBorders>
              <w:top w:val="single" w:sz="4" w:space="0" w:color="D9D9D9"/>
              <w:bottom w:val="single" w:sz="4" w:space="0" w:color="D9D9D9"/>
            </w:tcBorders>
          </w:tcPr>
          <w:p w14:paraId="4DE9992B" w14:textId="77777777" w:rsidR="00EC486A" w:rsidRPr="00920C08" w:rsidRDefault="00EC486A" w:rsidP="00830237">
            <w:pPr>
              <w:widowControl w:val="0"/>
              <w:tabs>
                <w:tab w:val="left" w:pos="0"/>
              </w:tabs>
              <w:autoSpaceDE w:val="0"/>
              <w:autoSpaceDN w:val="0"/>
              <w:spacing w:after="0" w:line="360" w:lineRule="auto"/>
              <w:jc w:val="center"/>
              <w:rPr>
                <w:rFonts w:eastAsia="Times New Roman"/>
                <w:b/>
                <w:spacing w:val="0"/>
                <w:sz w:val="22"/>
                <w:szCs w:val="22"/>
                <w:lang w:val="es-ES"/>
              </w:rPr>
            </w:pPr>
            <w:r w:rsidRPr="00920C08">
              <w:rPr>
                <w:rFonts w:eastAsia="Times New Roman"/>
                <w:b/>
                <w:spacing w:val="0"/>
                <w:sz w:val="22"/>
                <w:szCs w:val="22"/>
                <w:lang w:val="es-ES"/>
              </w:rPr>
              <w:t>$ 35,862,083.38</w:t>
            </w:r>
          </w:p>
        </w:tc>
      </w:tr>
      <w:tr w:rsidR="00920C08" w:rsidRPr="00920C08" w14:paraId="36BD12CA" w14:textId="77777777" w:rsidTr="00830237">
        <w:trPr>
          <w:trHeight w:val="507"/>
        </w:trPr>
        <w:tc>
          <w:tcPr>
            <w:tcW w:w="4483" w:type="dxa"/>
            <w:tcBorders>
              <w:top w:val="single" w:sz="4" w:space="0" w:color="D9D9D9"/>
              <w:bottom w:val="single" w:sz="4" w:space="0" w:color="D9D9D9"/>
            </w:tcBorders>
          </w:tcPr>
          <w:p w14:paraId="18C8F339" w14:textId="77777777" w:rsidR="00EC486A" w:rsidRPr="00920C08" w:rsidRDefault="00EC486A" w:rsidP="00830237">
            <w:pPr>
              <w:widowControl w:val="0"/>
              <w:tabs>
                <w:tab w:val="left" w:pos="0"/>
              </w:tabs>
              <w:autoSpaceDE w:val="0"/>
              <w:autoSpaceDN w:val="0"/>
              <w:spacing w:before="174" w:after="0" w:line="360" w:lineRule="auto"/>
              <w:ind w:left="92"/>
              <w:jc w:val="center"/>
              <w:rPr>
                <w:rFonts w:eastAsia="Times New Roman"/>
                <w:spacing w:val="0"/>
                <w:sz w:val="22"/>
                <w:szCs w:val="22"/>
                <w:lang w:val="es-ES"/>
              </w:rPr>
            </w:pPr>
            <w:r w:rsidRPr="00920C08">
              <w:rPr>
                <w:rFonts w:eastAsia="Times New Roman"/>
                <w:spacing w:val="0"/>
                <w:sz w:val="22"/>
                <w:szCs w:val="22"/>
                <w:lang w:val="es-ES"/>
              </w:rPr>
              <w:t>Cantidad</w:t>
            </w:r>
            <w:r w:rsidRPr="00920C08">
              <w:rPr>
                <w:rFonts w:eastAsia="Times New Roman"/>
                <w:spacing w:val="-1"/>
                <w:sz w:val="22"/>
                <w:szCs w:val="22"/>
                <w:lang w:val="es-ES"/>
              </w:rPr>
              <w:t xml:space="preserve"> </w:t>
            </w:r>
            <w:r w:rsidRPr="00920C08">
              <w:rPr>
                <w:rFonts w:eastAsia="Times New Roman"/>
                <w:spacing w:val="0"/>
                <w:sz w:val="22"/>
                <w:szCs w:val="22"/>
                <w:lang w:val="es-ES"/>
              </w:rPr>
              <w:t>de</w:t>
            </w:r>
            <w:r w:rsidRPr="00920C08">
              <w:rPr>
                <w:rFonts w:eastAsia="Times New Roman"/>
                <w:spacing w:val="-1"/>
                <w:sz w:val="22"/>
                <w:szCs w:val="22"/>
                <w:lang w:val="es-ES"/>
              </w:rPr>
              <w:t xml:space="preserve"> </w:t>
            </w:r>
            <w:r w:rsidRPr="00920C08">
              <w:rPr>
                <w:rFonts w:eastAsia="Times New Roman"/>
                <w:spacing w:val="0"/>
                <w:sz w:val="22"/>
                <w:szCs w:val="22"/>
                <w:lang w:val="es-ES"/>
              </w:rPr>
              <w:t>procesos</w:t>
            </w:r>
            <w:r w:rsidRPr="00920C08">
              <w:rPr>
                <w:rFonts w:eastAsia="Times New Roman"/>
                <w:spacing w:val="-3"/>
                <w:sz w:val="22"/>
                <w:szCs w:val="22"/>
                <w:lang w:val="es-ES"/>
              </w:rPr>
              <w:t xml:space="preserve"> </w:t>
            </w:r>
            <w:r w:rsidRPr="00920C08">
              <w:rPr>
                <w:rFonts w:eastAsia="Times New Roman"/>
                <w:spacing w:val="0"/>
                <w:sz w:val="22"/>
                <w:szCs w:val="22"/>
                <w:lang w:val="es-ES"/>
              </w:rPr>
              <w:t>registrados</w:t>
            </w:r>
          </w:p>
        </w:tc>
        <w:tc>
          <w:tcPr>
            <w:tcW w:w="4165" w:type="dxa"/>
            <w:tcBorders>
              <w:top w:val="single" w:sz="4" w:space="0" w:color="D9D9D9"/>
              <w:bottom w:val="single" w:sz="4" w:space="0" w:color="D9D9D9"/>
            </w:tcBorders>
          </w:tcPr>
          <w:p w14:paraId="70278242" w14:textId="77777777" w:rsidR="00EC486A" w:rsidRPr="00920C08" w:rsidRDefault="00EC486A" w:rsidP="00830237">
            <w:pPr>
              <w:widowControl w:val="0"/>
              <w:tabs>
                <w:tab w:val="left" w:pos="0"/>
              </w:tabs>
              <w:autoSpaceDE w:val="0"/>
              <w:autoSpaceDN w:val="0"/>
              <w:spacing w:before="174" w:after="0" w:line="360" w:lineRule="auto"/>
              <w:ind w:left="1329" w:right="1554"/>
              <w:jc w:val="center"/>
              <w:rPr>
                <w:rFonts w:eastAsia="Times New Roman"/>
                <w:spacing w:val="0"/>
                <w:sz w:val="22"/>
                <w:szCs w:val="22"/>
                <w:lang w:val="es-ES"/>
              </w:rPr>
            </w:pPr>
            <w:r w:rsidRPr="00920C08">
              <w:rPr>
                <w:rFonts w:eastAsia="Times New Roman"/>
                <w:spacing w:val="0"/>
                <w:sz w:val="22"/>
                <w:szCs w:val="22"/>
                <w:lang w:val="es-ES"/>
              </w:rPr>
              <w:t>48</w:t>
            </w:r>
          </w:p>
        </w:tc>
      </w:tr>
      <w:tr w:rsidR="00920C08" w:rsidRPr="00920C08" w14:paraId="28538D92" w14:textId="77777777" w:rsidTr="00830237">
        <w:trPr>
          <w:trHeight w:val="311"/>
        </w:trPr>
        <w:tc>
          <w:tcPr>
            <w:tcW w:w="4483" w:type="dxa"/>
            <w:tcBorders>
              <w:top w:val="single" w:sz="4" w:space="0" w:color="D9D9D9"/>
              <w:bottom w:val="single" w:sz="4" w:space="0" w:color="D9D9D9"/>
            </w:tcBorders>
          </w:tcPr>
          <w:p w14:paraId="0E86B01E" w14:textId="77777777" w:rsidR="00EC486A" w:rsidRPr="00920C08" w:rsidRDefault="00EC486A" w:rsidP="00830237">
            <w:pPr>
              <w:widowControl w:val="0"/>
              <w:tabs>
                <w:tab w:val="left" w:pos="0"/>
              </w:tabs>
              <w:autoSpaceDE w:val="0"/>
              <w:autoSpaceDN w:val="0"/>
              <w:spacing w:after="0" w:line="360" w:lineRule="auto"/>
              <w:ind w:left="92"/>
              <w:jc w:val="center"/>
              <w:rPr>
                <w:rFonts w:eastAsia="Times New Roman"/>
                <w:spacing w:val="0"/>
                <w:sz w:val="22"/>
                <w:szCs w:val="22"/>
                <w:lang w:val="es-ES"/>
              </w:rPr>
            </w:pPr>
            <w:r w:rsidRPr="00920C08">
              <w:rPr>
                <w:rFonts w:eastAsia="Times New Roman"/>
                <w:spacing w:val="0"/>
                <w:sz w:val="22"/>
                <w:szCs w:val="22"/>
                <w:lang w:val="es-ES"/>
              </w:rPr>
              <w:t>Capítulo</w:t>
            </w:r>
          </w:p>
        </w:tc>
        <w:tc>
          <w:tcPr>
            <w:tcW w:w="4165" w:type="dxa"/>
            <w:tcBorders>
              <w:top w:val="single" w:sz="4" w:space="0" w:color="D9D9D9"/>
              <w:bottom w:val="single" w:sz="4" w:space="0" w:color="D9D9D9"/>
            </w:tcBorders>
          </w:tcPr>
          <w:p w14:paraId="601F357B" w14:textId="77777777" w:rsidR="00EC486A" w:rsidRPr="00920C08" w:rsidRDefault="00EC486A" w:rsidP="00830237">
            <w:pPr>
              <w:widowControl w:val="0"/>
              <w:tabs>
                <w:tab w:val="left" w:pos="0"/>
              </w:tabs>
              <w:autoSpaceDE w:val="0"/>
              <w:autoSpaceDN w:val="0"/>
              <w:spacing w:after="0" w:line="360" w:lineRule="auto"/>
              <w:ind w:left="1329" w:right="1554"/>
              <w:jc w:val="center"/>
              <w:rPr>
                <w:rFonts w:eastAsia="Times New Roman"/>
                <w:spacing w:val="0"/>
                <w:sz w:val="22"/>
                <w:szCs w:val="22"/>
                <w:lang w:val="es-ES"/>
              </w:rPr>
            </w:pPr>
            <w:r w:rsidRPr="00920C08">
              <w:rPr>
                <w:rFonts w:eastAsia="Times New Roman"/>
                <w:spacing w:val="0"/>
                <w:sz w:val="22"/>
                <w:szCs w:val="22"/>
                <w:lang w:val="es-ES"/>
              </w:rPr>
              <w:t>0201</w:t>
            </w:r>
          </w:p>
        </w:tc>
      </w:tr>
      <w:tr w:rsidR="00920C08" w:rsidRPr="00920C08" w14:paraId="36CA862B" w14:textId="77777777" w:rsidTr="00830237">
        <w:trPr>
          <w:trHeight w:val="317"/>
        </w:trPr>
        <w:tc>
          <w:tcPr>
            <w:tcW w:w="4483" w:type="dxa"/>
            <w:tcBorders>
              <w:top w:val="single" w:sz="4" w:space="0" w:color="D9D9D9"/>
              <w:bottom w:val="single" w:sz="4" w:space="0" w:color="D9D9D9"/>
            </w:tcBorders>
          </w:tcPr>
          <w:p w14:paraId="286AE45F" w14:textId="77777777" w:rsidR="00EC486A" w:rsidRPr="00920C08" w:rsidRDefault="00EC486A" w:rsidP="00830237">
            <w:pPr>
              <w:widowControl w:val="0"/>
              <w:tabs>
                <w:tab w:val="left" w:pos="-461"/>
              </w:tabs>
              <w:autoSpaceDE w:val="0"/>
              <w:autoSpaceDN w:val="0"/>
              <w:spacing w:before="16" w:after="0" w:line="360" w:lineRule="auto"/>
              <w:jc w:val="center"/>
              <w:rPr>
                <w:rFonts w:eastAsia="Times New Roman"/>
                <w:spacing w:val="0"/>
                <w:sz w:val="22"/>
                <w:szCs w:val="22"/>
                <w:lang w:val="es-ES"/>
              </w:rPr>
            </w:pPr>
            <w:r w:rsidRPr="00920C08">
              <w:rPr>
                <w:rFonts w:eastAsia="Times New Roman"/>
                <w:spacing w:val="0"/>
                <w:sz w:val="22"/>
                <w:szCs w:val="22"/>
                <w:lang w:val="es-ES"/>
              </w:rPr>
              <w:t>Sub</w:t>
            </w:r>
            <w:r w:rsidRPr="00920C08">
              <w:rPr>
                <w:rFonts w:eastAsia="Times New Roman"/>
                <w:spacing w:val="1"/>
                <w:sz w:val="22"/>
                <w:szCs w:val="22"/>
                <w:lang w:val="es-ES"/>
              </w:rPr>
              <w:t xml:space="preserve"> </w:t>
            </w:r>
            <w:r w:rsidRPr="00920C08">
              <w:rPr>
                <w:rFonts w:eastAsia="Times New Roman"/>
                <w:spacing w:val="0"/>
                <w:sz w:val="22"/>
                <w:szCs w:val="22"/>
                <w:lang w:val="es-ES"/>
              </w:rPr>
              <w:t>capítulo</w:t>
            </w:r>
          </w:p>
        </w:tc>
        <w:tc>
          <w:tcPr>
            <w:tcW w:w="4165" w:type="dxa"/>
            <w:tcBorders>
              <w:top w:val="single" w:sz="4" w:space="0" w:color="D9D9D9"/>
              <w:bottom w:val="single" w:sz="4" w:space="0" w:color="D9D9D9"/>
            </w:tcBorders>
          </w:tcPr>
          <w:p w14:paraId="27C7CB2F" w14:textId="77777777" w:rsidR="00EC486A" w:rsidRPr="00920C08" w:rsidRDefault="00EC486A" w:rsidP="00830237">
            <w:pPr>
              <w:widowControl w:val="0"/>
              <w:tabs>
                <w:tab w:val="left" w:pos="0"/>
              </w:tabs>
              <w:autoSpaceDE w:val="0"/>
              <w:autoSpaceDN w:val="0"/>
              <w:spacing w:before="16" w:after="0" w:line="360" w:lineRule="auto"/>
              <w:ind w:right="225"/>
              <w:jc w:val="center"/>
              <w:rPr>
                <w:rFonts w:eastAsia="Times New Roman"/>
                <w:spacing w:val="0"/>
                <w:sz w:val="22"/>
                <w:szCs w:val="22"/>
                <w:lang w:val="es-ES"/>
              </w:rPr>
            </w:pPr>
            <w:r w:rsidRPr="00920C08">
              <w:rPr>
                <w:rFonts w:eastAsia="Times New Roman"/>
                <w:spacing w:val="0"/>
                <w:sz w:val="22"/>
                <w:szCs w:val="22"/>
                <w:lang w:val="es-ES"/>
              </w:rPr>
              <w:t>06</w:t>
            </w:r>
          </w:p>
        </w:tc>
      </w:tr>
      <w:tr w:rsidR="00920C08" w:rsidRPr="00920C08" w14:paraId="2CB6DEAC" w14:textId="77777777" w:rsidTr="00830237">
        <w:trPr>
          <w:trHeight w:val="316"/>
        </w:trPr>
        <w:tc>
          <w:tcPr>
            <w:tcW w:w="4483" w:type="dxa"/>
            <w:tcBorders>
              <w:top w:val="single" w:sz="4" w:space="0" w:color="D9D9D9"/>
              <w:bottom w:val="single" w:sz="4" w:space="0" w:color="D9D9D9"/>
            </w:tcBorders>
          </w:tcPr>
          <w:p w14:paraId="1289ED06" w14:textId="77777777" w:rsidR="00EC486A" w:rsidRPr="00920C08" w:rsidRDefault="00EC486A" w:rsidP="00830237">
            <w:pPr>
              <w:widowControl w:val="0"/>
              <w:tabs>
                <w:tab w:val="left" w:pos="0"/>
              </w:tabs>
              <w:autoSpaceDE w:val="0"/>
              <w:autoSpaceDN w:val="0"/>
              <w:spacing w:after="0" w:line="360" w:lineRule="auto"/>
              <w:ind w:left="92"/>
              <w:jc w:val="center"/>
              <w:rPr>
                <w:rFonts w:eastAsia="Times New Roman"/>
                <w:spacing w:val="0"/>
                <w:sz w:val="22"/>
                <w:szCs w:val="22"/>
                <w:lang w:val="es-ES"/>
              </w:rPr>
            </w:pPr>
            <w:r w:rsidRPr="00920C08">
              <w:rPr>
                <w:rFonts w:eastAsia="Times New Roman"/>
                <w:spacing w:val="0"/>
                <w:sz w:val="22"/>
                <w:szCs w:val="22"/>
                <w:lang w:val="es-ES"/>
              </w:rPr>
              <w:t>Unidad ejecutora</w:t>
            </w:r>
          </w:p>
        </w:tc>
        <w:tc>
          <w:tcPr>
            <w:tcW w:w="4165" w:type="dxa"/>
            <w:tcBorders>
              <w:top w:val="single" w:sz="4" w:space="0" w:color="D9D9D9"/>
              <w:bottom w:val="single" w:sz="4" w:space="0" w:color="D9D9D9"/>
            </w:tcBorders>
          </w:tcPr>
          <w:p w14:paraId="5056CB02" w14:textId="77777777" w:rsidR="00EC486A" w:rsidRPr="00920C08" w:rsidRDefault="00EC486A" w:rsidP="00830237">
            <w:pPr>
              <w:widowControl w:val="0"/>
              <w:tabs>
                <w:tab w:val="left" w:pos="0"/>
              </w:tabs>
              <w:autoSpaceDE w:val="0"/>
              <w:autoSpaceDN w:val="0"/>
              <w:spacing w:after="0" w:line="360" w:lineRule="auto"/>
              <w:ind w:right="225"/>
              <w:jc w:val="center"/>
              <w:rPr>
                <w:rFonts w:eastAsia="Times New Roman"/>
                <w:spacing w:val="0"/>
                <w:sz w:val="22"/>
                <w:szCs w:val="22"/>
                <w:lang w:val="es-ES"/>
              </w:rPr>
            </w:pPr>
            <w:r w:rsidRPr="00920C08">
              <w:rPr>
                <w:rFonts w:eastAsia="Times New Roman"/>
                <w:spacing w:val="0"/>
                <w:sz w:val="22"/>
                <w:szCs w:val="22"/>
                <w:lang w:val="es-ES"/>
              </w:rPr>
              <w:t>0015</w:t>
            </w:r>
          </w:p>
        </w:tc>
      </w:tr>
      <w:tr w:rsidR="00920C08" w:rsidRPr="00920C08" w14:paraId="2AAACF29" w14:textId="77777777" w:rsidTr="00830237">
        <w:trPr>
          <w:trHeight w:val="854"/>
        </w:trPr>
        <w:tc>
          <w:tcPr>
            <w:tcW w:w="4483" w:type="dxa"/>
            <w:tcBorders>
              <w:top w:val="single" w:sz="4" w:space="0" w:color="D9D9D9"/>
              <w:bottom w:val="single" w:sz="4" w:space="0" w:color="D9D9D9"/>
            </w:tcBorders>
          </w:tcPr>
          <w:p w14:paraId="7E89493E" w14:textId="77777777" w:rsidR="00EC486A" w:rsidRPr="00920C08" w:rsidRDefault="00EC486A" w:rsidP="00830237">
            <w:pPr>
              <w:widowControl w:val="0"/>
              <w:tabs>
                <w:tab w:val="left" w:pos="0"/>
              </w:tabs>
              <w:autoSpaceDE w:val="0"/>
              <w:autoSpaceDN w:val="0"/>
              <w:spacing w:after="0" w:line="360" w:lineRule="auto"/>
              <w:jc w:val="center"/>
              <w:rPr>
                <w:rFonts w:eastAsia="Times New Roman"/>
                <w:spacing w:val="0"/>
                <w:sz w:val="22"/>
                <w:szCs w:val="22"/>
                <w:lang w:val="es-ES"/>
              </w:rPr>
            </w:pPr>
          </w:p>
          <w:p w14:paraId="73CBCAC7" w14:textId="77777777" w:rsidR="00EC486A" w:rsidRPr="00920C08" w:rsidRDefault="00EC486A" w:rsidP="00830237">
            <w:pPr>
              <w:widowControl w:val="0"/>
              <w:tabs>
                <w:tab w:val="left" w:pos="0"/>
              </w:tabs>
              <w:autoSpaceDE w:val="0"/>
              <w:autoSpaceDN w:val="0"/>
              <w:spacing w:before="187" w:after="0" w:line="360" w:lineRule="auto"/>
              <w:ind w:left="92"/>
              <w:jc w:val="center"/>
              <w:rPr>
                <w:rFonts w:eastAsia="Times New Roman"/>
                <w:spacing w:val="0"/>
                <w:sz w:val="22"/>
                <w:szCs w:val="22"/>
                <w:lang w:val="es-ES"/>
              </w:rPr>
            </w:pPr>
            <w:r w:rsidRPr="00920C08">
              <w:rPr>
                <w:rFonts w:eastAsia="Times New Roman"/>
                <w:spacing w:val="0"/>
                <w:sz w:val="22"/>
                <w:szCs w:val="22"/>
                <w:lang w:val="es-ES"/>
              </w:rPr>
              <w:t>Unidad</w:t>
            </w:r>
            <w:r w:rsidRPr="00920C08">
              <w:rPr>
                <w:rFonts w:eastAsia="Times New Roman"/>
                <w:spacing w:val="1"/>
                <w:sz w:val="22"/>
                <w:szCs w:val="22"/>
                <w:lang w:val="es-ES"/>
              </w:rPr>
              <w:t xml:space="preserve"> </w:t>
            </w:r>
            <w:r w:rsidRPr="00920C08">
              <w:rPr>
                <w:rFonts w:eastAsia="Times New Roman"/>
                <w:spacing w:val="0"/>
                <w:sz w:val="22"/>
                <w:szCs w:val="22"/>
                <w:lang w:val="es-ES"/>
              </w:rPr>
              <w:t>de</w:t>
            </w:r>
            <w:r w:rsidRPr="00920C08">
              <w:rPr>
                <w:rFonts w:eastAsia="Times New Roman"/>
                <w:spacing w:val="1"/>
                <w:sz w:val="22"/>
                <w:szCs w:val="22"/>
                <w:lang w:val="es-ES"/>
              </w:rPr>
              <w:t xml:space="preserve"> </w:t>
            </w:r>
            <w:r w:rsidRPr="00920C08">
              <w:rPr>
                <w:rFonts w:eastAsia="Times New Roman"/>
                <w:spacing w:val="0"/>
                <w:sz w:val="22"/>
                <w:szCs w:val="22"/>
                <w:lang w:val="es-ES"/>
              </w:rPr>
              <w:t>compra</w:t>
            </w:r>
          </w:p>
        </w:tc>
        <w:tc>
          <w:tcPr>
            <w:tcW w:w="4165" w:type="dxa"/>
            <w:tcBorders>
              <w:top w:val="single" w:sz="4" w:space="0" w:color="D9D9D9"/>
              <w:bottom w:val="single" w:sz="4" w:space="0" w:color="D9D9D9"/>
            </w:tcBorders>
          </w:tcPr>
          <w:p w14:paraId="6C2F2CDA" w14:textId="77777777" w:rsidR="00EC486A" w:rsidRPr="00920C08" w:rsidRDefault="00EC486A" w:rsidP="00830237">
            <w:pPr>
              <w:widowControl w:val="0"/>
              <w:tabs>
                <w:tab w:val="left" w:pos="0"/>
              </w:tabs>
              <w:autoSpaceDE w:val="0"/>
              <w:autoSpaceDN w:val="0"/>
              <w:spacing w:before="1" w:after="0" w:line="360" w:lineRule="auto"/>
              <w:jc w:val="center"/>
              <w:rPr>
                <w:rFonts w:eastAsia="Times New Roman"/>
                <w:spacing w:val="0"/>
                <w:sz w:val="22"/>
                <w:szCs w:val="22"/>
                <w:lang w:val="es-ES"/>
              </w:rPr>
            </w:pPr>
          </w:p>
          <w:p w14:paraId="68D88B13" w14:textId="77777777" w:rsidR="00EC486A" w:rsidRPr="00920C08" w:rsidRDefault="00EC486A" w:rsidP="00830237">
            <w:pPr>
              <w:widowControl w:val="0"/>
              <w:tabs>
                <w:tab w:val="left" w:pos="0"/>
              </w:tabs>
              <w:autoSpaceDE w:val="0"/>
              <w:autoSpaceDN w:val="0"/>
              <w:spacing w:before="1" w:after="0" w:line="360" w:lineRule="auto"/>
              <w:ind w:left="92" w:right="548"/>
              <w:jc w:val="center"/>
              <w:rPr>
                <w:rFonts w:eastAsia="Times New Roman"/>
                <w:spacing w:val="0"/>
                <w:sz w:val="22"/>
                <w:szCs w:val="22"/>
                <w:lang w:val="es-ES"/>
              </w:rPr>
            </w:pPr>
            <w:r w:rsidRPr="00920C08">
              <w:rPr>
                <w:rFonts w:eastAsia="Times New Roman"/>
                <w:spacing w:val="0"/>
                <w:sz w:val="22"/>
                <w:szCs w:val="22"/>
                <w:lang w:val="es-ES"/>
              </w:rPr>
              <w:t xml:space="preserve">       Centro de Operaciones   </w:t>
            </w:r>
          </w:p>
          <w:p w14:paraId="565C36B0" w14:textId="77777777" w:rsidR="00EC486A" w:rsidRPr="00920C08" w:rsidRDefault="00EC486A" w:rsidP="00830237">
            <w:pPr>
              <w:widowControl w:val="0"/>
              <w:tabs>
                <w:tab w:val="left" w:pos="0"/>
              </w:tabs>
              <w:autoSpaceDE w:val="0"/>
              <w:autoSpaceDN w:val="0"/>
              <w:spacing w:before="1" w:after="0" w:line="360" w:lineRule="auto"/>
              <w:ind w:left="92" w:right="548"/>
              <w:jc w:val="center"/>
              <w:rPr>
                <w:rFonts w:eastAsia="Times New Roman"/>
                <w:spacing w:val="0"/>
                <w:sz w:val="22"/>
                <w:szCs w:val="22"/>
                <w:lang w:val="es-ES"/>
              </w:rPr>
            </w:pPr>
            <w:r w:rsidRPr="00920C08">
              <w:rPr>
                <w:rFonts w:eastAsia="Times New Roman"/>
                <w:spacing w:val="0"/>
                <w:sz w:val="22"/>
                <w:szCs w:val="22"/>
                <w:lang w:val="es-ES"/>
              </w:rPr>
              <w:t xml:space="preserve">       </w:t>
            </w:r>
            <w:proofErr w:type="gramStart"/>
            <w:r w:rsidRPr="00920C08">
              <w:rPr>
                <w:rFonts w:eastAsia="Times New Roman"/>
                <w:spacing w:val="0"/>
                <w:sz w:val="22"/>
                <w:szCs w:val="22"/>
                <w:lang w:val="es-ES"/>
              </w:rPr>
              <w:t>de</w:t>
            </w:r>
            <w:proofErr w:type="gramEnd"/>
            <w:r w:rsidRPr="00920C08">
              <w:rPr>
                <w:rFonts w:eastAsia="Times New Roman"/>
                <w:spacing w:val="0"/>
                <w:sz w:val="22"/>
                <w:szCs w:val="22"/>
                <w:lang w:val="es-ES"/>
              </w:rPr>
              <w:t xml:space="preserve"> Emergencias.</w:t>
            </w:r>
          </w:p>
        </w:tc>
      </w:tr>
      <w:tr w:rsidR="00920C08" w:rsidRPr="00920C08" w14:paraId="55D3E351" w14:textId="77777777" w:rsidTr="00830237">
        <w:trPr>
          <w:trHeight w:val="316"/>
        </w:trPr>
        <w:tc>
          <w:tcPr>
            <w:tcW w:w="4483" w:type="dxa"/>
            <w:tcBorders>
              <w:top w:val="single" w:sz="4" w:space="0" w:color="D9D9D9"/>
              <w:bottom w:val="single" w:sz="4" w:space="0" w:color="D9D9D9"/>
            </w:tcBorders>
          </w:tcPr>
          <w:p w14:paraId="75DA2DD6" w14:textId="77777777" w:rsidR="00EC486A" w:rsidRPr="00920C08" w:rsidRDefault="00EC486A" w:rsidP="00830237">
            <w:pPr>
              <w:widowControl w:val="0"/>
              <w:tabs>
                <w:tab w:val="left" w:pos="0"/>
              </w:tabs>
              <w:autoSpaceDE w:val="0"/>
              <w:autoSpaceDN w:val="0"/>
              <w:spacing w:after="0" w:line="360" w:lineRule="auto"/>
              <w:ind w:left="92"/>
              <w:jc w:val="center"/>
              <w:rPr>
                <w:rFonts w:eastAsia="Times New Roman"/>
                <w:spacing w:val="0"/>
                <w:sz w:val="22"/>
                <w:szCs w:val="22"/>
                <w:lang w:val="es-ES"/>
              </w:rPr>
            </w:pPr>
            <w:r w:rsidRPr="00920C08">
              <w:rPr>
                <w:rFonts w:eastAsia="Times New Roman"/>
                <w:spacing w:val="0"/>
                <w:sz w:val="22"/>
                <w:szCs w:val="22"/>
                <w:lang w:val="es-ES"/>
              </w:rPr>
              <w:t>Año</w:t>
            </w:r>
            <w:r w:rsidRPr="00920C08">
              <w:rPr>
                <w:rFonts w:eastAsia="Times New Roman"/>
                <w:spacing w:val="-1"/>
                <w:sz w:val="22"/>
                <w:szCs w:val="22"/>
                <w:lang w:val="es-ES"/>
              </w:rPr>
              <w:t xml:space="preserve"> </w:t>
            </w:r>
            <w:r w:rsidRPr="00920C08">
              <w:rPr>
                <w:rFonts w:eastAsia="Times New Roman"/>
                <w:spacing w:val="0"/>
                <w:sz w:val="22"/>
                <w:szCs w:val="22"/>
                <w:lang w:val="es-ES"/>
              </w:rPr>
              <w:t>fiscal</w:t>
            </w:r>
          </w:p>
        </w:tc>
        <w:tc>
          <w:tcPr>
            <w:tcW w:w="4165" w:type="dxa"/>
            <w:tcBorders>
              <w:top w:val="single" w:sz="4" w:space="0" w:color="D9D9D9"/>
              <w:bottom w:val="single" w:sz="4" w:space="0" w:color="D9D9D9"/>
            </w:tcBorders>
          </w:tcPr>
          <w:p w14:paraId="4E1D51B1" w14:textId="77777777" w:rsidR="00EC486A" w:rsidRPr="00920C08" w:rsidRDefault="00EC486A" w:rsidP="00830237">
            <w:pPr>
              <w:widowControl w:val="0"/>
              <w:tabs>
                <w:tab w:val="left" w:pos="0"/>
              </w:tabs>
              <w:autoSpaceDE w:val="0"/>
              <w:autoSpaceDN w:val="0"/>
              <w:spacing w:after="0" w:line="360" w:lineRule="auto"/>
              <w:ind w:left="1334" w:right="1554"/>
              <w:jc w:val="center"/>
              <w:rPr>
                <w:rFonts w:eastAsia="Times New Roman"/>
                <w:spacing w:val="0"/>
                <w:sz w:val="22"/>
                <w:szCs w:val="22"/>
                <w:lang w:val="es-ES"/>
              </w:rPr>
            </w:pPr>
            <w:r w:rsidRPr="00920C08">
              <w:rPr>
                <w:rFonts w:eastAsia="Times New Roman"/>
                <w:spacing w:val="0"/>
                <w:sz w:val="22"/>
                <w:szCs w:val="22"/>
                <w:lang w:val="es-ES"/>
              </w:rPr>
              <w:t>2024</w:t>
            </w:r>
          </w:p>
        </w:tc>
      </w:tr>
      <w:tr w:rsidR="00920C08" w:rsidRPr="00920C08" w14:paraId="107D1953" w14:textId="77777777" w:rsidTr="00830237">
        <w:trPr>
          <w:trHeight w:val="316"/>
        </w:trPr>
        <w:tc>
          <w:tcPr>
            <w:tcW w:w="4483" w:type="dxa"/>
            <w:tcBorders>
              <w:top w:val="single" w:sz="4" w:space="0" w:color="D9D9D9"/>
            </w:tcBorders>
          </w:tcPr>
          <w:p w14:paraId="3CC48978" w14:textId="77777777" w:rsidR="00EC486A" w:rsidRPr="00920C08" w:rsidRDefault="00EC486A" w:rsidP="00830237">
            <w:pPr>
              <w:widowControl w:val="0"/>
              <w:tabs>
                <w:tab w:val="left" w:pos="0"/>
              </w:tabs>
              <w:autoSpaceDE w:val="0"/>
              <w:autoSpaceDN w:val="0"/>
              <w:spacing w:after="0" w:line="360" w:lineRule="auto"/>
              <w:ind w:left="92"/>
              <w:jc w:val="center"/>
              <w:rPr>
                <w:rFonts w:eastAsia="Times New Roman"/>
                <w:spacing w:val="0"/>
                <w:sz w:val="22"/>
                <w:szCs w:val="22"/>
                <w:lang w:val="es-ES"/>
              </w:rPr>
            </w:pPr>
            <w:r w:rsidRPr="00920C08">
              <w:rPr>
                <w:rFonts w:eastAsia="Times New Roman"/>
                <w:spacing w:val="0"/>
                <w:sz w:val="22"/>
                <w:szCs w:val="22"/>
                <w:lang w:val="es-ES"/>
              </w:rPr>
              <w:t>Fecha</w:t>
            </w:r>
            <w:r w:rsidRPr="00920C08">
              <w:rPr>
                <w:rFonts w:eastAsia="Times New Roman"/>
                <w:spacing w:val="-1"/>
                <w:sz w:val="22"/>
                <w:szCs w:val="22"/>
                <w:lang w:val="es-ES"/>
              </w:rPr>
              <w:t xml:space="preserve"> </w:t>
            </w:r>
            <w:r w:rsidRPr="00920C08">
              <w:rPr>
                <w:rFonts w:eastAsia="Times New Roman"/>
                <w:spacing w:val="0"/>
                <w:sz w:val="22"/>
                <w:szCs w:val="22"/>
                <w:lang w:val="es-ES"/>
              </w:rPr>
              <w:t>aprobación</w:t>
            </w:r>
          </w:p>
        </w:tc>
        <w:tc>
          <w:tcPr>
            <w:tcW w:w="4165" w:type="dxa"/>
            <w:tcBorders>
              <w:top w:val="single" w:sz="4" w:space="0" w:color="D9D9D9"/>
            </w:tcBorders>
          </w:tcPr>
          <w:p w14:paraId="5ADAA1C6" w14:textId="77777777" w:rsidR="00EC486A" w:rsidRPr="00920C08" w:rsidRDefault="00EC486A" w:rsidP="00830237">
            <w:pPr>
              <w:widowControl w:val="0"/>
              <w:tabs>
                <w:tab w:val="left" w:pos="0"/>
              </w:tabs>
              <w:autoSpaceDE w:val="0"/>
              <w:autoSpaceDN w:val="0"/>
              <w:spacing w:after="0" w:line="360" w:lineRule="auto"/>
              <w:rPr>
                <w:rFonts w:eastAsia="Times New Roman"/>
                <w:spacing w:val="0"/>
                <w:sz w:val="22"/>
                <w:szCs w:val="22"/>
                <w:lang w:val="es-ES"/>
              </w:rPr>
            </w:pPr>
            <w:r w:rsidRPr="00920C08">
              <w:rPr>
                <w:rFonts w:eastAsia="Times New Roman"/>
                <w:spacing w:val="0"/>
                <w:sz w:val="22"/>
                <w:szCs w:val="22"/>
                <w:lang w:val="es-ES"/>
              </w:rPr>
              <w:t xml:space="preserve">                         22 de diciembre 2022.</w:t>
            </w:r>
          </w:p>
        </w:tc>
      </w:tr>
      <w:tr w:rsidR="00920C08" w:rsidRPr="00920C08" w14:paraId="25CCABA4" w14:textId="77777777" w:rsidTr="00830237">
        <w:trPr>
          <w:trHeight w:val="321"/>
        </w:trPr>
        <w:tc>
          <w:tcPr>
            <w:tcW w:w="8648" w:type="dxa"/>
            <w:gridSpan w:val="2"/>
            <w:shd w:val="clear" w:color="auto" w:fill="D9D9D9"/>
          </w:tcPr>
          <w:p w14:paraId="2A414A50" w14:textId="77777777" w:rsidR="00EC486A" w:rsidRPr="00920C08" w:rsidRDefault="00EC486A" w:rsidP="00830237">
            <w:pPr>
              <w:widowControl w:val="0"/>
              <w:tabs>
                <w:tab w:val="left" w:pos="0"/>
              </w:tabs>
              <w:autoSpaceDE w:val="0"/>
              <w:autoSpaceDN w:val="0"/>
              <w:spacing w:before="25" w:after="0" w:line="360" w:lineRule="auto"/>
              <w:ind w:left="477"/>
              <w:jc w:val="center"/>
              <w:rPr>
                <w:rFonts w:eastAsia="Times New Roman"/>
                <w:b/>
                <w:spacing w:val="0"/>
                <w:sz w:val="22"/>
                <w:szCs w:val="22"/>
                <w:lang w:val="es-ES"/>
              </w:rPr>
            </w:pPr>
            <w:r w:rsidRPr="00920C08">
              <w:rPr>
                <w:rFonts w:eastAsia="Times New Roman"/>
                <w:b/>
                <w:spacing w:val="0"/>
                <w:sz w:val="22"/>
                <w:szCs w:val="22"/>
                <w:lang w:val="es-ES"/>
              </w:rPr>
              <w:t>MONTOS</w:t>
            </w:r>
            <w:r w:rsidRPr="00920C08">
              <w:rPr>
                <w:rFonts w:eastAsia="Times New Roman"/>
                <w:b/>
                <w:spacing w:val="-2"/>
                <w:sz w:val="22"/>
                <w:szCs w:val="22"/>
                <w:lang w:val="es-ES"/>
              </w:rPr>
              <w:t xml:space="preserve"> </w:t>
            </w:r>
            <w:r w:rsidRPr="00920C08">
              <w:rPr>
                <w:rFonts w:eastAsia="Times New Roman"/>
                <w:b/>
                <w:spacing w:val="0"/>
                <w:sz w:val="22"/>
                <w:szCs w:val="22"/>
                <w:lang w:val="es-ES"/>
              </w:rPr>
              <w:t>ESTIMADOS</w:t>
            </w:r>
            <w:r w:rsidRPr="00920C08">
              <w:rPr>
                <w:rFonts w:eastAsia="Times New Roman"/>
                <w:b/>
                <w:spacing w:val="-2"/>
                <w:sz w:val="22"/>
                <w:szCs w:val="22"/>
                <w:lang w:val="es-ES"/>
              </w:rPr>
              <w:t xml:space="preserve"> </w:t>
            </w:r>
            <w:r w:rsidRPr="00920C08">
              <w:rPr>
                <w:rFonts w:eastAsia="Times New Roman"/>
                <w:b/>
                <w:spacing w:val="0"/>
                <w:sz w:val="22"/>
                <w:szCs w:val="22"/>
                <w:lang w:val="es-ES"/>
              </w:rPr>
              <w:t>SEGÚN</w:t>
            </w:r>
            <w:r w:rsidRPr="00920C08">
              <w:rPr>
                <w:rFonts w:eastAsia="Times New Roman"/>
                <w:b/>
                <w:spacing w:val="-4"/>
                <w:sz w:val="22"/>
                <w:szCs w:val="22"/>
                <w:lang w:val="es-ES"/>
              </w:rPr>
              <w:t xml:space="preserve"> </w:t>
            </w:r>
            <w:r w:rsidRPr="00920C08">
              <w:rPr>
                <w:rFonts w:eastAsia="Times New Roman"/>
                <w:b/>
                <w:spacing w:val="0"/>
                <w:sz w:val="22"/>
                <w:szCs w:val="22"/>
                <w:lang w:val="es-ES"/>
              </w:rPr>
              <w:t>OBJETO</w:t>
            </w:r>
            <w:r w:rsidRPr="00920C08">
              <w:rPr>
                <w:rFonts w:eastAsia="Times New Roman"/>
                <w:b/>
                <w:spacing w:val="-3"/>
                <w:sz w:val="22"/>
                <w:szCs w:val="22"/>
                <w:lang w:val="es-ES"/>
              </w:rPr>
              <w:t xml:space="preserve"> </w:t>
            </w:r>
            <w:r w:rsidRPr="00920C08">
              <w:rPr>
                <w:rFonts w:eastAsia="Times New Roman"/>
                <w:b/>
                <w:spacing w:val="0"/>
                <w:sz w:val="22"/>
                <w:szCs w:val="22"/>
                <w:lang w:val="es-ES"/>
              </w:rPr>
              <w:t>DE</w:t>
            </w:r>
            <w:r w:rsidRPr="00920C08">
              <w:rPr>
                <w:rFonts w:eastAsia="Times New Roman"/>
                <w:b/>
                <w:spacing w:val="-1"/>
                <w:sz w:val="22"/>
                <w:szCs w:val="22"/>
                <w:lang w:val="es-ES"/>
              </w:rPr>
              <w:t xml:space="preserve"> </w:t>
            </w:r>
            <w:r w:rsidRPr="00920C08">
              <w:rPr>
                <w:rFonts w:eastAsia="Times New Roman"/>
                <w:b/>
                <w:spacing w:val="0"/>
                <w:sz w:val="22"/>
                <w:szCs w:val="22"/>
                <w:lang w:val="es-ES"/>
              </w:rPr>
              <w:t>CONTRATACIÓN</w:t>
            </w:r>
          </w:p>
        </w:tc>
      </w:tr>
      <w:tr w:rsidR="00920C08" w:rsidRPr="00920C08" w14:paraId="7642DC38" w14:textId="77777777" w:rsidTr="00830237">
        <w:trPr>
          <w:trHeight w:val="316"/>
        </w:trPr>
        <w:tc>
          <w:tcPr>
            <w:tcW w:w="4483" w:type="dxa"/>
            <w:tcBorders>
              <w:bottom w:val="single" w:sz="4" w:space="0" w:color="D9D9D9"/>
            </w:tcBorders>
          </w:tcPr>
          <w:p w14:paraId="37E17E7B" w14:textId="77777777" w:rsidR="00EC486A" w:rsidRPr="00920C08" w:rsidRDefault="00EC486A" w:rsidP="00830237">
            <w:pPr>
              <w:widowControl w:val="0"/>
              <w:tabs>
                <w:tab w:val="left" w:pos="0"/>
              </w:tabs>
              <w:autoSpaceDE w:val="0"/>
              <w:autoSpaceDN w:val="0"/>
              <w:spacing w:before="16" w:after="0" w:line="360" w:lineRule="auto"/>
              <w:ind w:left="92"/>
              <w:jc w:val="center"/>
              <w:rPr>
                <w:rFonts w:eastAsia="Times New Roman"/>
                <w:spacing w:val="0"/>
                <w:sz w:val="22"/>
                <w:szCs w:val="22"/>
                <w:lang w:val="es-ES"/>
              </w:rPr>
            </w:pPr>
            <w:r w:rsidRPr="00920C08">
              <w:rPr>
                <w:rFonts w:eastAsia="Times New Roman"/>
                <w:spacing w:val="0"/>
                <w:sz w:val="22"/>
                <w:szCs w:val="22"/>
                <w:lang w:val="es-ES"/>
              </w:rPr>
              <w:t>Bienes</w:t>
            </w:r>
          </w:p>
        </w:tc>
        <w:tc>
          <w:tcPr>
            <w:tcW w:w="4165" w:type="dxa"/>
            <w:tcBorders>
              <w:bottom w:val="single" w:sz="4" w:space="0" w:color="D9D9D9"/>
            </w:tcBorders>
          </w:tcPr>
          <w:p w14:paraId="60BE0E99" w14:textId="77777777" w:rsidR="00EC486A" w:rsidRPr="00920C08" w:rsidRDefault="00EC486A" w:rsidP="00830237">
            <w:pPr>
              <w:widowControl w:val="0"/>
              <w:tabs>
                <w:tab w:val="left" w:pos="0"/>
              </w:tabs>
              <w:autoSpaceDE w:val="0"/>
              <w:autoSpaceDN w:val="0"/>
              <w:spacing w:before="16" w:after="0" w:line="360" w:lineRule="auto"/>
              <w:ind w:left="810"/>
              <w:jc w:val="center"/>
              <w:rPr>
                <w:rFonts w:eastAsia="Times New Roman"/>
                <w:b/>
                <w:spacing w:val="0"/>
                <w:sz w:val="22"/>
                <w:szCs w:val="22"/>
                <w:lang w:val="es-ES"/>
              </w:rPr>
            </w:pPr>
            <w:r w:rsidRPr="00920C08">
              <w:rPr>
                <w:rFonts w:eastAsia="Times New Roman"/>
                <w:b/>
                <w:spacing w:val="0"/>
                <w:sz w:val="22"/>
                <w:szCs w:val="22"/>
                <w:lang w:val="es-ES"/>
              </w:rPr>
              <w:t>$</w:t>
            </w:r>
            <w:r w:rsidRPr="00920C08">
              <w:rPr>
                <w:rFonts w:eastAsia="Times New Roman"/>
                <w:b/>
                <w:spacing w:val="2"/>
                <w:sz w:val="22"/>
                <w:szCs w:val="22"/>
                <w:lang w:val="es-ES"/>
              </w:rPr>
              <w:t xml:space="preserve"> </w:t>
            </w:r>
            <w:r w:rsidRPr="00920C08">
              <w:rPr>
                <w:rFonts w:eastAsia="Times New Roman"/>
                <w:b/>
                <w:spacing w:val="0"/>
                <w:sz w:val="22"/>
                <w:szCs w:val="22"/>
                <w:lang w:val="es-ES"/>
              </w:rPr>
              <w:t>35,862,083.38</w:t>
            </w:r>
          </w:p>
        </w:tc>
      </w:tr>
      <w:tr w:rsidR="00920C08" w:rsidRPr="00920C08" w14:paraId="3DBCAB48" w14:textId="77777777" w:rsidTr="00830237">
        <w:trPr>
          <w:trHeight w:val="316"/>
        </w:trPr>
        <w:tc>
          <w:tcPr>
            <w:tcW w:w="4483" w:type="dxa"/>
            <w:tcBorders>
              <w:top w:val="single" w:sz="4" w:space="0" w:color="D9D9D9"/>
              <w:bottom w:val="single" w:sz="4" w:space="0" w:color="D9D9D9"/>
            </w:tcBorders>
          </w:tcPr>
          <w:p w14:paraId="7E074BF9" w14:textId="77777777" w:rsidR="00EC486A" w:rsidRPr="00920C08" w:rsidRDefault="00EC486A" w:rsidP="00830237">
            <w:pPr>
              <w:widowControl w:val="0"/>
              <w:tabs>
                <w:tab w:val="left" w:pos="0"/>
              </w:tabs>
              <w:autoSpaceDE w:val="0"/>
              <w:autoSpaceDN w:val="0"/>
              <w:spacing w:before="16" w:after="0" w:line="360" w:lineRule="auto"/>
              <w:ind w:left="92"/>
              <w:jc w:val="center"/>
              <w:rPr>
                <w:rFonts w:eastAsia="Times New Roman"/>
                <w:spacing w:val="0"/>
                <w:sz w:val="22"/>
                <w:szCs w:val="22"/>
                <w:lang w:val="es-ES"/>
              </w:rPr>
            </w:pPr>
            <w:r w:rsidRPr="00920C08">
              <w:rPr>
                <w:rFonts w:eastAsia="Times New Roman"/>
                <w:spacing w:val="0"/>
                <w:sz w:val="22"/>
                <w:szCs w:val="22"/>
                <w:lang w:val="es-ES"/>
              </w:rPr>
              <w:t>Obras</w:t>
            </w:r>
          </w:p>
        </w:tc>
        <w:tc>
          <w:tcPr>
            <w:tcW w:w="4165" w:type="dxa"/>
            <w:tcBorders>
              <w:top w:val="single" w:sz="4" w:space="0" w:color="D9D9D9"/>
              <w:bottom w:val="single" w:sz="4" w:space="0" w:color="D9D9D9"/>
            </w:tcBorders>
          </w:tcPr>
          <w:p w14:paraId="78FA8491" w14:textId="77777777" w:rsidR="00EC486A" w:rsidRPr="00920C08" w:rsidRDefault="00EC486A" w:rsidP="00830237">
            <w:pPr>
              <w:widowControl w:val="0"/>
              <w:tabs>
                <w:tab w:val="left" w:pos="0"/>
              </w:tabs>
              <w:autoSpaceDE w:val="0"/>
              <w:autoSpaceDN w:val="0"/>
              <w:spacing w:after="0" w:line="360" w:lineRule="auto"/>
              <w:jc w:val="center"/>
              <w:rPr>
                <w:rFonts w:eastAsia="Times New Roman"/>
                <w:spacing w:val="0"/>
                <w:sz w:val="22"/>
                <w:szCs w:val="22"/>
                <w:lang w:val="es-ES"/>
              </w:rPr>
            </w:pPr>
            <w:r w:rsidRPr="00920C08">
              <w:rPr>
                <w:rFonts w:eastAsia="Times New Roman"/>
                <w:spacing w:val="0"/>
                <w:sz w:val="22"/>
                <w:szCs w:val="22"/>
                <w:lang w:val="es-ES"/>
              </w:rPr>
              <w:t>N/A</w:t>
            </w:r>
          </w:p>
        </w:tc>
      </w:tr>
      <w:tr w:rsidR="00920C08" w:rsidRPr="00920C08" w14:paraId="72E6CE26" w14:textId="77777777" w:rsidTr="00830237">
        <w:trPr>
          <w:trHeight w:val="311"/>
        </w:trPr>
        <w:tc>
          <w:tcPr>
            <w:tcW w:w="4483" w:type="dxa"/>
            <w:tcBorders>
              <w:top w:val="single" w:sz="4" w:space="0" w:color="D9D9D9"/>
              <w:bottom w:val="single" w:sz="4" w:space="0" w:color="D9D9D9"/>
            </w:tcBorders>
          </w:tcPr>
          <w:p w14:paraId="0A03C5B2" w14:textId="77777777" w:rsidR="00EC486A" w:rsidRPr="00920C08" w:rsidRDefault="00EC486A" w:rsidP="00830237">
            <w:pPr>
              <w:widowControl w:val="0"/>
              <w:tabs>
                <w:tab w:val="left" w:pos="0"/>
              </w:tabs>
              <w:autoSpaceDE w:val="0"/>
              <w:autoSpaceDN w:val="0"/>
              <w:spacing w:after="0" w:line="360" w:lineRule="auto"/>
              <w:ind w:left="92"/>
              <w:jc w:val="center"/>
              <w:rPr>
                <w:rFonts w:eastAsia="Times New Roman"/>
                <w:spacing w:val="0"/>
                <w:sz w:val="22"/>
                <w:szCs w:val="22"/>
                <w:lang w:val="es-ES"/>
              </w:rPr>
            </w:pPr>
            <w:r w:rsidRPr="00920C08">
              <w:rPr>
                <w:rFonts w:eastAsia="Times New Roman"/>
                <w:spacing w:val="0"/>
                <w:sz w:val="22"/>
                <w:szCs w:val="22"/>
                <w:lang w:val="es-ES"/>
              </w:rPr>
              <w:t>Servicios</w:t>
            </w:r>
          </w:p>
        </w:tc>
        <w:tc>
          <w:tcPr>
            <w:tcW w:w="4165" w:type="dxa"/>
            <w:tcBorders>
              <w:top w:val="single" w:sz="4" w:space="0" w:color="D9D9D9"/>
              <w:bottom w:val="single" w:sz="4" w:space="0" w:color="D9D9D9"/>
            </w:tcBorders>
          </w:tcPr>
          <w:p w14:paraId="4DC3FDA7" w14:textId="77777777" w:rsidR="00EC486A" w:rsidRPr="00920C08" w:rsidRDefault="00EC486A" w:rsidP="00830237">
            <w:pPr>
              <w:widowControl w:val="0"/>
              <w:tabs>
                <w:tab w:val="left" w:pos="0"/>
              </w:tabs>
              <w:autoSpaceDE w:val="0"/>
              <w:autoSpaceDN w:val="0"/>
              <w:spacing w:after="0" w:line="360" w:lineRule="auto"/>
              <w:jc w:val="center"/>
              <w:rPr>
                <w:rFonts w:eastAsia="Times New Roman"/>
                <w:spacing w:val="0"/>
                <w:sz w:val="22"/>
                <w:szCs w:val="22"/>
                <w:lang w:val="es-ES"/>
              </w:rPr>
            </w:pPr>
            <w:r w:rsidRPr="00920C08">
              <w:rPr>
                <w:rFonts w:eastAsia="Times New Roman"/>
                <w:spacing w:val="0"/>
                <w:sz w:val="22"/>
                <w:szCs w:val="22"/>
                <w:lang w:val="es-ES"/>
              </w:rPr>
              <w:t>-</w:t>
            </w:r>
          </w:p>
        </w:tc>
      </w:tr>
      <w:tr w:rsidR="00920C08" w:rsidRPr="00920C08" w14:paraId="5CBE27B6" w14:textId="77777777" w:rsidTr="00830237">
        <w:trPr>
          <w:trHeight w:val="316"/>
        </w:trPr>
        <w:tc>
          <w:tcPr>
            <w:tcW w:w="4483" w:type="dxa"/>
            <w:tcBorders>
              <w:top w:val="single" w:sz="4" w:space="0" w:color="D9D9D9"/>
              <w:bottom w:val="single" w:sz="4" w:space="0" w:color="D9D9D9"/>
            </w:tcBorders>
          </w:tcPr>
          <w:p w14:paraId="1B7F89E2" w14:textId="77777777" w:rsidR="00EC486A" w:rsidRPr="00920C08" w:rsidRDefault="00EC486A" w:rsidP="00830237">
            <w:pPr>
              <w:widowControl w:val="0"/>
              <w:tabs>
                <w:tab w:val="left" w:pos="0"/>
              </w:tabs>
              <w:autoSpaceDE w:val="0"/>
              <w:autoSpaceDN w:val="0"/>
              <w:spacing w:before="20" w:after="0" w:line="360" w:lineRule="auto"/>
              <w:ind w:left="92"/>
              <w:jc w:val="center"/>
              <w:rPr>
                <w:rFonts w:eastAsia="Times New Roman"/>
                <w:spacing w:val="0"/>
                <w:sz w:val="22"/>
                <w:szCs w:val="22"/>
                <w:lang w:val="es-ES"/>
              </w:rPr>
            </w:pPr>
            <w:r w:rsidRPr="00920C08">
              <w:rPr>
                <w:rFonts w:eastAsia="Times New Roman"/>
                <w:spacing w:val="0"/>
                <w:sz w:val="22"/>
                <w:szCs w:val="22"/>
                <w:lang w:val="es-ES"/>
              </w:rPr>
              <w:t>Servicios:</w:t>
            </w:r>
            <w:r w:rsidRPr="00920C08">
              <w:rPr>
                <w:rFonts w:eastAsia="Times New Roman"/>
                <w:spacing w:val="-1"/>
                <w:sz w:val="22"/>
                <w:szCs w:val="22"/>
                <w:lang w:val="es-ES"/>
              </w:rPr>
              <w:t xml:space="preserve"> </w:t>
            </w:r>
            <w:r w:rsidRPr="00920C08">
              <w:rPr>
                <w:rFonts w:eastAsia="Times New Roman"/>
                <w:spacing w:val="0"/>
                <w:sz w:val="22"/>
                <w:szCs w:val="22"/>
                <w:lang w:val="es-ES"/>
              </w:rPr>
              <w:t>consultoría</w:t>
            </w:r>
          </w:p>
        </w:tc>
        <w:tc>
          <w:tcPr>
            <w:tcW w:w="4165" w:type="dxa"/>
            <w:tcBorders>
              <w:top w:val="single" w:sz="4" w:space="0" w:color="D9D9D9"/>
              <w:bottom w:val="single" w:sz="4" w:space="0" w:color="D9D9D9"/>
            </w:tcBorders>
          </w:tcPr>
          <w:p w14:paraId="06D9632B" w14:textId="77777777" w:rsidR="00EC486A" w:rsidRPr="00920C08" w:rsidRDefault="00EC486A" w:rsidP="00830237">
            <w:pPr>
              <w:widowControl w:val="0"/>
              <w:tabs>
                <w:tab w:val="left" w:pos="0"/>
              </w:tabs>
              <w:autoSpaceDE w:val="0"/>
              <w:autoSpaceDN w:val="0"/>
              <w:spacing w:after="0" w:line="360" w:lineRule="auto"/>
              <w:jc w:val="center"/>
              <w:rPr>
                <w:rFonts w:eastAsia="Times New Roman"/>
                <w:spacing w:val="0"/>
                <w:sz w:val="22"/>
                <w:szCs w:val="22"/>
                <w:lang w:val="es-ES"/>
              </w:rPr>
            </w:pPr>
            <w:r w:rsidRPr="00920C08">
              <w:rPr>
                <w:rFonts w:eastAsia="Times New Roman"/>
                <w:spacing w:val="0"/>
                <w:sz w:val="22"/>
                <w:szCs w:val="22"/>
                <w:lang w:val="es-ES"/>
              </w:rPr>
              <w:t>N/A</w:t>
            </w:r>
          </w:p>
        </w:tc>
      </w:tr>
      <w:tr w:rsidR="00920C08" w:rsidRPr="00920C08" w14:paraId="7FA6DF83" w14:textId="77777777" w:rsidTr="00830237">
        <w:trPr>
          <w:trHeight w:val="714"/>
        </w:trPr>
        <w:tc>
          <w:tcPr>
            <w:tcW w:w="4483" w:type="dxa"/>
            <w:tcBorders>
              <w:top w:val="single" w:sz="4" w:space="0" w:color="D9D9D9"/>
            </w:tcBorders>
          </w:tcPr>
          <w:p w14:paraId="060648B6" w14:textId="77777777" w:rsidR="00EC486A" w:rsidRPr="00920C08" w:rsidRDefault="00EC486A" w:rsidP="00830237">
            <w:pPr>
              <w:widowControl w:val="0"/>
              <w:tabs>
                <w:tab w:val="left" w:pos="0"/>
              </w:tabs>
              <w:autoSpaceDE w:val="0"/>
              <w:autoSpaceDN w:val="0"/>
              <w:spacing w:before="193" w:after="0" w:line="360" w:lineRule="auto"/>
              <w:ind w:left="92" w:right="312"/>
              <w:jc w:val="center"/>
              <w:rPr>
                <w:rFonts w:eastAsia="Times New Roman"/>
                <w:spacing w:val="0"/>
                <w:sz w:val="22"/>
                <w:szCs w:val="22"/>
                <w:lang w:val="es-ES"/>
              </w:rPr>
            </w:pPr>
            <w:r w:rsidRPr="00920C08">
              <w:rPr>
                <w:rFonts w:eastAsia="Times New Roman"/>
                <w:spacing w:val="0"/>
                <w:sz w:val="22"/>
                <w:szCs w:val="22"/>
                <w:lang w:val="es-ES"/>
              </w:rPr>
              <w:t xml:space="preserve">Servicios: consultoría basada en la calidad </w:t>
            </w:r>
            <w:r w:rsidRPr="00920C08">
              <w:rPr>
                <w:rFonts w:eastAsia="Times New Roman"/>
                <w:spacing w:val="-57"/>
                <w:sz w:val="22"/>
                <w:szCs w:val="22"/>
                <w:lang w:val="es-ES"/>
              </w:rPr>
              <w:t xml:space="preserve"> </w:t>
            </w:r>
            <w:r w:rsidRPr="00920C08">
              <w:rPr>
                <w:rFonts w:eastAsia="Times New Roman"/>
                <w:spacing w:val="0"/>
                <w:sz w:val="22"/>
                <w:szCs w:val="22"/>
                <w:lang w:val="es-ES"/>
              </w:rPr>
              <w:t>de los servicios</w:t>
            </w:r>
          </w:p>
        </w:tc>
        <w:tc>
          <w:tcPr>
            <w:tcW w:w="4165" w:type="dxa"/>
            <w:tcBorders>
              <w:top w:val="single" w:sz="4" w:space="0" w:color="D9D9D9"/>
            </w:tcBorders>
            <w:vAlign w:val="center"/>
          </w:tcPr>
          <w:p w14:paraId="3A202E8E" w14:textId="77777777" w:rsidR="00EC486A" w:rsidRPr="00920C08" w:rsidRDefault="00EC486A" w:rsidP="00830237">
            <w:pPr>
              <w:widowControl w:val="0"/>
              <w:tabs>
                <w:tab w:val="left" w:pos="0"/>
              </w:tabs>
              <w:autoSpaceDE w:val="0"/>
              <w:autoSpaceDN w:val="0"/>
              <w:spacing w:after="0" w:line="360" w:lineRule="auto"/>
              <w:jc w:val="center"/>
              <w:rPr>
                <w:rFonts w:eastAsia="Times New Roman"/>
                <w:spacing w:val="0"/>
                <w:sz w:val="22"/>
                <w:szCs w:val="22"/>
                <w:lang w:val="es-ES"/>
              </w:rPr>
            </w:pPr>
            <w:r w:rsidRPr="00920C08">
              <w:rPr>
                <w:rFonts w:eastAsia="Times New Roman"/>
                <w:spacing w:val="0"/>
                <w:sz w:val="22"/>
                <w:szCs w:val="22"/>
                <w:lang w:val="es-ES"/>
              </w:rPr>
              <w:t>N/A</w:t>
            </w:r>
          </w:p>
        </w:tc>
      </w:tr>
      <w:tr w:rsidR="00920C08" w:rsidRPr="00920C08" w14:paraId="1DE6D6CD" w14:textId="77777777" w:rsidTr="00830237">
        <w:trPr>
          <w:trHeight w:val="326"/>
        </w:trPr>
        <w:tc>
          <w:tcPr>
            <w:tcW w:w="8648" w:type="dxa"/>
            <w:gridSpan w:val="2"/>
            <w:shd w:val="clear" w:color="auto" w:fill="D9D9D9"/>
          </w:tcPr>
          <w:p w14:paraId="3FD9B44D" w14:textId="77777777" w:rsidR="00EC486A" w:rsidRPr="00920C08" w:rsidRDefault="00EC486A" w:rsidP="00830237">
            <w:pPr>
              <w:widowControl w:val="0"/>
              <w:tabs>
                <w:tab w:val="left" w:pos="0"/>
              </w:tabs>
              <w:autoSpaceDE w:val="0"/>
              <w:autoSpaceDN w:val="0"/>
              <w:spacing w:before="25" w:after="0" w:line="360" w:lineRule="auto"/>
              <w:ind w:left="607"/>
              <w:jc w:val="center"/>
              <w:rPr>
                <w:rFonts w:eastAsia="Times New Roman"/>
                <w:b/>
                <w:spacing w:val="0"/>
                <w:sz w:val="22"/>
                <w:szCs w:val="22"/>
                <w:lang w:val="es-ES"/>
              </w:rPr>
            </w:pPr>
            <w:r w:rsidRPr="00920C08">
              <w:rPr>
                <w:rFonts w:eastAsia="Times New Roman"/>
                <w:b/>
                <w:spacing w:val="0"/>
                <w:sz w:val="22"/>
                <w:szCs w:val="22"/>
                <w:lang w:val="es-ES"/>
              </w:rPr>
              <w:t>MONTOS</w:t>
            </w:r>
            <w:r w:rsidRPr="00920C08">
              <w:rPr>
                <w:rFonts w:eastAsia="Times New Roman"/>
                <w:b/>
                <w:spacing w:val="-3"/>
                <w:sz w:val="22"/>
                <w:szCs w:val="22"/>
                <w:lang w:val="es-ES"/>
              </w:rPr>
              <w:t xml:space="preserve"> </w:t>
            </w:r>
            <w:r w:rsidRPr="00920C08">
              <w:rPr>
                <w:rFonts w:eastAsia="Times New Roman"/>
                <w:b/>
                <w:spacing w:val="0"/>
                <w:sz w:val="22"/>
                <w:szCs w:val="22"/>
                <w:lang w:val="es-ES"/>
              </w:rPr>
              <w:t>ESTIMADOS</w:t>
            </w:r>
            <w:r w:rsidRPr="00920C08">
              <w:rPr>
                <w:rFonts w:eastAsia="Times New Roman"/>
                <w:b/>
                <w:spacing w:val="-3"/>
                <w:sz w:val="22"/>
                <w:szCs w:val="22"/>
                <w:lang w:val="es-ES"/>
              </w:rPr>
              <w:t xml:space="preserve"> </w:t>
            </w:r>
            <w:r w:rsidRPr="00920C08">
              <w:rPr>
                <w:rFonts w:eastAsia="Times New Roman"/>
                <w:b/>
                <w:spacing w:val="0"/>
                <w:sz w:val="22"/>
                <w:szCs w:val="22"/>
                <w:lang w:val="es-ES"/>
              </w:rPr>
              <w:t>SEGÚN</w:t>
            </w:r>
            <w:r w:rsidRPr="00920C08">
              <w:rPr>
                <w:rFonts w:eastAsia="Times New Roman"/>
                <w:b/>
                <w:spacing w:val="-4"/>
                <w:sz w:val="22"/>
                <w:szCs w:val="22"/>
                <w:lang w:val="es-ES"/>
              </w:rPr>
              <w:t xml:space="preserve"> </w:t>
            </w:r>
            <w:r w:rsidRPr="00920C08">
              <w:rPr>
                <w:rFonts w:eastAsia="Times New Roman"/>
                <w:b/>
                <w:spacing w:val="0"/>
                <w:sz w:val="22"/>
                <w:szCs w:val="22"/>
                <w:lang w:val="es-ES"/>
              </w:rPr>
              <w:t>CLASIFICACIÓN</w:t>
            </w:r>
            <w:r w:rsidRPr="00920C08">
              <w:rPr>
                <w:rFonts w:eastAsia="Times New Roman"/>
                <w:b/>
                <w:spacing w:val="-3"/>
                <w:sz w:val="22"/>
                <w:szCs w:val="22"/>
                <w:lang w:val="es-ES"/>
              </w:rPr>
              <w:t xml:space="preserve"> </w:t>
            </w:r>
            <w:r w:rsidRPr="00920C08">
              <w:rPr>
                <w:rFonts w:eastAsia="Times New Roman"/>
                <w:b/>
                <w:spacing w:val="0"/>
                <w:sz w:val="22"/>
                <w:szCs w:val="22"/>
                <w:lang w:val="es-ES"/>
              </w:rPr>
              <w:t>MIPYMES</w:t>
            </w:r>
          </w:p>
        </w:tc>
      </w:tr>
      <w:tr w:rsidR="00920C08" w:rsidRPr="00920C08" w14:paraId="3BD84B37" w14:textId="77777777" w:rsidTr="00830237">
        <w:trPr>
          <w:trHeight w:val="311"/>
        </w:trPr>
        <w:tc>
          <w:tcPr>
            <w:tcW w:w="4483" w:type="dxa"/>
            <w:tcBorders>
              <w:bottom w:val="single" w:sz="4" w:space="0" w:color="D9D9D9"/>
            </w:tcBorders>
          </w:tcPr>
          <w:p w14:paraId="3BCB2E5F" w14:textId="77777777" w:rsidR="00EC486A" w:rsidRPr="00920C08" w:rsidRDefault="00EC486A" w:rsidP="00830237">
            <w:pPr>
              <w:widowControl w:val="0"/>
              <w:tabs>
                <w:tab w:val="left" w:pos="0"/>
              </w:tabs>
              <w:autoSpaceDE w:val="0"/>
              <w:autoSpaceDN w:val="0"/>
              <w:spacing w:before="16" w:after="0" w:line="360" w:lineRule="auto"/>
              <w:ind w:left="92"/>
              <w:jc w:val="center"/>
              <w:rPr>
                <w:rFonts w:eastAsia="Times New Roman"/>
                <w:spacing w:val="0"/>
                <w:sz w:val="22"/>
                <w:szCs w:val="22"/>
                <w:lang w:val="es-ES"/>
              </w:rPr>
            </w:pPr>
            <w:r w:rsidRPr="00920C08">
              <w:rPr>
                <w:rFonts w:eastAsia="Times New Roman"/>
                <w:spacing w:val="0"/>
                <w:sz w:val="22"/>
                <w:szCs w:val="22"/>
                <w:lang w:val="es-ES"/>
              </w:rPr>
              <w:t>MIPYMES</w:t>
            </w:r>
          </w:p>
        </w:tc>
        <w:tc>
          <w:tcPr>
            <w:tcW w:w="4165" w:type="dxa"/>
            <w:tcBorders>
              <w:bottom w:val="single" w:sz="4" w:space="0" w:color="D9D9D9"/>
            </w:tcBorders>
          </w:tcPr>
          <w:p w14:paraId="7CBEB951" w14:textId="77777777" w:rsidR="00EC486A" w:rsidRPr="00920C08" w:rsidRDefault="00EC486A" w:rsidP="00830237">
            <w:pPr>
              <w:widowControl w:val="0"/>
              <w:tabs>
                <w:tab w:val="left" w:pos="0"/>
              </w:tabs>
              <w:autoSpaceDE w:val="0"/>
              <w:autoSpaceDN w:val="0"/>
              <w:spacing w:before="16" w:after="0" w:line="360" w:lineRule="auto"/>
              <w:ind w:left="810"/>
              <w:jc w:val="center"/>
              <w:rPr>
                <w:rFonts w:eastAsia="Times New Roman"/>
                <w:spacing w:val="0"/>
                <w:sz w:val="22"/>
                <w:szCs w:val="22"/>
                <w:highlight w:val="yellow"/>
                <w:lang w:val="es-ES"/>
              </w:rPr>
            </w:pPr>
            <w:r w:rsidRPr="00920C08">
              <w:rPr>
                <w:rFonts w:eastAsia="Times New Roman"/>
                <w:spacing w:val="0"/>
                <w:sz w:val="22"/>
                <w:szCs w:val="22"/>
                <w:lang w:val="es-ES"/>
              </w:rPr>
              <w:t>RD$</w:t>
            </w:r>
            <w:r w:rsidRPr="00920C08">
              <w:rPr>
                <w:rFonts w:eastAsia="Times New Roman"/>
                <w:spacing w:val="2"/>
                <w:sz w:val="22"/>
                <w:szCs w:val="22"/>
                <w:lang w:val="es-ES"/>
              </w:rPr>
              <w:t xml:space="preserve"> </w:t>
            </w:r>
            <w:r w:rsidRPr="00920C08">
              <w:rPr>
                <w:rFonts w:eastAsia="Times New Roman"/>
                <w:spacing w:val="0"/>
                <w:sz w:val="22"/>
                <w:szCs w:val="22"/>
                <w:lang w:val="es-ES"/>
              </w:rPr>
              <w:t>21,618,046.03</w:t>
            </w:r>
          </w:p>
        </w:tc>
      </w:tr>
      <w:tr w:rsidR="00920C08" w:rsidRPr="00920C08" w14:paraId="50FBAA99" w14:textId="77777777" w:rsidTr="00830237">
        <w:trPr>
          <w:trHeight w:val="316"/>
        </w:trPr>
        <w:tc>
          <w:tcPr>
            <w:tcW w:w="4483" w:type="dxa"/>
            <w:tcBorders>
              <w:top w:val="single" w:sz="4" w:space="0" w:color="D9D9D9"/>
              <w:bottom w:val="single" w:sz="4" w:space="0" w:color="D9D9D9"/>
            </w:tcBorders>
          </w:tcPr>
          <w:p w14:paraId="73CA614E" w14:textId="77777777" w:rsidR="00EC486A" w:rsidRPr="00920C08" w:rsidRDefault="00EC486A" w:rsidP="00830237">
            <w:pPr>
              <w:widowControl w:val="0"/>
              <w:tabs>
                <w:tab w:val="left" w:pos="0"/>
              </w:tabs>
              <w:autoSpaceDE w:val="0"/>
              <w:autoSpaceDN w:val="0"/>
              <w:spacing w:before="20" w:after="0" w:line="360" w:lineRule="auto"/>
              <w:ind w:left="92"/>
              <w:jc w:val="center"/>
              <w:rPr>
                <w:rFonts w:eastAsia="Times New Roman"/>
                <w:spacing w:val="0"/>
                <w:sz w:val="22"/>
                <w:szCs w:val="22"/>
                <w:lang w:val="es-ES"/>
              </w:rPr>
            </w:pPr>
            <w:r w:rsidRPr="00920C08">
              <w:rPr>
                <w:rFonts w:eastAsia="Times New Roman"/>
                <w:spacing w:val="0"/>
                <w:sz w:val="22"/>
                <w:szCs w:val="22"/>
                <w:lang w:val="es-ES"/>
              </w:rPr>
              <w:t>MIPYMES MUJER</w:t>
            </w:r>
          </w:p>
        </w:tc>
        <w:tc>
          <w:tcPr>
            <w:tcW w:w="4165" w:type="dxa"/>
            <w:tcBorders>
              <w:top w:val="single" w:sz="4" w:space="0" w:color="D9D9D9"/>
              <w:bottom w:val="single" w:sz="4" w:space="0" w:color="D9D9D9"/>
            </w:tcBorders>
          </w:tcPr>
          <w:p w14:paraId="3603F5DB" w14:textId="77777777" w:rsidR="00EC486A" w:rsidRPr="00920C08" w:rsidRDefault="00EC486A" w:rsidP="00830237">
            <w:pPr>
              <w:widowControl w:val="0"/>
              <w:tabs>
                <w:tab w:val="left" w:pos="0"/>
              </w:tabs>
              <w:autoSpaceDE w:val="0"/>
              <w:autoSpaceDN w:val="0"/>
              <w:spacing w:before="20" w:after="0" w:line="360" w:lineRule="auto"/>
              <w:ind w:left="810"/>
              <w:jc w:val="center"/>
              <w:rPr>
                <w:rFonts w:eastAsia="Times New Roman"/>
                <w:spacing w:val="0"/>
                <w:sz w:val="22"/>
                <w:szCs w:val="22"/>
                <w:highlight w:val="yellow"/>
                <w:lang w:val="es-ES"/>
              </w:rPr>
            </w:pPr>
            <w:r w:rsidRPr="00920C08">
              <w:rPr>
                <w:rFonts w:eastAsia="Times New Roman"/>
                <w:spacing w:val="0"/>
                <w:sz w:val="22"/>
                <w:szCs w:val="22"/>
                <w:lang w:val="es-ES"/>
              </w:rPr>
              <w:t>RD$ 7,392,699.80</w:t>
            </w:r>
          </w:p>
        </w:tc>
      </w:tr>
      <w:tr w:rsidR="00920C08" w:rsidRPr="00920C08" w14:paraId="30D4E71E" w14:textId="77777777" w:rsidTr="00830237">
        <w:trPr>
          <w:trHeight w:val="299"/>
        </w:trPr>
        <w:tc>
          <w:tcPr>
            <w:tcW w:w="4483" w:type="dxa"/>
            <w:tcBorders>
              <w:top w:val="single" w:sz="4" w:space="0" w:color="D9D9D9"/>
            </w:tcBorders>
          </w:tcPr>
          <w:p w14:paraId="61CC99D4" w14:textId="77777777" w:rsidR="00EC486A" w:rsidRPr="00920C08" w:rsidRDefault="00EC486A" w:rsidP="00830237">
            <w:pPr>
              <w:widowControl w:val="0"/>
              <w:tabs>
                <w:tab w:val="left" w:pos="0"/>
              </w:tabs>
              <w:autoSpaceDE w:val="0"/>
              <w:autoSpaceDN w:val="0"/>
              <w:spacing w:after="0" w:line="360" w:lineRule="auto"/>
              <w:ind w:left="92"/>
              <w:jc w:val="center"/>
              <w:rPr>
                <w:rFonts w:eastAsia="Times New Roman"/>
                <w:spacing w:val="0"/>
                <w:sz w:val="22"/>
                <w:szCs w:val="22"/>
                <w:lang w:val="es-ES"/>
              </w:rPr>
            </w:pPr>
            <w:r w:rsidRPr="00920C08">
              <w:rPr>
                <w:rFonts w:eastAsia="Times New Roman"/>
                <w:spacing w:val="0"/>
                <w:sz w:val="22"/>
                <w:szCs w:val="22"/>
                <w:lang w:val="es-ES"/>
              </w:rPr>
              <w:t>NO MIPYMES</w:t>
            </w:r>
          </w:p>
        </w:tc>
        <w:tc>
          <w:tcPr>
            <w:tcW w:w="4165" w:type="dxa"/>
            <w:tcBorders>
              <w:top w:val="single" w:sz="4" w:space="0" w:color="D9D9D9"/>
            </w:tcBorders>
          </w:tcPr>
          <w:p w14:paraId="01364997" w14:textId="77777777" w:rsidR="00EC486A" w:rsidRPr="00920C08" w:rsidRDefault="00EC486A" w:rsidP="00830237">
            <w:pPr>
              <w:widowControl w:val="0"/>
              <w:tabs>
                <w:tab w:val="left" w:pos="0"/>
              </w:tabs>
              <w:autoSpaceDE w:val="0"/>
              <w:autoSpaceDN w:val="0"/>
              <w:spacing w:after="0" w:line="360" w:lineRule="auto"/>
              <w:ind w:left="753"/>
              <w:jc w:val="center"/>
              <w:rPr>
                <w:rFonts w:eastAsia="Times New Roman"/>
                <w:spacing w:val="2"/>
                <w:sz w:val="22"/>
                <w:szCs w:val="22"/>
                <w:lang w:val="es-ES"/>
              </w:rPr>
            </w:pPr>
            <w:r w:rsidRPr="00920C08">
              <w:rPr>
                <w:rFonts w:eastAsia="Times New Roman"/>
                <w:spacing w:val="0"/>
                <w:sz w:val="22"/>
                <w:szCs w:val="22"/>
                <w:lang w:val="es-ES"/>
              </w:rPr>
              <w:t>RD$</w:t>
            </w:r>
            <w:r w:rsidRPr="00920C08">
              <w:rPr>
                <w:rFonts w:eastAsia="Times New Roman"/>
                <w:spacing w:val="2"/>
                <w:sz w:val="22"/>
                <w:szCs w:val="22"/>
                <w:lang w:val="es-ES"/>
              </w:rPr>
              <w:t xml:space="preserve"> 6,851,337.55</w:t>
            </w:r>
          </w:p>
          <w:p w14:paraId="479FB0C4" w14:textId="77777777" w:rsidR="000D6184" w:rsidRPr="00920C08" w:rsidRDefault="000D6184" w:rsidP="00830237">
            <w:pPr>
              <w:widowControl w:val="0"/>
              <w:tabs>
                <w:tab w:val="left" w:pos="0"/>
              </w:tabs>
              <w:autoSpaceDE w:val="0"/>
              <w:autoSpaceDN w:val="0"/>
              <w:spacing w:after="0" w:line="360" w:lineRule="auto"/>
              <w:ind w:left="753"/>
              <w:jc w:val="center"/>
              <w:rPr>
                <w:rFonts w:eastAsia="Times New Roman"/>
                <w:spacing w:val="2"/>
                <w:sz w:val="22"/>
                <w:szCs w:val="22"/>
                <w:lang w:val="es-ES"/>
              </w:rPr>
            </w:pPr>
          </w:p>
          <w:p w14:paraId="544D2E36" w14:textId="77777777" w:rsidR="000D6184" w:rsidRPr="00920C08" w:rsidRDefault="000D6184" w:rsidP="00830237">
            <w:pPr>
              <w:widowControl w:val="0"/>
              <w:tabs>
                <w:tab w:val="left" w:pos="0"/>
              </w:tabs>
              <w:autoSpaceDE w:val="0"/>
              <w:autoSpaceDN w:val="0"/>
              <w:spacing w:after="0" w:line="360" w:lineRule="auto"/>
              <w:ind w:left="753"/>
              <w:jc w:val="center"/>
              <w:rPr>
                <w:rFonts w:eastAsia="Times New Roman"/>
                <w:spacing w:val="2"/>
                <w:sz w:val="22"/>
                <w:szCs w:val="22"/>
                <w:lang w:val="es-ES"/>
              </w:rPr>
            </w:pPr>
          </w:p>
          <w:p w14:paraId="2FF2B3BF" w14:textId="77777777" w:rsidR="000D6184" w:rsidRPr="00920C08" w:rsidRDefault="000D6184" w:rsidP="00830237">
            <w:pPr>
              <w:widowControl w:val="0"/>
              <w:tabs>
                <w:tab w:val="left" w:pos="0"/>
              </w:tabs>
              <w:autoSpaceDE w:val="0"/>
              <w:autoSpaceDN w:val="0"/>
              <w:spacing w:after="0" w:line="360" w:lineRule="auto"/>
              <w:ind w:left="753"/>
              <w:jc w:val="center"/>
              <w:rPr>
                <w:rFonts w:eastAsia="Times New Roman"/>
                <w:spacing w:val="2"/>
                <w:sz w:val="22"/>
                <w:szCs w:val="22"/>
                <w:lang w:val="es-ES"/>
              </w:rPr>
            </w:pPr>
          </w:p>
          <w:p w14:paraId="0CE66FF8" w14:textId="77777777" w:rsidR="000D6184" w:rsidRPr="00920C08" w:rsidRDefault="000D6184" w:rsidP="00830237">
            <w:pPr>
              <w:widowControl w:val="0"/>
              <w:tabs>
                <w:tab w:val="left" w:pos="0"/>
              </w:tabs>
              <w:autoSpaceDE w:val="0"/>
              <w:autoSpaceDN w:val="0"/>
              <w:spacing w:after="0" w:line="360" w:lineRule="auto"/>
              <w:ind w:left="753"/>
              <w:jc w:val="center"/>
              <w:rPr>
                <w:rFonts w:eastAsia="Times New Roman"/>
                <w:spacing w:val="2"/>
                <w:sz w:val="22"/>
                <w:szCs w:val="22"/>
                <w:lang w:val="es-ES"/>
              </w:rPr>
            </w:pPr>
          </w:p>
          <w:p w14:paraId="7F623ECD" w14:textId="77777777" w:rsidR="000D6184" w:rsidRPr="00920C08" w:rsidRDefault="000D6184" w:rsidP="00830237">
            <w:pPr>
              <w:widowControl w:val="0"/>
              <w:tabs>
                <w:tab w:val="left" w:pos="0"/>
              </w:tabs>
              <w:autoSpaceDE w:val="0"/>
              <w:autoSpaceDN w:val="0"/>
              <w:spacing w:after="0" w:line="360" w:lineRule="auto"/>
              <w:ind w:left="753"/>
              <w:jc w:val="center"/>
              <w:rPr>
                <w:rFonts w:eastAsia="Times New Roman"/>
                <w:spacing w:val="2"/>
                <w:sz w:val="22"/>
                <w:szCs w:val="22"/>
                <w:lang w:val="es-ES"/>
              </w:rPr>
            </w:pPr>
          </w:p>
          <w:p w14:paraId="77104A23" w14:textId="77777777" w:rsidR="000D6184" w:rsidRPr="00920C08" w:rsidRDefault="000D6184" w:rsidP="00830237">
            <w:pPr>
              <w:widowControl w:val="0"/>
              <w:tabs>
                <w:tab w:val="left" w:pos="0"/>
              </w:tabs>
              <w:autoSpaceDE w:val="0"/>
              <w:autoSpaceDN w:val="0"/>
              <w:spacing w:after="0" w:line="360" w:lineRule="auto"/>
              <w:ind w:left="753"/>
              <w:jc w:val="center"/>
              <w:rPr>
                <w:rFonts w:eastAsia="Times New Roman"/>
                <w:spacing w:val="2"/>
                <w:sz w:val="22"/>
                <w:szCs w:val="22"/>
                <w:lang w:val="es-ES"/>
              </w:rPr>
            </w:pPr>
          </w:p>
          <w:p w14:paraId="46F910BC" w14:textId="77777777" w:rsidR="000D6184" w:rsidRPr="00920C08" w:rsidRDefault="000D6184" w:rsidP="00830237">
            <w:pPr>
              <w:widowControl w:val="0"/>
              <w:tabs>
                <w:tab w:val="left" w:pos="0"/>
              </w:tabs>
              <w:autoSpaceDE w:val="0"/>
              <w:autoSpaceDN w:val="0"/>
              <w:spacing w:after="0" w:line="360" w:lineRule="auto"/>
              <w:ind w:left="753"/>
              <w:jc w:val="center"/>
              <w:rPr>
                <w:rFonts w:eastAsia="Times New Roman"/>
                <w:spacing w:val="2"/>
                <w:sz w:val="22"/>
                <w:szCs w:val="22"/>
                <w:lang w:val="es-ES"/>
              </w:rPr>
            </w:pPr>
          </w:p>
          <w:p w14:paraId="17AB6BE0" w14:textId="77777777" w:rsidR="000D6184" w:rsidRPr="00920C08" w:rsidRDefault="000D6184" w:rsidP="000D6184">
            <w:pPr>
              <w:widowControl w:val="0"/>
              <w:tabs>
                <w:tab w:val="left" w:pos="0"/>
              </w:tabs>
              <w:autoSpaceDE w:val="0"/>
              <w:autoSpaceDN w:val="0"/>
              <w:spacing w:after="0" w:line="360" w:lineRule="auto"/>
              <w:rPr>
                <w:rFonts w:eastAsia="Times New Roman"/>
                <w:spacing w:val="0"/>
                <w:sz w:val="22"/>
                <w:szCs w:val="22"/>
                <w:lang w:val="es-ES"/>
              </w:rPr>
            </w:pPr>
          </w:p>
          <w:p w14:paraId="1AB1C4BB" w14:textId="77777777" w:rsidR="00EC486A" w:rsidRPr="00920C08" w:rsidRDefault="00EC486A" w:rsidP="00830237">
            <w:pPr>
              <w:keepNext/>
              <w:tabs>
                <w:tab w:val="left" w:pos="0"/>
              </w:tabs>
              <w:spacing w:before="240" w:after="60" w:line="360" w:lineRule="auto"/>
              <w:jc w:val="both"/>
              <w:outlineLvl w:val="1"/>
              <w:rPr>
                <w:rFonts w:ascii="Cambria" w:eastAsia="Times New Roman" w:hAnsi="Cambria"/>
                <w:b/>
                <w:bCs/>
                <w:i/>
                <w:iCs/>
                <w:spacing w:val="0"/>
                <w:sz w:val="22"/>
                <w:szCs w:val="22"/>
                <w:highlight w:val="yellow"/>
                <w:lang w:val="es-ES"/>
              </w:rPr>
            </w:pPr>
          </w:p>
        </w:tc>
      </w:tr>
      <w:tr w:rsidR="00920C08" w:rsidRPr="00920C08" w14:paraId="478913F3" w14:textId="77777777" w:rsidTr="00830237">
        <w:trPr>
          <w:trHeight w:val="326"/>
        </w:trPr>
        <w:tc>
          <w:tcPr>
            <w:tcW w:w="8648" w:type="dxa"/>
            <w:gridSpan w:val="2"/>
            <w:shd w:val="clear" w:color="auto" w:fill="D9D9D9"/>
          </w:tcPr>
          <w:p w14:paraId="72B33D2E" w14:textId="77777777" w:rsidR="00EC486A" w:rsidRPr="00920C08" w:rsidRDefault="00EC486A" w:rsidP="00830237">
            <w:pPr>
              <w:widowControl w:val="0"/>
              <w:tabs>
                <w:tab w:val="left" w:pos="0"/>
              </w:tabs>
              <w:autoSpaceDE w:val="0"/>
              <w:autoSpaceDN w:val="0"/>
              <w:spacing w:before="25" w:after="0" w:line="360" w:lineRule="auto"/>
              <w:ind w:left="616"/>
              <w:jc w:val="center"/>
              <w:rPr>
                <w:rFonts w:eastAsia="Times New Roman"/>
                <w:b/>
                <w:spacing w:val="0"/>
                <w:sz w:val="22"/>
                <w:szCs w:val="22"/>
                <w:lang w:val="es-ES"/>
              </w:rPr>
            </w:pPr>
          </w:p>
          <w:p w14:paraId="613EF6A5" w14:textId="77777777" w:rsidR="00EC486A" w:rsidRPr="00920C08" w:rsidRDefault="00EC486A" w:rsidP="00830237">
            <w:pPr>
              <w:widowControl w:val="0"/>
              <w:tabs>
                <w:tab w:val="left" w:pos="0"/>
              </w:tabs>
              <w:autoSpaceDE w:val="0"/>
              <w:autoSpaceDN w:val="0"/>
              <w:spacing w:before="25" w:after="0" w:line="360" w:lineRule="auto"/>
              <w:ind w:left="616"/>
              <w:jc w:val="center"/>
              <w:rPr>
                <w:rFonts w:eastAsia="Times New Roman"/>
                <w:b/>
                <w:spacing w:val="0"/>
                <w:sz w:val="22"/>
                <w:szCs w:val="22"/>
                <w:lang w:val="es-ES"/>
              </w:rPr>
            </w:pPr>
            <w:r w:rsidRPr="00920C08">
              <w:rPr>
                <w:rFonts w:eastAsia="Times New Roman"/>
                <w:b/>
                <w:spacing w:val="0"/>
                <w:sz w:val="22"/>
                <w:szCs w:val="22"/>
                <w:lang w:val="es-ES"/>
              </w:rPr>
              <w:t>MONTOS</w:t>
            </w:r>
            <w:r w:rsidRPr="00920C08">
              <w:rPr>
                <w:rFonts w:eastAsia="Times New Roman"/>
                <w:b/>
                <w:spacing w:val="-3"/>
                <w:sz w:val="22"/>
                <w:szCs w:val="22"/>
                <w:lang w:val="es-ES"/>
              </w:rPr>
              <w:t xml:space="preserve"> </w:t>
            </w:r>
            <w:r w:rsidRPr="00920C08">
              <w:rPr>
                <w:rFonts w:eastAsia="Times New Roman"/>
                <w:b/>
                <w:spacing w:val="0"/>
                <w:sz w:val="22"/>
                <w:szCs w:val="22"/>
                <w:lang w:val="es-ES"/>
              </w:rPr>
              <w:t>ESTIMADOS</w:t>
            </w:r>
            <w:r w:rsidRPr="00920C08">
              <w:rPr>
                <w:rFonts w:eastAsia="Times New Roman"/>
                <w:b/>
                <w:spacing w:val="-2"/>
                <w:sz w:val="22"/>
                <w:szCs w:val="22"/>
                <w:lang w:val="es-ES"/>
              </w:rPr>
              <w:t xml:space="preserve"> </w:t>
            </w:r>
            <w:r w:rsidRPr="00920C08">
              <w:rPr>
                <w:rFonts w:eastAsia="Times New Roman"/>
                <w:b/>
                <w:spacing w:val="0"/>
                <w:sz w:val="22"/>
                <w:szCs w:val="22"/>
                <w:lang w:val="es-ES"/>
              </w:rPr>
              <w:t>SEGÚN</w:t>
            </w:r>
            <w:r w:rsidRPr="00920C08">
              <w:rPr>
                <w:rFonts w:eastAsia="Times New Roman"/>
                <w:b/>
                <w:spacing w:val="-5"/>
                <w:sz w:val="22"/>
                <w:szCs w:val="22"/>
                <w:lang w:val="es-ES"/>
              </w:rPr>
              <w:t xml:space="preserve"> </w:t>
            </w:r>
            <w:r w:rsidRPr="00920C08">
              <w:rPr>
                <w:rFonts w:eastAsia="Times New Roman"/>
                <w:b/>
                <w:spacing w:val="0"/>
                <w:sz w:val="22"/>
                <w:szCs w:val="22"/>
                <w:lang w:val="es-ES"/>
              </w:rPr>
              <w:t>TIPO</w:t>
            </w:r>
            <w:r w:rsidRPr="00920C08">
              <w:rPr>
                <w:rFonts w:eastAsia="Times New Roman"/>
                <w:b/>
                <w:spacing w:val="-3"/>
                <w:sz w:val="22"/>
                <w:szCs w:val="22"/>
                <w:lang w:val="es-ES"/>
              </w:rPr>
              <w:t xml:space="preserve"> </w:t>
            </w:r>
            <w:r w:rsidRPr="00920C08">
              <w:rPr>
                <w:rFonts w:eastAsia="Times New Roman"/>
                <w:b/>
                <w:spacing w:val="0"/>
                <w:sz w:val="22"/>
                <w:szCs w:val="22"/>
                <w:lang w:val="es-ES"/>
              </w:rPr>
              <w:t>DE</w:t>
            </w:r>
            <w:r w:rsidRPr="00920C08">
              <w:rPr>
                <w:rFonts w:eastAsia="Times New Roman"/>
                <w:b/>
                <w:spacing w:val="-1"/>
                <w:sz w:val="22"/>
                <w:szCs w:val="22"/>
                <w:lang w:val="es-ES"/>
              </w:rPr>
              <w:t xml:space="preserve"> </w:t>
            </w:r>
            <w:r w:rsidRPr="00920C08">
              <w:rPr>
                <w:rFonts w:eastAsia="Times New Roman"/>
                <w:b/>
                <w:spacing w:val="0"/>
                <w:sz w:val="22"/>
                <w:szCs w:val="22"/>
                <w:lang w:val="es-ES"/>
              </w:rPr>
              <w:t>PROCEDIMIENTO</w:t>
            </w:r>
          </w:p>
        </w:tc>
      </w:tr>
      <w:tr w:rsidR="00920C08" w:rsidRPr="00920C08" w14:paraId="4085110B" w14:textId="77777777" w:rsidTr="00830237">
        <w:trPr>
          <w:trHeight w:val="516"/>
        </w:trPr>
        <w:tc>
          <w:tcPr>
            <w:tcW w:w="4483" w:type="dxa"/>
            <w:tcBorders>
              <w:bottom w:val="single" w:sz="4" w:space="0" w:color="D9D9D9"/>
            </w:tcBorders>
          </w:tcPr>
          <w:p w14:paraId="70CF1C5A" w14:textId="77777777" w:rsidR="00EC486A" w:rsidRPr="00920C08" w:rsidRDefault="00EC486A" w:rsidP="00830237">
            <w:pPr>
              <w:widowControl w:val="0"/>
              <w:tabs>
                <w:tab w:val="left" w:pos="0"/>
              </w:tabs>
              <w:autoSpaceDE w:val="0"/>
              <w:autoSpaceDN w:val="0"/>
              <w:spacing w:before="170" w:after="0" w:line="360" w:lineRule="auto"/>
              <w:ind w:left="92"/>
              <w:jc w:val="center"/>
              <w:rPr>
                <w:rFonts w:eastAsia="Times New Roman"/>
                <w:spacing w:val="0"/>
                <w:sz w:val="22"/>
                <w:szCs w:val="22"/>
                <w:lang w:val="es-ES"/>
              </w:rPr>
            </w:pPr>
            <w:r w:rsidRPr="00920C08">
              <w:rPr>
                <w:rFonts w:eastAsia="Times New Roman"/>
                <w:spacing w:val="0"/>
                <w:sz w:val="22"/>
                <w:szCs w:val="22"/>
                <w:lang w:val="es-ES"/>
              </w:rPr>
              <w:t>Compras</w:t>
            </w:r>
            <w:r w:rsidRPr="00920C08">
              <w:rPr>
                <w:rFonts w:eastAsia="Times New Roman"/>
                <w:spacing w:val="-1"/>
                <w:sz w:val="22"/>
                <w:szCs w:val="22"/>
                <w:lang w:val="es-ES"/>
              </w:rPr>
              <w:t xml:space="preserve"> </w:t>
            </w:r>
            <w:r w:rsidRPr="00920C08">
              <w:rPr>
                <w:rFonts w:eastAsia="Times New Roman"/>
                <w:spacing w:val="0"/>
                <w:sz w:val="22"/>
                <w:szCs w:val="22"/>
                <w:lang w:val="es-ES"/>
              </w:rPr>
              <w:t>por</w:t>
            </w:r>
            <w:r w:rsidRPr="00920C08">
              <w:rPr>
                <w:rFonts w:eastAsia="Times New Roman"/>
                <w:spacing w:val="2"/>
                <w:sz w:val="22"/>
                <w:szCs w:val="22"/>
                <w:lang w:val="es-ES"/>
              </w:rPr>
              <w:t xml:space="preserve"> </w:t>
            </w:r>
            <w:r w:rsidRPr="00920C08">
              <w:rPr>
                <w:rFonts w:eastAsia="Times New Roman"/>
                <w:spacing w:val="0"/>
                <w:sz w:val="22"/>
                <w:szCs w:val="22"/>
                <w:lang w:val="es-ES"/>
              </w:rPr>
              <w:t>debajo</w:t>
            </w:r>
            <w:r w:rsidRPr="00920C08">
              <w:rPr>
                <w:rFonts w:eastAsia="Times New Roman"/>
                <w:spacing w:val="1"/>
                <w:sz w:val="22"/>
                <w:szCs w:val="22"/>
                <w:lang w:val="es-ES"/>
              </w:rPr>
              <w:t xml:space="preserve"> </w:t>
            </w:r>
            <w:r w:rsidRPr="00920C08">
              <w:rPr>
                <w:rFonts w:eastAsia="Times New Roman"/>
                <w:spacing w:val="0"/>
                <w:sz w:val="22"/>
                <w:szCs w:val="22"/>
                <w:lang w:val="es-ES"/>
              </w:rPr>
              <w:t>del</w:t>
            </w:r>
            <w:r w:rsidRPr="00920C08">
              <w:rPr>
                <w:rFonts w:eastAsia="Times New Roman"/>
                <w:spacing w:val="-4"/>
                <w:sz w:val="22"/>
                <w:szCs w:val="22"/>
                <w:lang w:val="es-ES"/>
              </w:rPr>
              <w:t xml:space="preserve"> </w:t>
            </w:r>
            <w:r w:rsidRPr="00920C08">
              <w:rPr>
                <w:rFonts w:eastAsia="Times New Roman"/>
                <w:spacing w:val="0"/>
                <w:sz w:val="22"/>
                <w:szCs w:val="22"/>
                <w:lang w:val="es-ES"/>
              </w:rPr>
              <w:t>umbral</w:t>
            </w:r>
          </w:p>
        </w:tc>
        <w:tc>
          <w:tcPr>
            <w:tcW w:w="4165" w:type="dxa"/>
            <w:tcBorders>
              <w:bottom w:val="single" w:sz="4" w:space="0" w:color="D9D9D9"/>
            </w:tcBorders>
            <w:vAlign w:val="center"/>
          </w:tcPr>
          <w:p w14:paraId="547FA90C" w14:textId="77777777" w:rsidR="00EC486A" w:rsidRPr="00920C08" w:rsidRDefault="00EC486A" w:rsidP="00830237">
            <w:pPr>
              <w:widowControl w:val="0"/>
              <w:tabs>
                <w:tab w:val="left" w:pos="0"/>
              </w:tabs>
              <w:autoSpaceDE w:val="0"/>
              <w:autoSpaceDN w:val="0"/>
              <w:spacing w:after="0" w:line="360" w:lineRule="auto"/>
              <w:jc w:val="center"/>
              <w:rPr>
                <w:rFonts w:eastAsia="Times New Roman"/>
                <w:spacing w:val="0"/>
                <w:sz w:val="22"/>
                <w:szCs w:val="22"/>
                <w:lang w:val="es-ES"/>
              </w:rPr>
            </w:pPr>
            <w:r w:rsidRPr="00920C08">
              <w:rPr>
                <w:rFonts w:eastAsia="Times New Roman"/>
                <w:spacing w:val="0"/>
                <w:sz w:val="22"/>
                <w:szCs w:val="22"/>
                <w:lang w:val="es-ES"/>
              </w:rPr>
              <w:t xml:space="preserve">RD$ </w:t>
            </w:r>
            <w:r w:rsidRPr="00920C08">
              <w:rPr>
                <w:rFonts w:eastAsia="Times New Roman"/>
                <w:spacing w:val="0"/>
                <w:sz w:val="22"/>
                <w:szCs w:val="22"/>
              </w:rPr>
              <w:t>2,203,758.03</w:t>
            </w:r>
          </w:p>
        </w:tc>
      </w:tr>
      <w:tr w:rsidR="00920C08" w:rsidRPr="00920C08" w14:paraId="29CFBB6A" w14:textId="77777777" w:rsidTr="00830237">
        <w:trPr>
          <w:trHeight w:val="311"/>
        </w:trPr>
        <w:tc>
          <w:tcPr>
            <w:tcW w:w="4483" w:type="dxa"/>
            <w:tcBorders>
              <w:top w:val="single" w:sz="4" w:space="0" w:color="D9D9D9"/>
              <w:bottom w:val="single" w:sz="4" w:space="0" w:color="D9D9D9"/>
            </w:tcBorders>
          </w:tcPr>
          <w:p w14:paraId="4BEBAB1D" w14:textId="77777777" w:rsidR="00EC486A" w:rsidRPr="00920C08" w:rsidRDefault="00EC486A" w:rsidP="00830237">
            <w:pPr>
              <w:widowControl w:val="0"/>
              <w:tabs>
                <w:tab w:val="left" w:pos="0"/>
              </w:tabs>
              <w:autoSpaceDE w:val="0"/>
              <w:autoSpaceDN w:val="0"/>
              <w:spacing w:after="0" w:line="360" w:lineRule="auto"/>
              <w:ind w:left="92"/>
              <w:jc w:val="center"/>
              <w:rPr>
                <w:rFonts w:eastAsia="Times New Roman"/>
                <w:spacing w:val="0"/>
                <w:sz w:val="22"/>
                <w:szCs w:val="22"/>
                <w:lang w:val="es-ES"/>
              </w:rPr>
            </w:pPr>
            <w:r w:rsidRPr="00920C08">
              <w:rPr>
                <w:rFonts w:eastAsia="Times New Roman"/>
                <w:spacing w:val="0"/>
                <w:sz w:val="22"/>
                <w:szCs w:val="22"/>
                <w:lang w:val="es-ES"/>
              </w:rPr>
              <w:t>Compra menor</w:t>
            </w:r>
          </w:p>
        </w:tc>
        <w:tc>
          <w:tcPr>
            <w:tcW w:w="4165" w:type="dxa"/>
            <w:tcBorders>
              <w:top w:val="single" w:sz="4" w:space="0" w:color="D9D9D9"/>
              <w:bottom w:val="single" w:sz="4" w:space="0" w:color="D9D9D9"/>
            </w:tcBorders>
            <w:vAlign w:val="center"/>
          </w:tcPr>
          <w:p w14:paraId="2B104264" w14:textId="77777777" w:rsidR="00EC486A" w:rsidRPr="00920C08" w:rsidRDefault="00EC486A" w:rsidP="00830237">
            <w:pPr>
              <w:widowControl w:val="0"/>
              <w:tabs>
                <w:tab w:val="left" w:pos="0"/>
              </w:tabs>
              <w:autoSpaceDE w:val="0"/>
              <w:autoSpaceDN w:val="0"/>
              <w:spacing w:after="0" w:line="360" w:lineRule="auto"/>
              <w:jc w:val="center"/>
              <w:rPr>
                <w:rFonts w:eastAsia="Times New Roman"/>
                <w:spacing w:val="0"/>
                <w:sz w:val="22"/>
                <w:szCs w:val="22"/>
                <w:lang w:val="es-ES"/>
              </w:rPr>
            </w:pPr>
            <w:r w:rsidRPr="00920C08">
              <w:rPr>
                <w:rFonts w:eastAsia="Times New Roman"/>
                <w:spacing w:val="0"/>
                <w:sz w:val="22"/>
                <w:szCs w:val="22"/>
                <w:lang w:val="es-ES"/>
              </w:rPr>
              <w:t>RD$ 18,636,077.91</w:t>
            </w:r>
          </w:p>
        </w:tc>
      </w:tr>
      <w:tr w:rsidR="00920C08" w:rsidRPr="00920C08" w14:paraId="07BC1C47" w14:textId="77777777" w:rsidTr="00830237">
        <w:trPr>
          <w:trHeight w:val="316"/>
        </w:trPr>
        <w:tc>
          <w:tcPr>
            <w:tcW w:w="4483" w:type="dxa"/>
            <w:tcBorders>
              <w:top w:val="single" w:sz="4" w:space="0" w:color="D9D9D9"/>
              <w:bottom w:val="single" w:sz="4" w:space="0" w:color="D9D9D9"/>
            </w:tcBorders>
          </w:tcPr>
          <w:p w14:paraId="2155971E" w14:textId="77777777" w:rsidR="00EC486A" w:rsidRPr="00920C08" w:rsidRDefault="00EC486A" w:rsidP="00830237">
            <w:pPr>
              <w:widowControl w:val="0"/>
              <w:tabs>
                <w:tab w:val="left" w:pos="0"/>
              </w:tabs>
              <w:autoSpaceDE w:val="0"/>
              <w:autoSpaceDN w:val="0"/>
              <w:spacing w:before="20" w:after="0" w:line="360" w:lineRule="auto"/>
              <w:ind w:left="92"/>
              <w:jc w:val="center"/>
              <w:rPr>
                <w:rFonts w:eastAsia="Times New Roman"/>
                <w:spacing w:val="0"/>
                <w:sz w:val="22"/>
                <w:szCs w:val="22"/>
                <w:lang w:val="es-ES"/>
              </w:rPr>
            </w:pPr>
            <w:r w:rsidRPr="00920C08">
              <w:rPr>
                <w:rFonts w:eastAsia="Times New Roman"/>
                <w:spacing w:val="0"/>
                <w:sz w:val="22"/>
                <w:szCs w:val="22"/>
                <w:lang w:val="es-ES"/>
              </w:rPr>
              <w:t>Comparación de</w:t>
            </w:r>
            <w:r w:rsidRPr="00920C08">
              <w:rPr>
                <w:rFonts w:eastAsia="Times New Roman"/>
                <w:spacing w:val="-1"/>
                <w:sz w:val="22"/>
                <w:szCs w:val="22"/>
                <w:lang w:val="es-ES"/>
              </w:rPr>
              <w:t xml:space="preserve"> </w:t>
            </w:r>
            <w:r w:rsidRPr="00920C08">
              <w:rPr>
                <w:rFonts w:eastAsia="Times New Roman"/>
                <w:spacing w:val="0"/>
                <w:sz w:val="22"/>
                <w:szCs w:val="22"/>
                <w:lang w:val="es-ES"/>
              </w:rPr>
              <w:t>precios</w:t>
            </w:r>
          </w:p>
        </w:tc>
        <w:tc>
          <w:tcPr>
            <w:tcW w:w="4165" w:type="dxa"/>
            <w:tcBorders>
              <w:top w:val="single" w:sz="4" w:space="0" w:color="D9D9D9"/>
              <w:bottom w:val="single" w:sz="4" w:space="0" w:color="D9D9D9"/>
            </w:tcBorders>
            <w:vAlign w:val="center"/>
          </w:tcPr>
          <w:p w14:paraId="6B9329EB" w14:textId="77777777" w:rsidR="00EC486A" w:rsidRPr="00920C08" w:rsidRDefault="00EC486A" w:rsidP="00830237">
            <w:pPr>
              <w:widowControl w:val="0"/>
              <w:tabs>
                <w:tab w:val="left" w:pos="0"/>
              </w:tabs>
              <w:autoSpaceDE w:val="0"/>
              <w:autoSpaceDN w:val="0"/>
              <w:spacing w:after="0" w:line="360" w:lineRule="auto"/>
              <w:jc w:val="center"/>
              <w:rPr>
                <w:rFonts w:eastAsia="Times New Roman"/>
                <w:spacing w:val="0"/>
                <w:sz w:val="22"/>
                <w:szCs w:val="22"/>
                <w:lang w:val="es-ES"/>
              </w:rPr>
            </w:pPr>
            <w:r w:rsidRPr="00920C08">
              <w:rPr>
                <w:rFonts w:eastAsia="Times New Roman"/>
                <w:spacing w:val="0"/>
                <w:sz w:val="22"/>
                <w:szCs w:val="22"/>
                <w:lang w:val="es-ES"/>
              </w:rPr>
              <w:t>RD$ 15,022,247.44</w:t>
            </w:r>
          </w:p>
        </w:tc>
      </w:tr>
      <w:tr w:rsidR="00920C08" w:rsidRPr="00920C08" w14:paraId="456ACB8D" w14:textId="77777777" w:rsidTr="00830237">
        <w:trPr>
          <w:trHeight w:val="316"/>
        </w:trPr>
        <w:tc>
          <w:tcPr>
            <w:tcW w:w="4483" w:type="dxa"/>
            <w:tcBorders>
              <w:top w:val="single" w:sz="4" w:space="0" w:color="D9D9D9"/>
              <w:bottom w:val="single" w:sz="4" w:space="0" w:color="D9D9D9"/>
            </w:tcBorders>
          </w:tcPr>
          <w:p w14:paraId="569585AA" w14:textId="77777777" w:rsidR="00EC486A" w:rsidRPr="00920C08" w:rsidRDefault="00EC486A" w:rsidP="00830237">
            <w:pPr>
              <w:widowControl w:val="0"/>
              <w:tabs>
                <w:tab w:val="left" w:pos="0"/>
              </w:tabs>
              <w:autoSpaceDE w:val="0"/>
              <w:autoSpaceDN w:val="0"/>
              <w:spacing w:after="0" w:line="360" w:lineRule="auto"/>
              <w:ind w:left="92"/>
              <w:jc w:val="center"/>
              <w:rPr>
                <w:rFonts w:eastAsia="Times New Roman"/>
                <w:spacing w:val="0"/>
                <w:sz w:val="22"/>
                <w:szCs w:val="22"/>
                <w:lang w:val="es-ES"/>
              </w:rPr>
            </w:pPr>
            <w:r w:rsidRPr="00920C08">
              <w:rPr>
                <w:rFonts w:eastAsia="Times New Roman"/>
                <w:spacing w:val="0"/>
                <w:sz w:val="22"/>
                <w:szCs w:val="22"/>
                <w:lang w:val="es-ES"/>
              </w:rPr>
              <w:t>Licitación</w:t>
            </w:r>
            <w:r w:rsidRPr="00920C08">
              <w:rPr>
                <w:rFonts w:eastAsia="Times New Roman"/>
                <w:spacing w:val="-1"/>
                <w:sz w:val="22"/>
                <w:szCs w:val="22"/>
                <w:lang w:val="es-ES"/>
              </w:rPr>
              <w:t xml:space="preserve"> </w:t>
            </w:r>
            <w:r w:rsidRPr="00920C08">
              <w:rPr>
                <w:rFonts w:eastAsia="Times New Roman"/>
                <w:spacing w:val="0"/>
                <w:sz w:val="22"/>
                <w:szCs w:val="22"/>
                <w:lang w:val="es-ES"/>
              </w:rPr>
              <w:t>pública</w:t>
            </w:r>
          </w:p>
        </w:tc>
        <w:tc>
          <w:tcPr>
            <w:tcW w:w="4165" w:type="dxa"/>
            <w:tcBorders>
              <w:top w:val="single" w:sz="4" w:space="0" w:color="D9D9D9"/>
              <w:bottom w:val="single" w:sz="4" w:space="0" w:color="D9D9D9"/>
            </w:tcBorders>
            <w:vAlign w:val="center"/>
          </w:tcPr>
          <w:p w14:paraId="4135BB9A" w14:textId="77777777" w:rsidR="00EC486A" w:rsidRPr="00920C08" w:rsidRDefault="00EC486A" w:rsidP="00830237">
            <w:pPr>
              <w:widowControl w:val="0"/>
              <w:tabs>
                <w:tab w:val="left" w:pos="0"/>
              </w:tabs>
              <w:autoSpaceDE w:val="0"/>
              <w:autoSpaceDN w:val="0"/>
              <w:spacing w:after="0" w:line="360" w:lineRule="auto"/>
              <w:rPr>
                <w:rFonts w:eastAsia="Times New Roman"/>
                <w:spacing w:val="0"/>
                <w:sz w:val="22"/>
                <w:szCs w:val="22"/>
                <w:lang w:val="es-ES"/>
              </w:rPr>
            </w:pPr>
            <w:r w:rsidRPr="00920C08">
              <w:rPr>
                <w:rFonts w:eastAsia="Times New Roman"/>
                <w:spacing w:val="0"/>
                <w:sz w:val="22"/>
                <w:szCs w:val="22"/>
                <w:lang w:val="es-ES"/>
              </w:rPr>
              <w:t xml:space="preserve">                              N/A</w:t>
            </w:r>
          </w:p>
        </w:tc>
      </w:tr>
      <w:tr w:rsidR="00920C08" w:rsidRPr="00920C08" w14:paraId="1CDB84E4" w14:textId="77777777" w:rsidTr="00830237">
        <w:trPr>
          <w:trHeight w:val="316"/>
        </w:trPr>
        <w:tc>
          <w:tcPr>
            <w:tcW w:w="4483" w:type="dxa"/>
            <w:tcBorders>
              <w:top w:val="single" w:sz="4" w:space="0" w:color="D9D9D9"/>
              <w:bottom w:val="single" w:sz="4" w:space="0" w:color="D9D9D9"/>
            </w:tcBorders>
          </w:tcPr>
          <w:p w14:paraId="2D0FBA70" w14:textId="77777777" w:rsidR="00EC486A" w:rsidRPr="00920C08" w:rsidRDefault="00EC486A" w:rsidP="00830237">
            <w:pPr>
              <w:widowControl w:val="0"/>
              <w:tabs>
                <w:tab w:val="left" w:pos="0"/>
              </w:tabs>
              <w:autoSpaceDE w:val="0"/>
              <w:autoSpaceDN w:val="0"/>
              <w:spacing w:after="0" w:line="360" w:lineRule="auto"/>
              <w:ind w:left="92"/>
              <w:jc w:val="center"/>
              <w:rPr>
                <w:rFonts w:eastAsia="Times New Roman"/>
                <w:spacing w:val="0"/>
                <w:sz w:val="22"/>
                <w:szCs w:val="22"/>
                <w:lang w:val="es-ES"/>
              </w:rPr>
            </w:pPr>
            <w:r w:rsidRPr="00920C08">
              <w:rPr>
                <w:rFonts w:eastAsia="Times New Roman"/>
                <w:spacing w:val="0"/>
                <w:sz w:val="22"/>
                <w:szCs w:val="22"/>
                <w:lang w:val="es-ES"/>
              </w:rPr>
              <w:t>Licitación</w:t>
            </w:r>
            <w:r w:rsidRPr="00920C08">
              <w:rPr>
                <w:rFonts w:eastAsia="Times New Roman"/>
                <w:spacing w:val="-1"/>
                <w:sz w:val="22"/>
                <w:szCs w:val="22"/>
                <w:lang w:val="es-ES"/>
              </w:rPr>
              <w:t xml:space="preserve"> </w:t>
            </w:r>
            <w:r w:rsidRPr="00920C08">
              <w:rPr>
                <w:rFonts w:eastAsia="Times New Roman"/>
                <w:spacing w:val="0"/>
                <w:sz w:val="22"/>
                <w:szCs w:val="22"/>
                <w:lang w:val="es-ES"/>
              </w:rPr>
              <w:t>pública</w:t>
            </w:r>
            <w:r w:rsidRPr="00920C08">
              <w:rPr>
                <w:rFonts w:eastAsia="Times New Roman"/>
                <w:spacing w:val="-1"/>
                <w:sz w:val="22"/>
                <w:szCs w:val="22"/>
                <w:lang w:val="es-ES"/>
              </w:rPr>
              <w:t xml:space="preserve"> </w:t>
            </w:r>
            <w:r w:rsidRPr="00920C08">
              <w:rPr>
                <w:rFonts w:eastAsia="Times New Roman"/>
                <w:spacing w:val="0"/>
                <w:sz w:val="22"/>
                <w:szCs w:val="22"/>
                <w:lang w:val="es-ES"/>
              </w:rPr>
              <w:t>internacional</w:t>
            </w:r>
          </w:p>
        </w:tc>
        <w:tc>
          <w:tcPr>
            <w:tcW w:w="4165" w:type="dxa"/>
            <w:tcBorders>
              <w:top w:val="single" w:sz="4" w:space="0" w:color="D9D9D9"/>
              <w:bottom w:val="single" w:sz="4" w:space="0" w:color="D9D9D9"/>
            </w:tcBorders>
          </w:tcPr>
          <w:p w14:paraId="4F7028D6" w14:textId="77777777" w:rsidR="00EC486A" w:rsidRPr="00920C08" w:rsidRDefault="00EC486A" w:rsidP="00830237">
            <w:pPr>
              <w:widowControl w:val="0"/>
              <w:tabs>
                <w:tab w:val="left" w:pos="0"/>
              </w:tabs>
              <w:autoSpaceDE w:val="0"/>
              <w:autoSpaceDN w:val="0"/>
              <w:spacing w:after="0" w:line="360" w:lineRule="auto"/>
              <w:ind w:left="604" w:right="1041"/>
              <w:jc w:val="center"/>
              <w:rPr>
                <w:rFonts w:eastAsia="Times New Roman"/>
                <w:spacing w:val="0"/>
                <w:sz w:val="22"/>
                <w:szCs w:val="22"/>
                <w:lang w:val="es-ES"/>
              </w:rPr>
            </w:pPr>
            <w:r w:rsidRPr="00920C08">
              <w:rPr>
                <w:rFonts w:eastAsia="Times New Roman"/>
                <w:spacing w:val="0"/>
                <w:sz w:val="22"/>
                <w:szCs w:val="22"/>
                <w:lang w:val="es-ES"/>
              </w:rPr>
              <w:t>N/A</w:t>
            </w:r>
          </w:p>
        </w:tc>
      </w:tr>
      <w:tr w:rsidR="00920C08" w:rsidRPr="00920C08" w14:paraId="126E445A" w14:textId="77777777" w:rsidTr="00830237">
        <w:trPr>
          <w:trHeight w:val="316"/>
        </w:trPr>
        <w:tc>
          <w:tcPr>
            <w:tcW w:w="4483" w:type="dxa"/>
            <w:tcBorders>
              <w:top w:val="single" w:sz="4" w:space="0" w:color="D9D9D9"/>
              <w:bottom w:val="single" w:sz="4" w:space="0" w:color="D9D9D9"/>
            </w:tcBorders>
          </w:tcPr>
          <w:p w14:paraId="2C85EEEE" w14:textId="77777777" w:rsidR="00EC486A" w:rsidRPr="00920C08" w:rsidRDefault="00EC486A" w:rsidP="00830237">
            <w:pPr>
              <w:widowControl w:val="0"/>
              <w:tabs>
                <w:tab w:val="left" w:pos="0"/>
              </w:tabs>
              <w:autoSpaceDE w:val="0"/>
              <w:autoSpaceDN w:val="0"/>
              <w:spacing w:after="0" w:line="360" w:lineRule="auto"/>
              <w:ind w:left="92"/>
              <w:jc w:val="center"/>
              <w:rPr>
                <w:rFonts w:eastAsia="Times New Roman"/>
                <w:spacing w:val="0"/>
                <w:sz w:val="22"/>
                <w:szCs w:val="22"/>
                <w:lang w:val="es-ES"/>
              </w:rPr>
            </w:pPr>
            <w:r w:rsidRPr="00920C08">
              <w:rPr>
                <w:rFonts w:eastAsia="Times New Roman"/>
                <w:spacing w:val="0"/>
                <w:sz w:val="22"/>
                <w:szCs w:val="22"/>
                <w:lang w:val="es-ES"/>
              </w:rPr>
              <w:t>Licitación</w:t>
            </w:r>
            <w:r w:rsidRPr="00920C08">
              <w:rPr>
                <w:rFonts w:eastAsia="Times New Roman"/>
                <w:spacing w:val="-2"/>
                <w:sz w:val="22"/>
                <w:szCs w:val="22"/>
                <w:lang w:val="es-ES"/>
              </w:rPr>
              <w:t xml:space="preserve"> </w:t>
            </w:r>
            <w:r w:rsidRPr="00920C08">
              <w:rPr>
                <w:rFonts w:eastAsia="Times New Roman"/>
                <w:spacing w:val="0"/>
                <w:sz w:val="22"/>
                <w:szCs w:val="22"/>
                <w:lang w:val="es-ES"/>
              </w:rPr>
              <w:t>restringida</w:t>
            </w:r>
          </w:p>
        </w:tc>
        <w:tc>
          <w:tcPr>
            <w:tcW w:w="4165" w:type="dxa"/>
            <w:tcBorders>
              <w:top w:val="single" w:sz="4" w:space="0" w:color="D9D9D9"/>
              <w:bottom w:val="single" w:sz="4" w:space="0" w:color="D9D9D9"/>
            </w:tcBorders>
          </w:tcPr>
          <w:p w14:paraId="292BDA9B" w14:textId="77777777" w:rsidR="00EC486A" w:rsidRPr="00920C08" w:rsidRDefault="00EC486A" w:rsidP="00830237">
            <w:pPr>
              <w:widowControl w:val="0"/>
              <w:tabs>
                <w:tab w:val="left" w:pos="0"/>
              </w:tabs>
              <w:autoSpaceDE w:val="0"/>
              <w:autoSpaceDN w:val="0"/>
              <w:spacing w:after="0" w:line="360" w:lineRule="auto"/>
              <w:ind w:left="604" w:right="1041"/>
              <w:jc w:val="center"/>
              <w:rPr>
                <w:rFonts w:eastAsia="Times New Roman"/>
                <w:spacing w:val="0"/>
                <w:sz w:val="22"/>
                <w:szCs w:val="22"/>
                <w:lang w:val="es-ES"/>
              </w:rPr>
            </w:pPr>
            <w:r w:rsidRPr="00920C08">
              <w:rPr>
                <w:rFonts w:eastAsia="Times New Roman"/>
                <w:spacing w:val="0"/>
                <w:sz w:val="22"/>
                <w:szCs w:val="22"/>
                <w:lang w:val="es-ES"/>
              </w:rPr>
              <w:t>N/A</w:t>
            </w:r>
          </w:p>
        </w:tc>
      </w:tr>
      <w:tr w:rsidR="00920C08" w:rsidRPr="00920C08" w14:paraId="234CC57A" w14:textId="77777777" w:rsidTr="00830237">
        <w:trPr>
          <w:trHeight w:val="316"/>
        </w:trPr>
        <w:tc>
          <w:tcPr>
            <w:tcW w:w="4483" w:type="dxa"/>
            <w:tcBorders>
              <w:top w:val="single" w:sz="4" w:space="0" w:color="D9D9D9"/>
              <w:bottom w:val="single" w:sz="4" w:space="0" w:color="D9D9D9"/>
            </w:tcBorders>
          </w:tcPr>
          <w:p w14:paraId="2B40F495" w14:textId="77777777" w:rsidR="00EC486A" w:rsidRPr="00920C08" w:rsidRDefault="00EC486A" w:rsidP="00830237">
            <w:pPr>
              <w:widowControl w:val="0"/>
              <w:tabs>
                <w:tab w:val="left" w:pos="0"/>
              </w:tabs>
              <w:autoSpaceDE w:val="0"/>
              <w:autoSpaceDN w:val="0"/>
              <w:spacing w:after="0" w:line="360" w:lineRule="auto"/>
              <w:ind w:left="92"/>
              <w:jc w:val="center"/>
              <w:rPr>
                <w:rFonts w:eastAsia="Times New Roman"/>
                <w:spacing w:val="0"/>
                <w:sz w:val="22"/>
                <w:szCs w:val="22"/>
                <w:lang w:val="es-ES"/>
              </w:rPr>
            </w:pPr>
            <w:r w:rsidRPr="00920C08">
              <w:rPr>
                <w:rFonts w:eastAsia="Times New Roman"/>
                <w:spacing w:val="0"/>
                <w:sz w:val="22"/>
                <w:szCs w:val="22"/>
                <w:lang w:val="es-ES"/>
              </w:rPr>
              <w:t>Subasta Inversa Electrónica</w:t>
            </w:r>
          </w:p>
        </w:tc>
        <w:tc>
          <w:tcPr>
            <w:tcW w:w="4165" w:type="dxa"/>
            <w:tcBorders>
              <w:top w:val="single" w:sz="4" w:space="0" w:color="D9D9D9"/>
              <w:bottom w:val="single" w:sz="4" w:space="0" w:color="D9D9D9"/>
            </w:tcBorders>
          </w:tcPr>
          <w:p w14:paraId="75F3C155" w14:textId="77777777" w:rsidR="00EC486A" w:rsidRPr="00920C08" w:rsidRDefault="00EC486A" w:rsidP="00830237">
            <w:pPr>
              <w:widowControl w:val="0"/>
              <w:tabs>
                <w:tab w:val="left" w:pos="0"/>
              </w:tabs>
              <w:autoSpaceDE w:val="0"/>
              <w:autoSpaceDN w:val="0"/>
              <w:spacing w:after="0" w:line="360" w:lineRule="auto"/>
              <w:ind w:left="604" w:right="1041"/>
              <w:jc w:val="center"/>
              <w:rPr>
                <w:rFonts w:eastAsia="Times New Roman"/>
                <w:spacing w:val="0"/>
                <w:sz w:val="22"/>
                <w:szCs w:val="22"/>
                <w:lang w:val="es-ES"/>
              </w:rPr>
            </w:pPr>
            <w:r w:rsidRPr="00920C08">
              <w:rPr>
                <w:rFonts w:eastAsia="Times New Roman"/>
                <w:spacing w:val="0"/>
                <w:sz w:val="22"/>
                <w:szCs w:val="22"/>
                <w:lang w:val="es-ES"/>
              </w:rPr>
              <w:t>N/A</w:t>
            </w:r>
          </w:p>
        </w:tc>
      </w:tr>
      <w:tr w:rsidR="00920C08" w:rsidRPr="00920C08" w14:paraId="4162BE40" w14:textId="77777777" w:rsidTr="00830237">
        <w:trPr>
          <w:trHeight w:val="316"/>
        </w:trPr>
        <w:tc>
          <w:tcPr>
            <w:tcW w:w="4483" w:type="dxa"/>
            <w:tcBorders>
              <w:top w:val="single" w:sz="4" w:space="0" w:color="D9D9D9"/>
              <w:bottom w:val="single" w:sz="4" w:space="0" w:color="D9D9D9"/>
            </w:tcBorders>
          </w:tcPr>
          <w:p w14:paraId="5340ACDD" w14:textId="77777777" w:rsidR="00EC486A" w:rsidRPr="00920C08" w:rsidRDefault="00EC486A" w:rsidP="00830237">
            <w:pPr>
              <w:widowControl w:val="0"/>
              <w:tabs>
                <w:tab w:val="left" w:pos="0"/>
              </w:tabs>
              <w:autoSpaceDE w:val="0"/>
              <w:autoSpaceDN w:val="0"/>
              <w:spacing w:before="16" w:after="0" w:line="360" w:lineRule="auto"/>
              <w:ind w:left="92"/>
              <w:jc w:val="center"/>
              <w:rPr>
                <w:rFonts w:eastAsia="Times New Roman"/>
                <w:spacing w:val="0"/>
                <w:sz w:val="22"/>
                <w:szCs w:val="22"/>
                <w:lang w:val="es-ES"/>
              </w:rPr>
            </w:pPr>
            <w:r w:rsidRPr="00920C08">
              <w:rPr>
                <w:rFonts w:eastAsia="Times New Roman"/>
                <w:spacing w:val="0"/>
                <w:sz w:val="22"/>
                <w:szCs w:val="22"/>
                <w:lang w:val="es-ES"/>
              </w:rPr>
              <w:t>Sorteo</w:t>
            </w:r>
            <w:r w:rsidRPr="00920C08">
              <w:rPr>
                <w:rFonts w:eastAsia="Times New Roman"/>
                <w:spacing w:val="-1"/>
                <w:sz w:val="22"/>
                <w:szCs w:val="22"/>
                <w:lang w:val="es-ES"/>
              </w:rPr>
              <w:t xml:space="preserve"> </w:t>
            </w:r>
            <w:r w:rsidRPr="00920C08">
              <w:rPr>
                <w:rFonts w:eastAsia="Times New Roman"/>
                <w:spacing w:val="0"/>
                <w:sz w:val="22"/>
                <w:szCs w:val="22"/>
                <w:lang w:val="es-ES"/>
              </w:rPr>
              <w:t>de obras</w:t>
            </w:r>
          </w:p>
        </w:tc>
        <w:tc>
          <w:tcPr>
            <w:tcW w:w="4165" w:type="dxa"/>
            <w:tcBorders>
              <w:top w:val="single" w:sz="4" w:space="0" w:color="D9D9D9"/>
              <w:bottom w:val="single" w:sz="4" w:space="0" w:color="D9D9D9"/>
            </w:tcBorders>
          </w:tcPr>
          <w:p w14:paraId="7334886D" w14:textId="77777777" w:rsidR="00EC486A" w:rsidRPr="00920C08" w:rsidRDefault="00EC486A" w:rsidP="00830237">
            <w:pPr>
              <w:widowControl w:val="0"/>
              <w:tabs>
                <w:tab w:val="left" w:pos="0"/>
              </w:tabs>
              <w:autoSpaceDE w:val="0"/>
              <w:autoSpaceDN w:val="0"/>
              <w:spacing w:before="16" w:after="0" w:line="360" w:lineRule="auto"/>
              <w:ind w:left="604" w:right="1041"/>
              <w:jc w:val="center"/>
              <w:rPr>
                <w:rFonts w:eastAsia="Times New Roman"/>
                <w:spacing w:val="0"/>
                <w:sz w:val="22"/>
                <w:szCs w:val="22"/>
                <w:lang w:val="es-ES"/>
              </w:rPr>
            </w:pPr>
            <w:r w:rsidRPr="00920C08">
              <w:rPr>
                <w:rFonts w:eastAsia="Times New Roman"/>
                <w:spacing w:val="0"/>
                <w:sz w:val="22"/>
                <w:szCs w:val="22"/>
                <w:lang w:val="es-ES"/>
              </w:rPr>
              <w:t>N/A</w:t>
            </w:r>
          </w:p>
        </w:tc>
      </w:tr>
      <w:tr w:rsidR="00920C08" w:rsidRPr="00920C08" w14:paraId="4F6A63B6" w14:textId="77777777" w:rsidTr="00830237">
        <w:trPr>
          <w:trHeight w:val="316"/>
        </w:trPr>
        <w:tc>
          <w:tcPr>
            <w:tcW w:w="4483" w:type="dxa"/>
            <w:tcBorders>
              <w:top w:val="single" w:sz="4" w:space="0" w:color="D9D9D9"/>
              <w:bottom w:val="single" w:sz="4" w:space="0" w:color="D9D9D9"/>
            </w:tcBorders>
          </w:tcPr>
          <w:p w14:paraId="04297273" w14:textId="77777777" w:rsidR="00EC486A" w:rsidRPr="00920C08" w:rsidRDefault="00EC486A" w:rsidP="00830237">
            <w:pPr>
              <w:widowControl w:val="0"/>
              <w:tabs>
                <w:tab w:val="left" w:pos="0"/>
              </w:tabs>
              <w:autoSpaceDE w:val="0"/>
              <w:autoSpaceDN w:val="0"/>
              <w:spacing w:before="37" w:after="0" w:line="360" w:lineRule="auto"/>
              <w:ind w:left="92" w:right="1276"/>
              <w:jc w:val="center"/>
              <w:rPr>
                <w:rFonts w:eastAsia="Times New Roman"/>
                <w:spacing w:val="0"/>
                <w:sz w:val="22"/>
                <w:szCs w:val="22"/>
                <w:lang w:val="es-ES"/>
              </w:rPr>
            </w:pPr>
            <w:r w:rsidRPr="00920C08">
              <w:rPr>
                <w:rFonts w:eastAsia="Times New Roman"/>
                <w:spacing w:val="0"/>
                <w:sz w:val="22"/>
                <w:szCs w:val="22"/>
                <w:lang w:val="es-ES"/>
              </w:rPr>
              <w:t xml:space="preserve">Procesos de Excepción </w:t>
            </w:r>
          </w:p>
        </w:tc>
        <w:tc>
          <w:tcPr>
            <w:tcW w:w="4165" w:type="dxa"/>
            <w:tcBorders>
              <w:top w:val="single" w:sz="4" w:space="0" w:color="D9D9D9"/>
              <w:bottom w:val="single" w:sz="4" w:space="0" w:color="D9D9D9"/>
            </w:tcBorders>
          </w:tcPr>
          <w:p w14:paraId="4518470C" w14:textId="77777777" w:rsidR="00EC486A" w:rsidRPr="00920C08" w:rsidRDefault="00EC486A" w:rsidP="00830237">
            <w:pPr>
              <w:widowControl w:val="0"/>
              <w:tabs>
                <w:tab w:val="left" w:pos="0"/>
              </w:tabs>
              <w:autoSpaceDE w:val="0"/>
              <w:autoSpaceDN w:val="0"/>
              <w:spacing w:before="174" w:after="0" w:line="360" w:lineRule="auto"/>
              <w:ind w:left="608" w:right="1041"/>
              <w:jc w:val="center"/>
              <w:rPr>
                <w:rFonts w:eastAsia="Times New Roman"/>
                <w:spacing w:val="0"/>
                <w:sz w:val="22"/>
                <w:szCs w:val="22"/>
                <w:lang w:val="es-ES"/>
              </w:rPr>
            </w:pPr>
            <w:r w:rsidRPr="00920C08">
              <w:rPr>
                <w:rFonts w:eastAsia="Times New Roman"/>
                <w:spacing w:val="0"/>
                <w:sz w:val="22"/>
                <w:szCs w:val="22"/>
                <w:lang w:val="es-ES"/>
              </w:rPr>
              <w:t>N/A</w:t>
            </w:r>
          </w:p>
        </w:tc>
      </w:tr>
      <w:tr w:rsidR="00920C08" w:rsidRPr="00920C08" w14:paraId="09CB2A24" w14:textId="77777777" w:rsidTr="00830237">
        <w:trPr>
          <w:trHeight w:val="316"/>
        </w:trPr>
        <w:tc>
          <w:tcPr>
            <w:tcW w:w="4483" w:type="dxa"/>
            <w:tcBorders>
              <w:top w:val="single" w:sz="4" w:space="0" w:color="D9D9D9"/>
              <w:bottom w:val="single" w:sz="4" w:space="0" w:color="D9D9D9"/>
            </w:tcBorders>
          </w:tcPr>
          <w:p w14:paraId="3F801A7A" w14:textId="77777777" w:rsidR="00EC486A" w:rsidRPr="00920C08" w:rsidRDefault="00EC486A" w:rsidP="00830237">
            <w:pPr>
              <w:widowControl w:val="0"/>
              <w:tabs>
                <w:tab w:val="left" w:pos="0"/>
              </w:tabs>
              <w:autoSpaceDE w:val="0"/>
              <w:autoSpaceDN w:val="0"/>
              <w:spacing w:after="0" w:line="360" w:lineRule="auto"/>
              <w:ind w:left="92"/>
              <w:jc w:val="center"/>
              <w:rPr>
                <w:rFonts w:eastAsia="Times New Roman"/>
                <w:spacing w:val="0"/>
                <w:sz w:val="22"/>
                <w:szCs w:val="22"/>
                <w:lang w:val="es-ES"/>
              </w:rPr>
            </w:pPr>
            <w:r w:rsidRPr="00920C08">
              <w:rPr>
                <w:rFonts w:eastAsia="Times New Roman"/>
                <w:spacing w:val="0"/>
                <w:sz w:val="22"/>
                <w:szCs w:val="22"/>
                <w:lang w:val="es-ES"/>
              </w:rPr>
              <w:t>Excepción -</w:t>
            </w:r>
            <w:r w:rsidRPr="00920C08">
              <w:rPr>
                <w:rFonts w:eastAsia="Times New Roman"/>
                <w:spacing w:val="-3"/>
                <w:sz w:val="22"/>
                <w:szCs w:val="22"/>
                <w:lang w:val="es-ES"/>
              </w:rPr>
              <w:t xml:space="preserve"> </w:t>
            </w:r>
            <w:r w:rsidRPr="00920C08">
              <w:rPr>
                <w:rFonts w:eastAsia="Times New Roman"/>
                <w:spacing w:val="0"/>
                <w:sz w:val="22"/>
                <w:szCs w:val="22"/>
                <w:lang w:val="es-ES"/>
              </w:rPr>
              <w:t>construcción,</w:t>
            </w:r>
            <w:r w:rsidRPr="00920C08">
              <w:rPr>
                <w:rFonts w:eastAsia="Times New Roman"/>
                <w:spacing w:val="2"/>
                <w:sz w:val="22"/>
                <w:szCs w:val="22"/>
                <w:lang w:val="es-ES"/>
              </w:rPr>
              <w:t xml:space="preserve"> </w:t>
            </w:r>
            <w:r w:rsidRPr="00920C08">
              <w:rPr>
                <w:rFonts w:eastAsia="Times New Roman"/>
                <w:spacing w:val="0"/>
                <w:sz w:val="22"/>
                <w:szCs w:val="22"/>
                <w:lang w:val="es-ES"/>
              </w:rPr>
              <w:t>instalación o</w:t>
            </w:r>
          </w:p>
          <w:p w14:paraId="3084A099" w14:textId="77777777" w:rsidR="00EC486A" w:rsidRPr="00920C08" w:rsidRDefault="00EC486A" w:rsidP="00830237">
            <w:pPr>
              <w:widowControl w:val="0"/>
              <w:tabs>
                <w:tab w:val="left" w:pos="0"/>
              </w:tabs>
              <w:autoSpaceDE w:val="0"/>
              <w:autoSpaceDN w:val="0"/>
              <w:spacing w:after="0" w:line="360" w:lineRule="auto"/>
              <w:ind w:left="92" w:right="863"/>
              <w:jc w:val="center"/>
              <w:rPr>
                <w:rFonts w:eastAsia="Times New Roman"/>
                <w:spacing w:val="0"/>
                <w:sz w:val="22"/>
                <w:szCs w:val="22"/>
                <w:lang w:val="es-ES"/>
              </w:rPr>
            </w:pPr>
            <w:r w:rsidRPr="00920C08">
              <w:rPr>
                <w:rFonts w:eastAsia="Times New Roman"/>
                <w:spacing w:val="0"/>
                <w:sz w:val="22"/>
                <w:szCs w:val="22"/>
                <w:lang w:val="es-ES"/>
              </w:rPr>
              <w:t>adquisición de oficinas para el servicio</w:t>
            </w:r>
            <w:r w:rsidRPr="00920C08">
              <w:rPr>
                <w:rFonts w:eastAsia="Times New Roman"/>
                <w:spacing w:val="-57"/>
                <w:sz w:val="22"/>
                <w:szCs w:val="22"/>
                <w:lang w:val="es-ES"/>
              </w:rPr>
              <w:t xml:space="preserve"> </w:t>
            </w:r>
            <w:r w:rsidRPr="00920C08">
              <w:rPr>
                <w:rFonts w:eastAsia="Times New Roman"/>
                <w:spacing w:val="0"/>
                <w:sz w:val="22"/>
                <w:szCs w:val="22"/>
                <w:lang w:val="es-ES"/>
              </w:rPr>
              <w:t>exterior</w:t>
            </w:r>
          </w:p>
        </w:tc>
        <w:tc>
          <w:tcPr>
            <w:tcW w:w="4165" w:type="dxa"/>
            <w:tcBorders>
              <w:top w:val="single" w:sz="4" w:space="0" w:color="D9D9D9"/>
              <w:bottom w:val="single" w:sz="4" w:space="0" w:color="D9D9D9"/>
            </w:tcBorders>
          </w:tcPr>
          <w:p w14:paraId="6B11E519" w14:textId="77777777" w:rsidR="00EC486A" w:rsidRPr="00920C08" w:rsidRDefault="00EC486A" w:rsidP="00830237">
            <w:pPr>
              <w:widowControl w:val="0"/>
              <w:tabs>
                <w:tab w:val="left" w:pos="0"/>
              </w:tabs>
              <w:autoSpaceDE w:val="0"/>
              <w:autoSpaceDN w:val="0"/>
              <w:spacing w:before="10" w:after="0" w:line="360" w:lineRule="auto"/>
              <w:jc w:val="center"/>
              <w:rPr>
                <w:rFonts w:eastAsia="Times New Roman"/>
                <w:spacing w:val="0"/>
                <w:sz w:val="22"/>
                <w:szCs w:val="22"/>
                <w:lang w:val="es-ES"/>
              </w:rPr>
            </w:pPr>
          </w:p>
          <w:p w14:paraId="288ECFEB" w14:textId="77777777" w:rsidR="00EC486A" w:rsidRPr="00920C08" w:rsidRDefault="00EC486A" w:rsidP="00830237">
            <w:pPr>
              <w:widowControl w:val="0"/>
              <w:tabs>
                <w:tab w:val="left" w:pos="0"/>
              </w:tabs>
              <w:autoSpaceDE w:val="0"/>
              <w:autoSpaceDN w:val="0"/>
              <w:spacing w:after="0" w:line="360" w:lineRule="auto"/>
              <w:ind w:left="604" w:right="1041"/>
              <w:jc w:val="center"/>
              <w:rPr>
                <w:rFonts w:eastAsia="Times New Roman"/>
                <w:spacing w:val="0"/>
                <w:sz w:val="22"/>
                <w:szCs w:val="22"/>
                <w:lang w:val="es-ES"/>
              </w:rPr>
            </w:pPr>
            <w:r w:rsidRPr="00920C08">
              <w:rPr>
                <w:rFonts w:eastAsia="Times New Roman"/>
                <w:spacing w:val="0"/>
                <w:sz w:val="22"/>
                <w:szCs w:val="22"/>
                <w:lang w:val="es-ES"/>
              </w:rPr>
              <w:t>N/A</w:t>
            </w:r>
          </w:p>
        </w:tc>
      </w:tr>
      <w:tr w:rsidR="00920C08" w:rsidRPr="00920C08" w14:paraId="1934BA18" w14:textId="77777777" w:rsidTr="00830237">
        <w:trPr>
          <w:trHeight w:val="316"/>
        </w:trPr>
        <w:tc>
          <w:tcPr>
            <w:tcW w:w="4483" w:type="dxa"/>
            <w:tcBorders>
              <w:top w:val="single" w:sz="4" w:space="0" w:color="D9D9D9"/>
              <w:bottom w:val="single" w:sz="4" w:space="0" w:color="D9D9D9"/>
            </w:tcBorders>
          </w:tcPr>
          <w:p w14:paraId="521C4A4B" w14:textId="77777777" w:rsidR="00EC486A" w:rsidRPr="00920C08" w:rsidRDefault="00EC486A" w:rsidP="00830237">
            <w:pPr>
              <w:widowControl w:val="0"/>
              <w:tabs>
                <w:tab w:val="left" w:pos="0"/>
              </w:tabs>
              <w:autoSpaceDE w:val="0"/>
              <w:autoSpaceDN w:val="0"/>
              <w:spacing w:after="0" w:line="360" w:lineRule="auto"/>
              <w:ind w:left="92" w:right="677"/>
              <w:jc w:val="center"/>
              <w:rPr>
                <w:rFonts w:eastAsia="Times New Roman"/>
                <w:spacing w:val="0"/>
                <w:sz w:val="22"/>
                <w:szCs w:val="22"/>
                <w:lang w:val="es-ES"/>
              </w:rPr>
            </w:pPr>
            <w:r w:rsidRPr="00920C08">
              <w:rPr>
                <w:rFonts w:eastAsia="Times New Roman"/>
                <w:spacing w:val="0"/>
                <w:sz w:val="22"/>
                <w:szCs w:val="22"/>
                <w:lang w:val="es-ES"/>
              </w:rPr>
              <w:t>Excepción - contratación de publicidad a</w:t>
            </w:r>
            <w:r w:rsidRPr="00920C08">
              <w:rPr>
                <w:rFonts w:eastAsia="Times New Roman"/>
                <w:spacing w:val="-57"/>
                <w:sz w:val="22"/>
                <w:szCs w:val="22"/>
                <w:lang w:val="es-ES"/>
              </w:rPr>
              <w:t xml:space="preserve"> </w:t>
            </w:r>
            <w:r w:rsidRPr="00920C08">
              <w:rPr>
                <w:rFonts w:eastAsia="Times New Roman"/>
                <w:spacing w:val="0"/>
                <w:sz w:val="22"/>
                <w:szCs w:val="22"/>
                <w:lang w:val="es-ES"/>
              </w:rPr>
              <w:t>través</w:t>
            </w:r>
            <w:r w:rsidRPr="00920C08">
              <w:rPr>
                <w:rFonts w:eastAsia="Times New Roman"/>
                <w:spacing w:val="-4"/>
                <w:sz w:val="22"/>
                <w:szCs w:val="22"/>
                <w:lang w:val="es-ES"/>
              </w:rPr>
              <w:t xml:space="preserve"> </w:t>
            </w:r>
            <w:r w:rsidRPr="00920C08">
              <w:rPr>
                <w:rFonts w:eastAsia="Times New Roman"/>
                <w:spacing w:val="0"/>
                <w:sz w:val="22"/>
                <w:szCs w:val="22"/>
                <w:lang w:val="es-ES"/>
              </w:rPr>
              <w:t>de</w:t>
            </w:r>
            <w:r w:rsidRPr="00920C08">
              <w:rPr>
                <w:rFonts w:eastAsia="Times New Roman"/>
                <w:spacing w:val="-3"/>
                <w:sz w:val="22"/>
                <w:szCs w:val="22"/>
                <w:lang w:val="es-ES"/>
              </w:rPr>
              <w:t xml:space="preserve"> </w:t>
            </w:r>
            <w:r w:rsidRPr="00920C08">
              <w:rPr>
                <w:rFonts w:eastAsia="Times New Roman"/>
                <w:spacing w:val="0"/>
                <w:sz w:val="22"/>
                <w:szCs w:val="22"/>
                <w:lang w:val="es-ES"/>
              </w:rPr>
              <w:t>medios</w:t>
            </w:r>
            <w:r w:rsidRPr="00920C08">
              <w:rPr>
                <w:rFonts w:eastAsia="Times New Roman"/>
                <w:spacing w:val="-4"/>
                <w:sz w:val="22"/>
                <w:szCs w:val="22"/>
                <w:lang w:val="es-ES"/>
              </w:rPr>
              <w:t xml:space="preserve"> </w:t>
            </w:r>
            <w:r w:rsidRPr="00920C08">
              <w:rPr>
                <w:rFonts w:eastAsia="Times New Roman"/>
                <w:spacing w:val="0"/>
                <w:sz w:val="22"/>
                <w:szCs w:val="22"/>
                <w:lang w:val="es-ES"/>
              </w:rPr>
              <w:t>de</w:t>
            </w:r>
            <w:r w:rsidRPr="00920C08">
              <w:rPr>
                <w:rFonts w:eastAsia="Times New Roman"/>
                <w:spacing w:val="-3"/>
                <w:sz w:val="22"/>
                <w:szCs w:val="22"/>
                <w:lang w:val="es-ES"/>
              </w:rPr>
              <w:t xml:space="preserve"> </w:t>
            </w:r>
            <w:r w:rsidRPr="00920C08">
              <w:rPr>
                <w:rFonts w:eastAsia="Times New Roman"/>
                <w:spacing w:val="0"/>
                <w:sz w:val="22"/>
                <w:szCs w:val="22"/>
                <w:lang w:val="es-ES"/>
              </w:rPr>
              <w:t>comunicación</w:t>
            </w:r>
            <w:r w:rsidRPr="00920C08">
              <w:rPr>
                <w:rFonts w:eastAsia="Times New Roman"/>
                <w:spacing w:val="-2"/>
                <w:sz w:val="22"/>
                <w:szCs w:val="22"/>
                <w:lang w:val="es-ES"/>
              </w:rPr>
              <w:t xml:space="preserve"> </w:t>
            </w:r>
            <w:r w:rsidRPr="00920C08">
              <w:rPr>
                <w:rFonts w:eastAsia="Times New Roman"/>
                <w:spacing w:val="0"/>
                <w:sz w:val="22"/>
                <w:szCs w:val="22"/>
                <w:lang w:val="es-ES"/>
              </w:rPr>
              <w:t>social</w:t>
            </w:r>
          </w:p>
        </w:tc>
        <w:tc>
          <w:tcPr>
            <w:tcW w:w="4165" w:type="dxa"/>
            <w:tcBorders>
              <w:top w:val="single" w:sz="4" w:space="0" w:color="D9D9D9"/>
              <w:bottom w:val="single" w:sz="4" w:space="0" w:color="D9D9D9"/>
            </w:tcBorders>
          </w:tcPr>
          <w:p w14:paraId="225B0753" w14:textId="77777777" w:rsidR="00EC486A" w:rsidRPr="00920C08" w:rsidRDefault="00EC486A" w:rsidP="00830237">
            <w:pPr>
              <w:widowControl w:val="0"/>
              <w:tabs>
                <w:tab w:val="left" w:pos="0"/>
              </w:tabs>
              <w:autoSpaceDE w:val="0"/>
              <w:autoSpaceDN w:val="0"/>
              <w:spacing w:before="131" w:after="0" w:line="360" w:lineRule="auto"/>
              <w:ind w:left="603" w:right="1041"/>
              <w:jc w:val="center"/>
              <w:rPr>
                <w:rFonts w:eastAsia="Times New Roman"/>
                <w:spacing w:val="0"/>
                <w:sz w:val="22"/>
                <w:szCs w:val="22"/>
                <w:lang w:val="es-ES"/>
              </w:rPr>
            </w:pPr>
            <w:r w:rsidRPr="00920C08">
              <w:rPr>
                <w:rFonts w:eastAsia="Times New Roman"/>
                <w:spacing w:val="0"/>
                <w:sz w:val="22"/>
                <w:szCs w:val="22"/>
                <w:lang w:val="es-ES"/>
              </w:rPr>
              <w:t>N/A</w:t>
            </w:r>
          </w:p>
        </w:tc>
      </w:tr>
      <w:tr w:rsidR="00920C08" w:rsidRPr="00920C08" w14:paraId="3AEBD8BE" w14:textId="77777777" w:rsidTr="00830237">
        <w:trPr>
          <w:trHeight w:val="316"/>
        </w:trPr>
        <w:tc>
          <w:tcPr>
            <w:tcW w:w="4483" w:type="dxa"/>
            <w:tcBorders>
              <w:top w:val="single" w:sz="4" w:space="0" w:color="D9D9D9"/>
              <w:bottom w:val="single" w:sz="4" w:space="0" w:color="D9D9D9"/>
            </w:tcBorders>
          </w:tcPr>
          <w:p w14:paraId="16D3F460" w14:textId="77777777" w:rsidR="00EC486A" w:rsidRPr="00920C08" w:rsidRDefault="00EC486A" w:rsidP="00830237">
            <w:pPr>
              <w:widowControl w:val="0"/>
              <w:tabs>
                <w:tab w:val="left" w:pos="0"/>
              </w:tabs>
              <w:autoSpaceDE w:val="0"/>
              <w:autoSpaceDN w:val="0"/>
              <w:spacing w:before="13" w:after="0" w:line="360" w:lineRule="auto"/>
              <w:ind w:left="92" w:right="698"/>
              <w:jc w:val="center"/>
              <w:rPr>
                <w:rFonts w:eastAsia="Times New Roman"/>
                <w:spacing w:val="0"/>
                <w:sz w:val="22"/>
                <w:szCs w:val="22"/>
                <w:lang w:val="es-ES"/>
              </w:rPr>
            </w:pPr>
            <w:r w:rsidRPr="00920C08">
              <w:rPr>
                <w:rFonts w:eastAsia="Times New Roman"/>
                <w:spacing w:val="0"/>
                <w:sz w:val="22"/>
                <w:szCs w:val="22"/>
                <w:lang w:val="es-ES"/>
              </w:rPr>
              <w:t>Excepción - obras científicas, técnicas,</w:t>
            </w:r>
            <w:r w:rsidRPr="00920C08">
              <w:rPr>
                <w:rFonts w:eastAsia="Times New Roman"/>
                <w:spacing w:val="1"/>
                <w:sz w:val="22"/>
                <w:szCs w:val="22"/>
                <w:lang w:val="es-ES"/>
              </w:rPr>
              <w:t xml:space="preserve"> </w:t>
            </w:r>
            <w:r w:rsidRPr="00920C08">
              <w:rPr>
                <w:rFonts w:eastAsia="Times New Roman"/>
                <w:spacing w:val="0"/>
                <w:sz w:val="22"/>
                <w:szCs w:val="22"/>
                <w:lang w:val="es-ES"/>
              </w:rPr>
              <w:t>artísticas,</w:t>
            </w:r>
            <w:r w:rsidRPr="00920C08">
              <w:rPr>
                <w:rFonts w:eastAsia="Times New Roman"/>
                <w:spacing w:val="-1"/>
                <w:sz w:val="22"/>
                <w:szCs w:val="22"/>
                <w:lang w:val="es-ES"/>
              </w:rPr>
              <w:t xml:space="preserve"> </w:t>
            </w:r>
            <w:r w:rsidRPr="00920C08">
              <w:rPr>
                <w:rFonts w:eastAsia="Times New Roman"/>
                <w:spacing w:val="0"/>
                <w:sz w:val="22"/>
                <w:szCs w:val="22"/>
                <w:lang w:val="es-ES"/>
              </w:rPr>
              <w:t>o</w:t>
            </w:r>
            <w:r w:rsidRPr="00920C08">
              <w:rPr>
                <w:rFonts w:eastAsia="Times New Roman"/>
                <w:spacing w:val="-2"/>
                <w:sz w:val="22"/>
                <w:szCs w:val="22"/>
                <w:lang w:val="es-ES"/>
              </w:rPr>
              <w:t xml:space="preserve"> </w:t>
            </w:r>
            <w:r w:rsidRPr="00920C08">
              <w:rPr>
                <w:rFonts w:eastAsia="Times New Roman"/>
                <w:spacing w:val="0"/>
                <w:sz w:val="22"/>
                <w:szCs w:val="22"/>
                <w:lang w:val="es-ES"/>
              </w:rPr>
              <w:t>restauración</w:t>
            </w:r>
            <w:r w:rsidRPr="00920C08">
              <w:rPr>
                <w:rFonts w:eastAsia="Times New Roman"/>
                <w:spacing w:val="-3"/>
                <w:sz w:val="22"/>
                <w:szCs w:val="22"/>
                <w:lang w:val="es-ES"/>
              </w:rPr>
              <w:t xml:space="preserve"> </w:t>
            </w:r>
            <w:r w:rsidRPr="00920C08">
              <w:rPr>
                <w:rFonts w:eastAsia="Times New Roman"/>
                <w:spacing w:val="0"/>
                <w:sz w:val="22"/>
                <w:szCs w:val="22"/>
                <w:lang w:val="es-ES"/>
              </w:rPr>
              <w:t>de</w:t>
            </w:r>
            <w:r w:rsidRPr="00920C08">
              <w:rPr>
                <w:rFonts w:eastAsia="Times New Roman"/>
                <w:spacing w:val="-3"/>
                <w:sz w:val="22"/>
                <w:szCs w:val="22"/>
                <w:lang w:val="es-ES"/>
              </w:rPr>
              <w:t xml:space="preserve"> </w:t>
            </w:r>
            <w:r w:rsidRPr="00920C08">
              <w:rPr>
                <w:rFonts w:eastAsia="Times New Roman"/>
                <w:spacing w:val="0"/>
                <w:sz w:val="22"/>
                <w:szCs w:val="22"/>
                <w:lang w:val="es-ES"/>
              </w:rPr>
              <w:t>monumentos</w:t>
            </w:r>
          </w:p>
          <w:p w14:paraId="5C52CF8E" w14:textId="77777777" w:rsidR="00EC486A" w:rsidRPr="00920C08" w:rsidRDefault="00EC486A" w:rsidP="00830237">
            <w:pPr>
              <w:widowControl w:val="0"/>
              <w:tabs>
                <w:tab w:val="left" w:pos="0"/>
              </w:tabs>
              <w:autoSpaceDE w:val="0"/>
              <w:autoSpaceDN w:val="0"/>
              <w:spacing w:before="3" w:after="0" w:line="360" w:lineRule="auto"/>
              <w:ind w:left="92"/>
              <w:jc w:val="center"/>
              <w:rPr>
                <w:rFonts w:eastAsia="Times New Roman"/>
                <w:spacing w:val="0"/>
                <w:sz w:val="22"/>
                <w:szCs w:val="22"/>
                <w:lang w:val="es-ES"/>
              </w:rPr>
            </w:pPr>
            <w:r w:rsidRPr="00920C08">
              <w:rPr>
                <w:rFonts w:eastAsia="Times New Roman"/>
                <w:spacing w:val="0"/>
                <w:sz w:val="22"/>
                <w:szCs w:val="22"/>
                <w:lang w:val="es-ES"/>
              </w:rPr>
              <w:t>históricos</w:t>
            </w:r>
          </w:p>
        </w:tc>
        <w:tc>
          <w:tcPr>
            <w:tcW w:w="4165" w:type="dxa"/>
            <w:tcBorders>
              <w:top w:val="single" w:sz="4" w:space="0" w:color="D9D9D9"/>
              <w:bottom w:val="single" w:sz="4" w:space="0" w:color="D9D9D9"/>
            </w:tcBorders>
          </w:tcPr>
          <w:p w14:paraId="6FF15BC4" w14:textId="77777777" w:rsidR="00EC486A" w:rsidRPr="00920C08" w:rsidRDefault="00EC486A" w:rsidP="00830237">
            <w:pPr>
              <w:widowControl w:val="0"/>
              <w:tabs>
                <w:tab w:val="left" w:pos="0"/>
              </w:tabs>
              <w:autoSpaceDE w:val="0"/>
              <w:autoSpaceDN w:val="0"/>
              <w:spacing w:before="8" w:after="0" w:line="360" w:lineRule="auto"/>
              <w:jc w:val="center"/>
              <w:rPr>
                <w:rFonts w:eastAsia="Times New Roman"/>
                <w:spacing w:val="0"/>
                <w:sz w:val="22"/>
                <w:szCs w:val="22"/>
                <w:lang w:val="es-ES"/>
              </w:rPr>
            </w:pPr>
          </w:p>
          <w:p w14:paraId="195A5E99" w14:textId="77777777" w:rsidR="00EC486A" w:rsidRPr="00920C08" w:rsidRDefault="00EC486A" w:rsidP="00830237">
            <w:pPr>
              <w:widowControl w:val="0"/>
              <w:tabs>
                <w:tab w:val="left" w:pos="0"/>
              </w:tabs>
              <w:autoSpaceDE w:val="0"/>
              <w:autoSpaceDN w:val="0"/>
              <w:spacing w:after="0" w:line="360" w:lineRule="auto"/>
              <w:ind w:left="604" w:right="1041"/>
              <w:jc w:val="center"/>
              <w:rPr>
                <w:rFonts w:eastAsia="Times New Roman"/>
                <w:spacing w:val="0"/>
                <w:sz w:val="22"/>
                <w:szCs w:val="22"/>
                <w:lang w:val="es-ES"/>
              </w:rPr>
            </w:pPr>
            <w:r w:rsidRPr="00920C08">
              <w:rPr>
                <w:rFonts w:eastAsia="Times New Roman"/>
                <w:spacing w:val="0"/>
                <w:sz w:val="22"/>
                <w:szCs w:val="22"/>
                <w:lang w:val="es-ES"/>
              </w:rPr>
              <w:t>N/A</w:t>
            </w:r>
          </w:p>
        </w:tc>
      </w:tr>
      <w:tr w:rsidR="00920C08" w:rsidRPr="00920C08" w14:paraId="0002C6C0" w14:textId="77777777" w:rsidTr="00830237">
        <w:trPr>
          <w:trHeight w:val="316"/>
        </w:trPr>
        <w:tc>
          <w:tcPr>
            <w:tcW w:w="4483" w:type="dxa"/>
            <w:tcBorders>
              <w:top w:val="single" w:sz="4" w:space="0" w:color="D9D9D9"/>
              <w:bottom w:val="single" w:sz="4" w:space="0" w:color="D9D9D9"/>
            </w:tcBorders>
          </w:tcPr>
          <w:p w14:paraId="04E6BD9B" w14:textId="77777777" w:rsidR="00EC486A" w:rsidRPr="00920C08" w:rsidRDefault="00EC486A" w:rsidP="00830237">
            <w:pPr>
              <w:widowControl w:val="0"/>
              <w:tabs>
                <w:tab w:val="left" w:pos="0"/>
              </w:tabs>
              <w:autoSpaceDE w:val="0"/>
              <w:autoSpaceDN w:val="0"/>
              <w:spacing w:before="69" w:after="0" w:line="360" w:lineRule="auto"/>
              <w:ind w:left="92"/>
              <w:jc w:val="center"/>
              <w:rPr>
                <w:rFonts w:eastAsia="Times New Roman"/>
                <w:spacing w:val="0"/>
                <w:sz w:val="22"/>
                <w:szCs w:val="22"/>
                <w:lang w:val="es-ES"/>
              </w:rPr>
            </w:pPr>
            <w:r w:rsidRPr="00920C08">
              <w:rPr>
                <w:rFonts w:eastAsia="Times New Roman"/>
                <w:spacing w:val="0"/>
                <w:sz w:val="22"/>
                <w:szCs w:val="22"/>
                <w:lang w:val="es-ES"/>
              </w:rPr>
              <w:t>Excepción</w:t>
            </w:r>
            <w:r w:rsidRPr="00920C08">
              <w:rPr>
                <w:rFonts w:eastAsia="Times New Roman"/>
                <w:spacing w:val="2"/>
                <w:sz w:val="22"/>
                <w:szCs w:val="22"/>
                <w:lang w:val="es-ES"/>
              </w:rPr>
              <w:t xml:space="preserve"> </w:t>
            </w:r>
            <w:r w:rsidRPr="00920C08">
              <w:rPr>
                <w:rFonts w:eastAsia="Times New Roman"/>
                <w:spacing w:val="0"/>
                <w:sz w:val="22"/>
                <w:szCs w:val="22"/>
                <w:lang w:val="es-ES"/>
              </w:rPr>
              <w:t>-</w:t>
            </w:r>
            <w:r w:rsidRPr="00920C08">
              <w:rPr>
                <w:rFonts w:eastAsia="Times New Roman"/>
                <w:spacing w:val="-2"/>
                <w:sz w:val="22"/>
                <w:szCs w:val="22"/>
                <w:lang w:val="es-ES"/>
              </w:rPr>
              <w:t xml:space="preserve"> </w:t>
            </w:r>
            <w:r w:rsidRPr="00920C08">
              <w:rPr>
                <w:rFonts w:eastAsia="Times New Roman"/>
                <w:spacing w:val="0"/>
                <w:sz w:val="22"/>
                <w:szCs w:val="22"/>
                <w:lang w:val="es-ES"/>
              </w:rPr>
              <w:t>proveedor</w:t>
            </w:r>
            <w:r w:rsidRPr="00920C08">
              <w:rPr>
                <w:rFonts w:eastAsia="Times New Roman"/>
                <w:spacing w:val="2"/>
                <w:sz w:val="22"/>
                <w:szCs w:val="22"/>
                <w:lang w:val="es-ES"/>
              </w:rPr>
              <w:t xml:space="preserve"> </w:t>
            </w:r>
            <w:r w:rsidRPr="00920C08">
              <w:rPr>
                <w:rFonts w:eastAsia="Times New Roman"/>
                <w:spacing w:val="0"/>
                <w:sz w:val="22"/>
                <w:szCs w:val="22"/>
                <w:lang w:val="es-ES"/>
              </w:rPr>
              <w:t>único</w:t>
            </w:r>
          </w:p>
        </w:tc>
        <w:tc>
          <w:tcPr>
            <w:tcW w:w="4165" w:type="dxa"/>
            <w:tcBorders>
              <w:top w:val="single" w:sz="4" w:space="0" w:color="D9D9D9"/>
              <w:bottom w:val="single" w:sz="4" w:space="0" w:color="D9D9D9"/>
            </w:tcBorders>
          </w:tcPr>
          <w:p w14:paraId="230488DA" w14:textId="77777777" w:rsidR="00EC486A" w:rsidRPr="00920C08" w:rsidRDefault="00EC486A" w:rsidP="00830237">
            <w:pPr>
              <w:widowControl w:val="0"/>
              <w:tabs>
                <w:tab w:val="left" w:pos="0"/>
              </w:tabs>
              <w:autoSpaceDE w:val="0"/>
              <w:autoSpaceDN w:val="0"/>
              <w:spacing w:before="69" w:after="0" w:line="360" w:lineRule="auto"/>
              <w:ind w:left="603" w:right="1041"/>
              <w:jc w:val="center"/>
              <w:rPr>
                <w:rFonts w:eastAsia="Times New Roman"/>
                <w:spacing w:val="0"/>
                <w:sz w:val="22"/>
                <w:szCs w:val="22"/>
                <w:lang w:val="es-ES"/>
              </w:rPr>
            </w:pPr>
            <w:r w:rsidRPr="00920C08">
              <w:rPr>
                <w:rFonts w:eastAsia="Times New Roman"/>
                <w:spacing w:val="0"/>
                <w:sz w:val="22"/>
                <w:szCs w:val="22"/>
                <w:lang w:val="es-ES"/>
              </w:rPr>
              <w:t>N/A</w:t>
            </w:r>
          </w:p>
        </w:tc>
      </w:tr>
      <w:tr w:rsidR="00920C08" w:rsidRPr="00920C08" w14:paraId="14BB409B" w14:textId="77777777" w:rsidTr="00830237">
        <w:trPr>
          <w:trHeight w:val="316"/>
        </w:trPr>
        <w:tc>
          <w:tcPr>
            <w:tcW w:w="4483" w:type="dxa"/>
            <w:tcBorders>
              <w:top w:val="single" w:sz="4" w:space="0" w:color="D9D9D9"/>
              <w:bottom w:val="single" w:sz="4" w:space="0" w:color="D9D9D9"/>
            </w:tcBorders>
          </w:tcPr>
          <w:p w14:paraId="058F6608" w14:textId="77777777" w:rsidR="00EC486A" w:rsidRPr="00920C08" w:rsidRDefault="00EC486A" w:rsidP="00830237">
            <w:pPr>
              <w:widowControl w:val="0"/>
              <w:tabs>
                <w:tab w:val="left" w:pos="0"/>
              </w:tabs>
              <w:autoSpaceDE w:val="0"/>
              <w:autoSpaceDN w:val="0"/>
              <w:spacing w:before="49" w:after="0" w:line="360" w:lineRule="auto"/>
              <w:ind w:left="92" w:right="610"/>
              <w:jc w:val="center"/>
              <w:rPr>
                <w:rFonts w:eastAsia="Times New Roman"/>
                <w:spacing w:val="0"/>
                <w:sz w:val="22"/>
                <w:szCs w:val="22"/>
                <w:lang w:val="es-ES"/>
              </w:rPr>
            </w:pPr>
            <w:r w:rsidRPr="00920C08">
              <w:rPr>
                <w:rFonts w:eastAsia="Times New Roman"/>
                <w:spacing w:val="0"/>
                <w:sz w:val="22"/>
                <w:szCs w:val="22"/>
                <w:lang w:val="es-ES"/>
              </w:rPr>
              <w:t>Excepción - rescisión de contratos cuya</w:t>
            </w:r>
            <w:r w:rsidRPr="00920C08">
              <w:rPr>
                <w:rFonts w:eastAsia="Times New Roman"/>
                <w:spacing w:val="1"/>
                <w:sz w:val="22"/>
                <w:szCs w:val="22"/>
                <w:lang w:val="es-ES"/>
              </w:rPr>
              <w:t xml:space="preserve"> </w:t>
            </w:r>
            <w:r w:rsidRPr="00920C08">
              <w:rPr>
                <w:rFonts w:eastAsia="Times New Roman"/>
                <w:spacing w:val="0"/>
                <w:sz w:val="22"/>
                <w:szCs w:val="22"/>
                <w:lang w:val="es-ES"/>
              </w:rPr>
              <w:t>terminación no exceda el 40 % del monto</w:t>
            </w:r>
            <w:r w:rsidRPr="00920C08">
              <w:rPr>
                <w:rFonts w:eastAsia="Times New Roman"/>
                <w:spacing w:val="-57"/>
                <w:sz w:val="22"/>
                <w:szCs w:val="22"/>
                <w:lang w:val="es-ES"/>
              </w:rPr>
              <w:t xml:space="preserve"> </w:t>
            </w:r>
            <w:r w:rsidRPr="00920C08">
              <w:rPr>
                <w:rFonts w:eastAsia="Times New Roman"/>
                <w:spacing w:val="0"/>
                <w:sz w:val="22"/>
                <w:szCs w:val="22"/>
                <w:lang w:val="es-ES"/>
              </w:rPr>
              <w:t>total</w:t>
            </w:r>
            <w:r w:rsidRPr="00920C08">
              <w:rPr>
                <w:rFonts w:eastAsia="Times New Roman"/>
                <w:spacing w:val="1"/>
                <w:sz w:val="22"/>
                <w:szCs w:val="22"/>
                <w:lang w:val="es-ES"/>
              </w:rPr>
              <w:t xml:space="preserve"> </w:t>
            </w:r>
            <w:r w:rsidRPr="00920C08">
              <w:rPr>
                <w:rFonts w:eastAsia="Times New Roman"/>
                <w:spacing w:val="0"/>
                <w:sz w:val="22"/>
                <w:szCs w:val="22"/>
                <w:lang w:val="es-ES"/>
              </w:rPr>
              <w:t>del</w:t>
            </w:r>
            <w:r w:rsidRPr="00920C08">
              <w:rPr>
                <w:rFonts w:eastAsia="Times New Roman"/>
                <w:spacing w:val="2"/>
                <w:sz w:val="22"/>
                <w:szCs w:val="22"/>
                <w:lang w:val="es-ES"/>
              </w:rPr>
              <w:t xml:space="preserve"> </w:t>
            </w:r>
            <w:r w:rsidRPr="00920C08">
              <w:rPr>
                <w:rFonts w:eastAsia="Times New Roman"/>
                <w:spacing w:val="0"/>
                <w:sz w:val="22"/>
                <w:szCs w:val="22"/>
                <w:lang w:val="es-ES"/>
              </w:rPr>
              <w:t>proyecto,</w:t>
            </w:r>
            <w:r w:rsidRPr="00920C08">
              <w:rPr>
                <w:rFonts w:eastAsia="Times New Roman"/>
                <w:spacing w:val="3"/>
                <w:sz w:val="22"/>
                <w:szCs w:val="22"/>
                <w:lang w:val="es-ES"/>
              </w:rPr>
              <w:t xml:space="preserve"> </w:t>
            </w:r>
            <w:r w:rsidRPr="00920C08">
              <w:rPr>
                <w:rFonts w:eastAsia="Times New Roman"/>
                <w:spacing w:val="0"/>
                <w:sz w:val="22"/>
                <w:szCs w:val="22"/>
                <w:lang w:val="es-ES"/>
              </w:rPr>
              <w:t>obra o</w:t>
            </w:r>
            <w:r w:rsidRPr="00920C08">
              <w:rPr>
                <w:rFonts w:eastAsia="Times New Roman"/>
                <w:spacing w:val="1"/>
                <w:sz w:val="22"/>
                <w:szCs w:val="22"/>
                <w:lang w:val="es-ES"/>
              </w:rPr>
              <w:t xml:space="preserve"> </w:t>
            </w:r>
            <w:r w:rsidRPr="00920C08">
              <w:rPr>
                <w:rFonts w:eastAsia="Times New Roman"/>
                <w:spacing w:val="0"/>
                <w:sz w:val="22"/>
                <w:szCs w:val="22"/>
                <w:lang w:val="es-ES"/>
              </w:rPr>
              <w:t>servicio</w:t>
            </w:r>
          </w:p>
        </w:tc>
        <w:tc>
          <w:tcPr>
            <w:tcW w:w="4165" w:type="dxa"/>
            <w:tcBorders>
              <w:top w:val="single" w:sz="4" w:space="0" w:color="D9D9D9"/>
              <w:bottom w:val="single" w:sz="4" w:space="0" w:color="D9D9D9"/>
            </w:tcBorders>
          </w:tcPr>
          <w:p w14:paraId="6949EFD0" w14:textId="77777777" w:rsidR="00EC486A" w:rsidRPr="00920C08" w:rsidRDefault="00EC486A" w:rsidP="00830237">
            <w:pPr>
              <w:widowControl w:val="0"/>
              <w:tabs>
                <w:tab w:val="left" w:pos="0"/>
              </w:tabs>
              <w:autoSpaceDE w:val="0"/>
              <w:autoSpaceDN w:val="0"/>
              <w:spacing w:before="5" w:after="0" w:line="360" w:lineRule="auto"/>
              <w:jc w:val="center"/>
              <w:rPr>
                <w:rFonts w:eastAsia="Times New Roman"/>
                <w:spacing w:val="0"/>
                <w:sz w:val="22"/>
                <w:szCs w:val="22"/>
                <w:lang w:val="es-ES"/>
              </w:rPr>
            </w:pPr>
          </w:p>
          <w:p w14:paraId="5481DAFF" w14:textId="77777777" w:rsidR="00EC486A" w:rsidRPr="00920C08" w:rsidRDefault="00EC486A" w:rsidP="00830237">
            <w:pPr>
              <w:widowControl w:val="0"/>
              <w:tabs>
                <w:tab w:val="left" w:pos="0"/>
              </w:tabs>
              <w:autoSpaceDE w:val="0"/>
              <w:autoSpaceDN w:val="0"/>
              <w:spacing w:after="0" w:line="360" w:lineRule="auto"/>
              <w:ind w:left="604" w:right="1041"/>
              <w:jc w:val="center"/>
              <w:rPr>
                <w:rFonts w:eastAsia="Times New Roman"/>
                <w:spacing w:val="0"/>
                <w:sz w:val="22"/>
                <w:szCs w:val="22"/>
                <w:lang w:val="es-ES"/>
              </w:rPr>
            </w:pPr>
            <w:r w:rsidRPr="00920C08">
              <w:rPr>
                <w:rFonts w:eastAsia="Times New Roman"/>
                <w:spacing w:val="0"/>
                <w:sz w:val="22"/>
                <w:szCs w:val="22"/>
                <w:lang w:val="es-ES"/>
              </w:rPr>
              <w:t>N/A</w:t>
            </w:r>
          </w:p>
        </w:tc>
      </w:tr>
      <w:tr w:rsidR="00920C08" w:rsidRPr="00920C08" w14:paraId="39DF02EA" w14:textId="77777777" w:rsidTr="00830237">
        <w:trPr>
          <w:trHeight w:val="356"/>
        </w:trPr>
        <w:tc>
          <w:tcPr>
            <w:tcW w:w="4483" w:type="dxa"/>
            <w:tcBorders>
              <w:top w:val="single" w:sz="4" w:space="0" w:color="D9D9D9"/>
              <w:bottom w:val="single" w:sz="4" w:space="0" w:color="D9D9D9"/>
            </w:tcBorders>
          </w:tcPr>
          <w:p w14:paraId="6EAA3739" w14:textId="77777777" w:rsidR="00EC486A" w:rsidRPr="00920C08" w:rsidRDefault="00EC486A" w:rsidP="00830237">
            <w:pPr>
              <w:widowControl w:val="0"/>
              <w:tabs>
                <w:tab w:val="left" w:pos="0"/>
              </w:tabs>
              <w:autoSpaceDE w:val="0"/>
              <w:autoSpaceDN w:val="0"/>
              <w:spacing w:before="59" w:after="0" w:line="360" w:lineRule="auto"/>
              <w:ind w:left="92"/>
              <w:jc w:val="center"/>
              <w:rPr>
                <w:rFonts w:eastAsia="Times New Roman"/>
                <w:spacing w:val="0"/>
                <w:sz w:val="22"/>
                <w:szCs w:val="22"/>
                <w:lang w:val="es-ES"/>
              </w:rPr>
            </w:pPr>
            <w:r w:rsidRPr="00920C08">
              <w:rPr>
                <w:rFonts w:eastAsia="Times New Roman"/>
                <w:spacing w:val="0"/>
                <w:sz w:val="22"/>
                <w:szCs w:val="22"/>
                <w:lang w:val="es-ES"/>
              </w:rPr>
              <w:t>Compra</w:t>
            </w:r>
            <w:r w:rsidRPr="00920C08">
              <w:rPr>
                <w:rFonts w:eastAsia="Times New Roman"/>
                <w:spacing w:val="-1"/>
                <w:sz w:val="22"/>
                <w:szCs w:val="22"/>
                <w:lang w:val="es-ES"/>
              </w:rPr>
              <w:t xml:space="preserve"> </w:t>
            </w:r>
            <w:r w:rsidRPr="00920C08">
              <w:rPr>
                <w:rFonts w:eastAsia="Times New Roman"/>
                <w:spacing w:val="0"/>
                <w:sz w:val="22"/>
                <w:szCs w:val="22"/>
                <w:lang w:val="es-ES"/>
              </w:rPr>
              <w:t>y</w:t>
            </w:r>
            <w:r w:rsidRPr="00920C08">
              <w:rPr>
                <w:rFonts w:eastAsia="Times New Roman"/>
                <w:spacing w:val="1"/>
                <w:sz w:val="22"/>
                <w:szCs w:val="22"/>
                <w:lang w:val="es-ES"/>
              </w:rPr>
              <w:t xml:space="preserve"> </w:t>
            </w:r>
            <w:r w:rsidRPr="00920C08">
              <w:rPr>
                <w:rFonts w:eastAsia="Times New Roman"/>
                <w:spacing w:val="0"/>
                <w:sz w:val="22"/>
                <w:szCs w:val="22"/>
                <w:lang w:val="es-ES"/>
              </w:rPr>
              <w:t>contratación de</w:t>
            </w:r>
            <w:r w:rsidRPr="00920C08">
              <w:rPr>
                <w:rFonts w:eastAsia="Times New Roman"/>
                <w:spacing w:val="-5"/>
                <w:sz w:val="22"/>
                <w:szCs w:val="22"/>
                <w:lang w:val="es-ES"/>
              </w:rPr>
              <w:t xml:space="preserve"> </w:t>
            </w:r>
            <w:r w:rsidRPr="00920C08">
              <w:rPr>
                <w:rFonts w:eastAsia="Times New Roman"/>
                <w:spacing w:val="0"/>
                <w:sz w:val="22"/>
                <w:szCs w:val="22"/>
                <w:lang w:val="es-ES"/>
              </w:rPr>
              <w:t>combustible</w:t>
            </w:r>
          </w:p>
        </w:tc>
        <w:tc>
          <w:tcPr>
            <w:tcW w:w="4165" w:type="dxa"/>
            <w:tcBorders>
              <w:top w:val="single" w:sz="4" w:space="0" w:color="D9D9D9"/>
              <w:bottom w:val="single" w:sz="4" w:space="0" w:color="D9D9D9"/>
            </w:tcBorders>
          </w:tcPr>
          <w:p w14:paraId="13157966" w14:textId="77777777" w:rsidR="00EC486A" w:rsidRPr="00920C08" w:rsidRDefault="00EC486A" w:rsidP="00830237">
            <w:pPr>
              <w:widowControl w:val="0"/>
              <w:tabs>
                <w:tab w:val="left" w:pos="0"/>
              </w:tabs>
              <w:autoSpaceDE w:val="0"/>
              <w:autoSpaceDN w:val="0"/>
              <w:spacing w:before="59" w:after="0" w:line="360" w:lineRule="auto"/>
              <w:ind w:left="608" w:right="1041"/>
              <w:jc w:val="center"/>
              <w:rPr>
                <w:rFonts w:eastAsia="Times New Roman"/>
                <w:spacing w:val="0"/>
                <w:sz w:val="22"/>
                <w:szCs w:val="22"/>
                <w:lang w:val="es-ES"/>
              </w:rPr>
            </w:pPr>
            <w:r w:rsidRPr="00920C08">
              <w:rPr>
                <w:rFonts w:eastAsia="Times New Roman"/>
                <w:spacing w:val="0"/>
                <w:sz w:val="22"/>
                <w:szCs w:val="22"/>
                <w:lang w:val="es-ES"/>
              </w:rPr>
              <w:t>RD$ 3,350,000.00</w:t>
            </w:r>
          </w:p>
        </w:tc>
      </w:tr>
    </w:tbl>
    <w:p w14:paraId="693990A8" w14:textId="77777777" w:rsidR="00EC486A" w:rsidRPr="00920C08" w:rsidRDefault="00EC486A" w:rsidP="00E167DD">
      <w:pPr>
        <w:spacing w:line="360" w:lineRule="auto"/>
        <w:jc w:val="both"/>
      </w:pPr>
    </w:p>
    <w:sectPr w:rsidR="00EC486A" w:rsidRPr="00920C08" w:rsidSect="00853D40">
      <w:pgSz w:w="12240" w:h="15840"/>
      <w:pgMar w:top="1440" w:right="2177" w:bottom="1440" w:left="212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890F45" w14:textId="77777777" w:rsidR="007B5794" w:rsidRDefault="007B5794" w:rsidP="00E84651">
      <w:pPr>
        <w:spacing w:after="0" w:line="240" w:lineRule="auto"/>
      </w:pPr>
      <w:r>
        <w:separator/>
      </w:r>
    </w:p>
  </w:endnote>
  <w:endnote w:type="continuationSeparator" w:id="0">
    <w:p w14:paraId="4CE5E39A" w14:textId="77777777" w:rsidR="007B5794" w:rsidRDefault="007B5794" w:rsidP="00E84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Georgia">
    <w:panose1 w:val="02040502050405020303"/>
    <w:charset w:val="00"/>
    <w:family w:val="roman"/>
    <w:pitch w:val="variable"/>
    <w:sig w:usb0="00000287" w:usb1="00000000" w:usb2="00000000" w:usb3="00000000" w:csb0="0000009F" w:csb1="00000000"/>
  </w:font>
  <w:font w:name="ARTIFEX CF LIGHT">
    <w:altName w:val="Courier New"/>
    <w:charset w:val="4D"/>
    <w:family w:val="auto"/>
    <w:pitch w:val="variable"/>
    <w:sig w:usb0="00000007" w:usb1="00000000" w:usb2="00000000" w:usb3="00000000" w:csb0="00000093" w:csb1="00000000"/>
  </w:font>
  <w:font w:name="Batang">
    <w:altName w:val="바탕"/>
    <w:panose1 w:val="02030600000101010101"/>
    <w:charset w:val="81"/>
    <w:family w:val="auto"/>
    <w:notTrueType/>
    <w:pitch w:val="fixed"/>
    <w:sig w:usb0="00000001" w:usb1="09060000" w:usb2="00000010" w:usb3="00000000" w:csb0="00080000" w:csb1="00000000"/>
  </w:font>
  <w:font w:name="Aptos">
    <w:altName w:val="Arial"/>
    <w:charset w:val="00"/>
    <w:family w:val="swiss"/>
    <w:pitch w:val="variable"/>
    <w:sig w:usb0="20000287" w:usb1="00000003" w:usb2="00000000" w:usb3="00000000" w:csb0="0000019F" w:csb1="00000000"/>
  </w:font>
  <w:font w:name="Montserrat-Bold">
    <w:altName w:val="Calibri"/>
    <w:panose1 w:val="00000000000000000000"/>
    <w:charset w:val="00"/>
    <w:family w:val="auto"/>
    <w:notTrueType/>
    <w:pitch w:val="default"/>
    <w:sig w:usb0="00000003" w:usb1="00000000" w:usb2="00000000" w:usb3="00000000" w:csb0="00000001" w:csb1="00000000"/>
  </w:font>
  <w:font w:name="Montserrat-LightItalic">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A6F9C" w14:textId="77777777" w:rsidR="002E5DE9" w:rsidRDefault="002E5DE9">
    <w:pPr>
      <w:pStyle w:val="Piedepgina"/>
      <w:jc w:val="center"/>
    </w:pPr>
    <w:r>
      <w:fldChar w:fldCharType="begin"/>
    </w:r>
    <w:r>
      <w:instrText xml:space="preserve"> PAGE   \* MERGEFORMAT </w:instrText>
    </w:r>
    <w:r>
      <w:fldChar w:fldCharType="separate"/>
    </w:r>
    <w:r>
      <w:rPr>
        <w:noProof/>
      </w:rPr>
      <w:t>2</w:t>
    </w:r>
    <w:r>
      <w:rPr>
        <w:noProof/>
      </w:rPr>
      <w:fldChar w:fldCharType="end"/>
    </w:r>
  </w:p>
  <w:p w14:paraId="3BB882CC" w14:textId="77777777" w:rsidR="002E5DE9" w:rsidRDefault="002E5DE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1369433"/>
      <w:docPartObj>
        <w:docPartGallery w:val="Page Numbers (Bottom of Page)"/>
        <w:docPartUnique/>
      </w:docPartObj>
    </w:sdtPr>
    <w:sdtEndPr>
      <w:rPr>
        <w:noProof/>
      </w:rPr>
    </w:sdtEndPr>
    <w:sdtContent>
      <w:p w14:paraId="76783BEA" w14:textId="3B2E45C0" w:rsidR="002E5DE9" w:rsidRDefault="002E5DE9" w:rsidP="0021106F">
        <w:pPr>
          <w:pStyle w:val="Piedepgina"/>
          <w:jc w:val="center"/>
        </w:pPr>
        <w:r>
          <w:rPr>
            <w:noProof/>
            <w:lang w:val="es-US" w:eastAsia="es-US"/>
          </w:rPr>
          <w:drawing>
            <wp:anchor distT="0" distB="0" distL="114300" distR="114300" simplePos="0" relativeHeight="251658240" behindDoc="0" locked="0" layoutInCell="1" allowOverlap="1" wp14:anchorId="54F82055" wp14:editId="0AB9CCBF">
              <wp:simplePos x="0" y="0"/>
              <wp:positionH relativeFrom="margin">
                <wp:align>center</wp:align>
              </wp:positionH>
              <wp:positionV relativeFrom="paragraph">
                <wp:posOffset>-71745</wp:posOffset>
              </wp:positionV>
              <wp:extent cx="2995930" cy="408305"/>
              <wp:effectExtent l="0" t="0" r="0" b="0"/>
              <wp:wrapSquare wrapText="bothSides"/>
              <wp:docPr id="14" name="Imagen 14"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p>
      <w:p w14:paraId="139C570F" w14:textId="3C5D1A63" w:rsidR="002E5DE9" w:rsidRDefault="002E5DE9" w:rsidP="0021106F">
        <w:pPr>
          <w:pStyle w:val="Piedepgina"/>
          <w:jc w:val="center"/>
          <w:rPr>
            <w:color w:val="7F7F7F" w:themeColor="text1" w:themeTint="80"/>
          </w:rPr>
        </w:pPr>
      </w:p>
      <w:p w14:paraId="2B095E5E" w14:textId="33CD11E9" w:rsidR="002E5DE9" w:rsidRDefault="002E5DE9" w:rsidP="00FB7EE3">
        <w:pPr>
          <w:pStyle w:val="Piedepgina"/>
          <w:jc w:val="center"/>
        </w:pPr>
        <w:r w:rsidRPr="00F74112">
          <w:rPr>
            <w:color w:val="7F7F7F" w:themeColor="text1" w:themeTint="80"/>
          </w:rPr>
          <w:fldChar w:fldCharType="begin"/>
        </w:r>
        <w:r w:rsidRPr="00F74112">
          <w:rPr>
            <w:color w:val="7F7F7F" w:themeColor="text1" w:themeTint="80"/>
          </w:rPr>
          <w:instrText xml:space="preserve"> PAGE   \* MERGEFORMAT </w:instrText>
        </w:r>
        <w:r w:rsidRPr="00F74112">
          <w:rPr>
            <w:color w:val="7F7F7F" w:themeColor="text1" w:themeTint="80"/>
          </w:rPr>
          <w:fldChar w:fldCharType="separate"/>
        </w:r>
        <w:r w:rsidR="00803EB9">
          <w:rPr>
            <w:noProof/>
            <w:color w:val="7F7F7F" w:themeColor="text1" w:themeTint="80"/>
          </w:rPr>
          <w:t>50</w:t>
        </w:r>
        <w:r w:rsidRPr="00F74112">
          <w:rPr>
            <w:noProof/>
            <w:color w:val="7F7F7F" w:themeColor="text1" w:themeTint="8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476989" w14:textId="77777777" w:rsidR="007B5794" w:rsidRDefault="007B5794" w:rsidP="00E84651">
      <w:pPr>
        <w:spacing w:after="0" w:line="240" w:lineRule="auto"/>
      </w:pPr>
      <w:r>
        <w:separator/>
      </w:r>
    </w:p>
  </w:footnote>
  <w:footnote w:type="continuationSeparator" w:id="0">
    <w:p w14:paraId="2C8328E1" w14:textId="77777777" w:rsidR="007B5794" w:rsidRDefault="007B5794" w:rsidP="00E846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64575" w14:textId="77777777" w:rsidR="002E5DE9" w:rsidRDefault="002E5DE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B2FC5"/>
    <w:multiLevelType w:val="hybridMultilevel"/>
    <w:tmpl w:val="F5D48C7C"/>
    <w:lvl w:ilvl="0" w:tplc="1C0A0019">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
    <w:nsid w:val="074E5A09"/>
    <w:multiLevelType w:val="hybridMultilevel"/>
    <w:tmpl w:val="382C7D3A"/>
    <w:lvl w:ilvl="0" w:tplc="440297A6">
      <w:start w:val="1"/>
      <w:numFmt w:val="lowerLetter"/>
      <w:lvlText w:val="%1."/>
      <w:lvlJc w:val="left"/>
      <w:pPr>
        <w:ind w:left="720" w:hanging="360"/>
      </w:pPr>
      <w:rPr>
        <w:rFonts w:eastAsia="Times New Roman" w:hint="default"/>
        <w:b w:val="0"/>
        <w:sz w:val="24"/>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
    <w:nsid w:val="0E8948EE"/>
    <w:multiLevelType w:val="multilevel"/>
    <w:tmpl w:val="FFFFFFFF"/>
    <w:lvl w:ilvl="0">
      <w:start w:val="1"/>
      <w:numFmt w:val="bullet"/>
      <w:lvlText w:val=""/>
      <w:lvlJc w:val="left"/>
      <w:pPr>
        <w:ind w:left="612" w:hanging="612"/>
      </w:pPr>
      <w:rPr>
        <w:rFonts w:ascii="Symbol" w:hAnsi="Symbol" w:hint="default"/>
      </w:rPr>
    </w:lvl>
    <w:lvl w:ilvl="1">
      <w:start w:val="1"/>
      <w:numFmt w:val="decimal"/>
      <w:lvlText w:val="%1.%2."/>
      <w:lvlJc w:val="left"/>
      <w:pPr>
        <w:ind w:left="1854" w:hanging="720"/>
      </w:pPr>
      <w:rPr>
        <w:rFonts w:cs="Times New Roman" w:hint="default"/>
      </w:rPr>
    </w:lvl>
    <w:lvl w:ilvl="2">
      <w:start w:val="1"/>
      <w:numFmt w:val="bullet"/>
      <w:lvlText w:val=""/>
      <w:lvlJc w:val="left"/>
      <w:pPr>
        <w:ind w:left="720" w:hanging="360"/>
      </w:pPr>
      <w:rPr>
        <w:rFonts w:ascii="Symbol" w:hAnsi="Symbol" w:hint="default"/>
      </w:rPr>
    </w:lvl>
    <w:lvl w:ilvl="3">
      <w:start w:val="1"/>
      <w:numFmt w:val="decimal"/>
      <w:lvlText w:val="%1.%2.%3.%4."/>
      <w:lvlJc w:val="left"/>
      <w:pPr>
        <w:ind w:left="4482" w:hanging="1080"/>
      </w:pPr>
      <w:rPr>
        <w:rFonts w:cs="Times New Roman" w:hint="default"/>
      </w:rPr>
    </w:lvl>
    <w:lvl w:ilvl="4">
      <w:start w:val="1"/>
      <w:numFmt w:val="decimal"/>
      <w:lvlText w:val="%1.%2.%3.%4.%5."/>
      <w:lvlJc w:val="left"/>
      <w:pPr>
        <w:ind w:left="5976" w:hanging="144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604" w:hanging="1800"/>
      </w:pPr>
      <w:rPr>
        <w:rFonts w:cs="Times New Roman" w:hint="default"/>
      </w:rPr>
    </w:lvl>
    <w:lvl w:ilvl="7">
      <w:start w:val="1"/>
      <w:numFmt w:val="decimal"/>
      <w:lvlText w:val="%1.%2.%3.%4.%5.%6.%7.%8."/>
      <w:lvlJc w:val="left"/>
      <w:pPr>
        <w:ind w:left="10098" w:hanging="216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3">
    <w:nsid w:val="1301440A"/>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5FC09CE"/>
    <w:multiLevelType w:val="hybridMultilevel"/>
    <w:tmpl w:val="8610A158"/>
    <w:lvl w:ilvl="0" w:tplc="570E45D6">
      <w:start w:val="1"/>
      <w:numFmt w:val="bullet"/>
      <w:pStyle w:val="ochabulletpoint"/>
      <w:lvlText w:val=""/>
      <w:lvlJc w:val="left"/>
      <w:pPr>
        <w:ind w:left="720" w:hanging="360"/>
      </w:pPr>
      <w:rPr>
        <w:rFonts w:ascii="Symbol" w:hAnsi="Symbol" w:hint="default"/>
        <w:color w:val="026CB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205474"/>
    <w:multiLevelType w:val="multilevel"/>
    <w:tmpl w:val="FFFFFFFF"/>
    <w:lvl w:ilvl="0">
      <w:start w:val="1"/>
      <w:numFmt w:val="bullet"/>
      <w:lvlText w:val=""/>
      <w:lvlJc w:val="left"/>
      <w:pPr>
        <w:ind w:left="612" w:hanging="612"/>
      </w:pPr>
      <w:rPr>
        <w:rFonts w:ascii="Symbol" w:hAnsi="Symbol" w:hint="default"/>
      </w:rPr>
    </w:lvl>
    <w:lvl w:ilvl="1">
      <w:start w:val="1"/>
      <w:numFmt w:val="decimal"/>
      <w:lvlText w:val="%1.%2."/>
      <w:lvlJc w:val="left"/>
      <w:pPr>
        <w:ind w:left="1854" w:hanging="720"/>
      </w:pPr>
      <w:rPr>
        <w:rFonts w:cs="Times New Roman" w:hint="default"/>
      </w:rPr>
    </w:lvl>
    <w:lvl w:ilvl="2">
      <w:start w:val="1"/>
      <w:numFmt w:val="bullet"/>
      <w:lvlText w:val=""/>
      <w:lvlJc w:val="left"/>
      <w:pPr>
        <w:ind w:left="720" w:hanging="360"/>
      </w:pPr>
      <w:rPr>
        <w:rFonts w:ascii="Symbol" w:hAnsi="Symbol" w:hint="default"/>
      </w:rPr>
    </w:lvl>
    <w:lvl w:ilvl="3">
      <w:start w:val="1"/>
      <w:numFmt w:val="decimal"/>
      <w:lvlText w:val="%1.%2.%3.%4."/>
      <w:lvlJc w:val="left"/>
      <w:pPr>
        <w:ind w:left="4482" w:hanging="1080"/>
      </w:pPr>
      <w:rPr>
        <w:rFonts w:cs="Times New Roman" w:hint="default"/>
      </w:rPr>
    </w:lvl>
    <w:lvl w:ilvl="4">
      <w:start w:val="1"/>
      <w:numFmt w:val="decimal"/>
      <w:lvlText w:val="%1.%2.%3.%4.%5."/>
      <w:lvlJc w:val="left"/>
      <w:pPr>
        <w:ind w:left="5976" w:hanging="144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604" w:hanging="1800"/>
      </w:pPr>
      <w:rPr>
        <w:rFonts w:cs="Times New Roman" w:hint="default"/>
      </w:rPr>
    </w:lvl>
    <w:lvl w:ilvl="7">
      <w:start w:val="1"/>
      <w:numFmt w:val="decimal"/>
      <w:lvlText w:val="%1.%2.%3.%4.%5.%6.%7.%8."/>
      <w:lvlJc w:val="left"/>
      <w:pPr>
        <w:ind w:left="10098" w:hanging="216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6">
    <w:nsid w:val="1F8A30B7"/>
    <w:multiLevelType w:val="multilevel"/>
    <w:tmpl w:val="B32C41CE"/>
    <w:lvl w:ilvl="0">
      <w:start w:val="1"/>
      <w:numFmt w:val="decimal"/>
      <w:lvlText w:val="%1"/>
      <w:lvlJc w:val="left"/>
      <w:pPr>
        <w:ind w:left="606" w:hanging="500"/>
      </w:pPr>
      <w:rPr>
        <w:rFonts w:hint="default"/>
        <w:lang w:val="es-DO" w:eastAsia="es-DO" w:bidi="es-DO"/>
      </w:rPr>
    </w:lvl>
    <w:lvl w:ilvl="1">
      <w:start w:val="2"/>
      <w:numFmt w:val="decimal"/>
      <w:lvlText w:val="%1.%2"/>
      <w:lvlJc w:val="left"/>
      <w:pPr>
        <w:ind w:left="606" w:hanging="500"/>
      </w:pPr>
      <w:rPr>
        <w:rFonts w:hint="default"/>
        <w:lang w:val="es-DO" w:eastAsia="es-DO" w:bidi="es-DO"/>
      </w:rPr>
    </w:lvl>
    <w:lvl w:ilvl="2">
      <w:start w:val="1"/>
      <w:numFmt w:val="decimal"/>
      <w:lvlText w:val="%1.%2.%3"/>
      <w:lvlJc w:val="left"/>
      <w:pPr>
        <w:ind w:left="606" w:hanging="500"/>
      </w:pPr>
      <w:rPr>
        <w:rFonts w:ascii="Cambria" w:eastAsia="Cambria" w:hAnsi="Cambria" w:cs="Cambria" w:hint="default"/>
        <w:spacing w:val="-2"/>
        <w:w w:val="100"/>
        <w:sz w:val="22"/>
        <w:szCs w:val="22"/>
        <w:lang w:val="es-DO" w:eastAsia="es-DO" w:bidi="es-DO"/>
      </w:rPr>
    </w:lvl>
    <w:lvl w:ilvl="3">
      <w:numFmt w:val="bullet"/>
      <w:lvlText w:val="•"/>
      <w:lvlJc w:val="left"/>
      <w:pPr>
        <w:ind w:left="2288" w:hanging="500"/>
      </w:pPr>
      <w:rPr>
        <w:rFonts w:hint="default"/>
        <w:lang w:val="es-DO" w:eastAsia="es-DO" w:bidi="es-DO"/>
      </w:rPr>
    </w:lvl>
    <w:lvl w:ilvl="4">
      <w:numFmt w:val="bullet"/>
      <w:lvlText w:val="•"/>
      <w:lvlJc w:val="left"/>
      <w:pPr>
        <w:ind w:left="2851" w:hanging="500"/>
      </w:pPr>
      <w:rPr>
        <w:rFonts w:hint="default"/>
        <w:lang w:val="es-DO" w:eastAsia="es-DO" w:bidi="es-DO"/>
      </w:rPr>
    </w:lvl>
    <w:lvl w:ilvl="5">
      <w:numFmt w:val="bullet"/>
      <w:lvlText w:val="•"/>
      <w:lvlJc w:val="left"/>
      <w:pPr>
        <w:ind w:left="3414" w:hanging="500"/>
      </w:pPr>
      <w:rPr>
        <w:rFonts w:hint="default"/>
        <w:lang w:val="es-DO" w:eastAsia="es-DO" w:bidi="es-DO"/>
      </w:rPr>
    </w:lvl>
    <w:lvl w:ilvl="6">
      <w:numFmt w:val="bullet"/>
      <w:lvlText w:val="•"/>
      <w:lvlJc w:val="left"/>
      <w:pPr>
        <w:ind w:left="3976" w:hanging="500"/>
      </w:pPr>
      <w:rPr>
        <w:rFonts w:hint="default"/>
        <w:lang w:val="es-DO" w:eastAsia="es-DO" w:bidi="es-DO"/>
      </w:rPr>
    </w:lvl>
    <w:lvl w:ilvl="7">
      <w:numFmt w:val="bullet"/>
      <w:lvlText w:val="•"/>
      <w:lvlJc w:val="left"/>
      <w:pPr>
        <w:ind w:left="4539" w:hanging="500"/>
      </w:pPr>
      <w:rPr>
        <w:rFonts w:hint="default"/>
        <w:lang w:val="es-DO" w:eastAsia="es-DO" w:bidi="es-DO"/>
      </w:rPr>
    </w:lvl>
    <w:lvl w:ilvl="8">
      <w:numFmt w:val="bullet"/>
      <w:lvlText w:val="•"/>
      <w:lvlJc w:val="left"/>
      <w:pPr>
        <w:ind w:left="5102" w:hanging="500"/>
      </w:pPr>
      <w:rPr>
        <w:rFonts w:hint="default"/>
        <w:lang w:val="es-DO" w:eastAsia="es-DO" w:bidi="es-DO"/>
      </w:rPr>
    </w:lvl>
  </w:abstractNum>
  <w:abstractNum w:abstractNumId="7">
    <w:nsid w:val="25E15E75"/>
    <w:multiLevelType w:val="hybridMultilevel"/>
    <w:tmpl w:val="FFFFFFFF"/>
    <w:lvl w:ilvl="0" w:tplc="1C0A0001">
      <w:start w:val="1"/>
      <w:numFmt w:val="lowerLetter"/>
      <w:lvlText w:val="%1)"/>
      <w:lvlJc w:val="left"/>
      <w:pPr>
        <w:ind w:left="720" w:hanging="360"/>
      </w:pPr>
      <w:rPr>
        <w:rFonts w:cs="Times New Roman"/>
      </w:rPr>
    </w:lvl>
    <w:lvl w:ilvl="1" w:tplc="1C0A0003" w:tentative="1">
      <w:start w:val="1"/>
      <w:numFmt w:val="lowerLetter"/>
      <w:lvlText w:val="%2."/>
      <w:lvlJc w:val="left"/>
      <w:pPr>
        <w:ind w:left="1440" w:hanging="360"/>
      </w:pPr>
      <w:rPr>
        <w:rFonts w:cs="Times New Roman"/>
      </w:rPr>
    </w:lvl>
    <w:lvl w:ilvl="2" w:tplc="1C0A0005" w:tentative="1">
      <w:start w:val="1"/>
      <w:numFmt w:val="lowerRoman"/>
      <w:lvlText w:val="%3."/>
      <w:lvlJc w:val="right"/>
      <w:pPr>
        <w:ind w:left="2160" w:hanging="180"/>
      </w:pPr>
      <w:rPr>
        <w:rFonts w:cs="Times New Roman"/>
      </w:rPr>
    </w:lvl>
    <w:lvl w:ilvl="3" w:tplc="1C0A0001" w:tentative="1">
      <w:start w:val="1"/>
      <w:numFmt w:val="decimal"/>
      <w:lvlText w:val="%4."/>
      <w:lvlJc w:val="left"/>
      <w:pPr>
        <w:ind w:left="2880" w:hanging="360"/>
      </w:pPr>
      <w:rPr>
        <w:rFonts w:cs="Times New Roman"/>
      </w:rPr>
    </w:lvl>
    <w:lvl w:ilvl="4" w:tplc="1C0A0003" w:tentative="1">
      <w:start w:val="1"/>
      <w:numFmt w:val="lowerLetter"/>
      <w:lvlText w:val="%5."/>
      <w:lvlJc w:val="left"/>
      <w:pPr>
        <w:ind w:left="3600" w:hanging="360"/>
      </w:pPr>
      <w:rPr>
        <w:rFonts w:cs="Times New Roman"/>
      </w:rPr>
    </w:lvl>
    <w:lvl w:ilvl="5" w:tplc="1C0A0005" w:tentative="1">
      <w:start w:val="1"/>
      <w:numFmt w:val="lowerRoman"/>
      <w:lvlText w:val="%6."/>
      <w:lvlJc w:val="right"/>
      <w:pPr>
        <w:ind w:left="4320" w:hanging="180"/>
      </w:pPr>
      <w:rPr>
        <w:rFonts w:cs="Times New Roman"/>
      </w:rPr>
    </w:lvl>
    <w:lvl w:ilvl="6" w:tplc="1C0A0001" w:tentative="1">
      <w:start w:val="1"/>
      <w:numFmt w:val="decimal"/>
      <w:lvlText w:val="%7."/>
      <w:lvlJc w:val="left"/>
      <w:pPr>
        <w:ind w:left="5040" w:hanging="360"/>
      </w:pPr>
      <w:rPr>
        <w:rFonts w:cs="Times New Roman"/>
      </w:rPr>
    </w:lvl>
    <w:lvl w:ilvl="7" w:tplc="1C0A0003" w:tentative="1">
      <w:start w:val="1"/>
      <w:numFmt w:val="lowerLetter"/>
      <w:lvlText w:val="%8."/>
      <w:lvlJc w:val="left"/>
      <w:pPr>
        <w:ind w:left="5760" w:hanging="360"/>
      </w:pPr>
      <w:rPr>
        <w:rFonts w:cs="Times New Roman"/>
      </w:rPr>
    </w:lvl>
    <w:lvl w:ilvl="8" w:tplc="1C0A0005" w:tentative="1">
      <w:start w:val="1"/>
      <w:numFmt w:val="lowerRoman"/>
      <w:lvlText w:val="%9."/>
      <w:lvlJc w:val="right"/>
      <w:pPr>
        <w:ind w:left="6480" w:hanging="180"/>
      </w:pPr>
      <w:rPr>
        <w:rFonts w:cs="Times New Roman"/>
      </w:rPr>
    </w:lvl>
  </w:abstractNum>
  <w:abstractNum w:abstractNumId="8">
    <w:nsid w:val="28C7020C"/>
    <w:multiLevelType w:val="multilevel"/>
    <w:tmpl w:val="F9F49544"/>
    <w:lvl w:ilvl="0">
      <w:start w:val="1"/>
      <w:numFmt w:val="decimal"/>
      <w:lvlText w:val="%1"/>
      <w:lvlJc w:val="left"/>
      <w:pPr>
        <w:ind w:left="654" w:hanging="548"/>
      </w:pPr>
      <w:rPr>
        <w:rFonts w:hint="default"/>
        <w:lang w:val="es-DO" w:eastAsia="es-DO" w:bidi="es-DO"/>
      </w:rPr>
    </w:lvl>
    <w:lvl w:ilvl="1">
      <w:start w:val="3"/>
      <w:numFmt w:val="decimal"/>
      <w:lvlText w:val="%1.%2"/>
      <w:lvlJc w:val="left"/>
      <w:pPr>
        <w:ind w:left="654" w:hanging="548"/>
      </w:pPr>
      <w:rPr>
        <w:rFonts w:hint="default"/>
        <w:lang w:val="es-DO" w:eastAsia="es-DO" w:bidi="es-DO"/>
      </w:rPr>
    </w:lvl>
    <w:lvl w:ilvl="2">
      <w:start w:val="1"/>
      <w:numFmt w:val="decimal"/>
      <w:lvlText w:val="%1.%2.%3"/>
      <w:lvlJc w:val="left"/>
      <w:pPr>
        <w:ind w:left="654" w:hanging="548"/>
      </w:pPr>
      <w:rPr>
        <w:rFonts w:ascii="Cambria" w:eastAsia="Cambria" w:hAnsi="Cambria" w:cs="Cambria" w:hint="default"/>
        <w:spacing w:val="-4"/>
        <w:w w:val="100"/>
        <w:sz w:val="22"/>
        <w:szCs w:val="22"/>
        <w:lang w:val="es-DO" w:eastAsia="es-DO" w:bidi="es-DO"/>
      </w:rPr>
    </w:lvl>
    <w:lvl w:ilvl="3">
      <w:numFmt w:val="bullet"/>
      <w:lvlText w:val="•"/>
      <w:lvlJc w:val="left"/>
      <w:pPr>
        <w:ind w:left="2330" w:hanging="548"/>
      </w:pPr>
      <w:rPr>
        <w:rFonts w:hint="default"/>
        <w:lang w:val="es-DO" w:eastAsia="es-DO" w:bidi="es-DO"/>
      </w:rPr>
    </w:lvl>
    <w:lvl w:ilvl="4">
      <w:numFmt w:val="bullet"/>
      <w:lvlText w:val="•"/>
      <w:lvlJc w:val="left"/>
      <w:pPr>
        <w:ind w:left="2887" w:hanging="548"/>
      </w:pPr>
      <w:rPr>
        <w:rFonts w:hint="default"/>
        <w:lang w:val="es-DO" w:eastAsia="es-DO" w:bidi="es-DO"/>
      </w:rPr>
    </w:lvl>
    <w:lvl w:ilvl="5">
      <w:numFmt w:val="bullet"/>
      <w:lvlText w:val="•"/>
      <w:lvlJc w:val="left"/>
      <w:pPr>
        <w:ind w:left="3444" w:hanging="548"/>
      </w:pPr>
      <w:rPr>
        <w:rFonts w:hint="default"/>
        <w:lang w:val="es-DO" w:eastAsia="es-DO" w:bidi="es-DO"/>
      </w:rPr>
    </w:lvl>
    <w:lvl w:ilvl="6">
      <w:numFmt w:val="bullet"/>
      <w:lvlText w:val="•"/>
      <w:lvlJc w:val="left"/>
      <w:pPr>
        <w:ind w:left="4000" w:hanging="548"/>
      </w:pPr>
      <w:rPr>
        <w:rFonts w:hint="default"/>
        <w:lang w:val="es-DO" w:eastAsia="es-DO" w:bidi="es-DO"/>
      </w:rPr>
    </w:lvl>
    <w:lvl w:ilvl="7">
      <w:numFmt w:val="bullet"/>
      <w:lvlText w:val="•"/>
      <w:lvlJc w:val="left"/>
      <w:pPr>
        <w:ind w:left="4557" w:hanging="548"/>
      </w:pPr>
      <w:rPr>
        <w:rFonts w:hint="default"/>
        <w:lang w:val="es-DO" w:eastAsia="es-DO" w:bidi="es-DO"/>
      </w:rPr>
    </w:lvl>
    <w:lvl w:ilvl="8">
      <w:numFmt w:val="bullet"/>
      <w:lvlText w:val="•"/>
      <w:lvlJc w:val="left"/>
      <w:pPr>
        <w:ind w:left="5114" w:hanging="548"/>
      </w:pPr>
      <w:rPr>
        <w:rFonts w:hint="default"/>
        <w:lang w:val="es-DO" w:eastAsia="es-DO" w:bidi="es-DO"/>
      </w:rPr>
    </w:lvl>
  </w:abstractNum>
  <w:abstractNum w:abstractNumId="9">
    <w:nsid w:val="2997249D"/>
    <w:multiLevelType w:val="hybridMultilevel"/>
    <w:tmpl w:val="FFFFFFFF"/>
    <w:lvl w:ilvl="0" w:tplc="EBBC37D6">
      <w:start w:val="1"/>
      <w:numFmt w:val="bullet"/>
      <w:lvlText w:val=""/>
      <w:lvlJc w:val="left"/>
      <w:pPr>
        <w:ind w:left="720" w:hanging="360"/>
      </w:pPr>
      <w:rPr>
        <w:rFonts w:ascii="Symbol" w:hAnsi="Symbol" w:hint="default"/>
      </w:rPr>
    </w:lvl>
    <w:lvl w:ilvl="1" w:tplc="60225416">
      <w:start w:val="1"/>
      <w:numFmt w:val="bullet"/>
      <w:lvlText w:val="o"/>
      <w:lvlJc w:val="left"/>
      <w:pPr>
        <w:ind w:left="1440" w:hanging="360"/>
      </w:pPr>
      <w:rPr>
        <w:rFonts w:ascii="Courier New" w:hAnsi="Courier New" w:hint="default"/>
      </w:rPr>
    </w:lvl>
    <w:lvl w:ilvl="2" w:tplc="2D3492A6">
      <w:start w:val="1"/>
      <w:numFmt w:val="bullet"/>
      <w:lvlText w:val=""/>
      <w:lvlJc w:val="left"/>
      <w:pPr>
        <w:ind w:left="2160" w:hanging="360"/>
      </w:pPr>
      <w:rPr>
        <w:rFonts w:ascii="Wingdings" w:hAnsi="Wingdings" w:hint="default"/>
      </w:rPr>
    </w:lvl>
    <w:lvl w:ilvl="3" w:tplc="80BC4E04">
      <w:start w:val="1"/>
      <w:numFmt w:val="bullet"/>
      <w:lvlText w:val=""/>
      <w:lvlJc w:val="left"/>
      <w:pPr>
        <w:ind w:left="2880" w:hanging="360"/>
      </w:pPr>
      <w:rPr>
        <w:rFonts w:ascii="Symbol" w:hAnsi="Symbol" w:hint="default"/>
      </w:rPr>
    </w:lvl>
    <w:lvl w:ilvl="4" w:tplc="58EEFEA8">
      <w:start w:val="1"/>
      <w:numFmt w:val="bullet"/>
      <w:lvlText w:val="o"/>
      <w:lvlJc w:val="left"/>
      <w:pPr>
        <w:ind w:left="3600" w:hanging="360"/>
      </w:pPr>
      <w:rPr>
        <w:rFonts w:ascii="Courier New" w:hAnsi="Courier New" w:hint="default"/>
      </w:rPr>
    </w:lvl>
    <w:lvl w:ilvl="5" w:tplc="11845FB8">
      <w:start w:val="1"/>
      <w:numFmt w:val="bullet"/>
      <w:lvlText w:val=""/>
      <w:lvlJc w:val="left"/>
      <w:pPr>
        <w:ind w:left="4320" w:hanging="360"/>
      </w:pPr>
      <w:rPr>
        <w:rFonts w:ascii="Wingdings" w:hAnsi="Wingdings" w:hint="default"/>
      </w:rPr>
    </w:lvl>
    <w:lvl w:ilvl="6" w:tplc="915E4EEA">
      <w:start w:val="1"/>
      <w:numFmt w:val="bullet"/>
      <w:lvlText w:val=""/>
      <w:lvlJc w:val="left"/>
      <w:pPr>
        <w:ind w:left="5040" w:hanging="360"/>
      </w:pPr>
      <w:rPr>
        <w:rFonts w:ascii="Symbol" w:hAnsi="Symbol" w:hint="default"/>
      </w:rPr>
    </w:lvl>
    <w:lvl w:ilvl="7" w:tplc="F2BE2AB6">
      <w:start w:val="1"/>
      <w:numFmt w:val="bullet"/>
      <w:lvlText w:val="o"/>
      <w:lvlJc w:val="left"/>
      <w:pPr>
        <w:ind w:left="5760" w:hanging="360"/>
      </w:pPr>
      <w:rPr>
        <w:rFonts w:ascii="Courier New" w:hAnsi="Courier New" w:hint="default"/>
      </w:rPr>
    </w:lvl>
    <w:lvl w:ilvl="8" w:tplc="10EEC9DC">
      <w:start w:val="1"/>
      <w:numFmt w:val="bullet"/>
      <w:lvlText w:val=""/>
      <w:lvlJc w:val="left"/>
      <w:pPr>
        <w:ind w:left="6480" w:hanging="360"/>
      </w:pPr>
      <w:rPr>
        <w:rFonts w:ascii="Wingdings" w:hAnsi="Wingdings" w:hint="default"/>
      </w:rPr>
    </w:lvl>
  </w:abstractNum>
  <w:abstractNum w:abstractNumId="10">
    <w:nsid w:val="2A0113EA"/>
    <w:multiLevelType w:val="hybridMultilevel"/>
    <w:tmpl w:val="AFF26C82"/>
    <w:lvl w:ilvl="0" w:tplc="50D8D714">
      <w:start w:val="1"/>
      <w:numFmt w:val="bullet"/>
      <w:pStyle w:val="Prrafodelista"/>
      <w:lvlText w:val=""/>
      <w:lvlJc w:val="left"/>
      <w:pPr>
        <w:ind w:left="36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1">
    <w:nsid w:val="36050F7D"/>
    <w:multiLevelType w:val="multilevel"/>
    <w:tmpl w:val="A16656DA"/>
    <w:lvl w:ilvl="0">
      <w:start w:val="2"/>
      <w:numFmt w:val="decimal"/>
      <w:lvlText w:val="%1"/>
      <w:lvlJc w:val="left"/>
      <w:pPr>
        <w:ind w:left="107" w:hanging="560"/>
      </w:pPr>
      <w:rPr>
        <w:rFonts w:hint="default"/>
        <w:lang w:val="es-DO" w:eastAsia="es-DO" w:bidi="es-DO"/>
      </w:rPr>
    </w:lvl>
    <w:lvl w:ilvl="1">
      <w:start w:val="3"/>
      <w:numFmt w:val="decimal"/>
      <w:lvlText w:val="%1.%2"/>
      <w:lvlJc w:val="left"/>
      <w:pPr>
        <w:ind w:left="107" w:hanging="560"/>
      </w:pPr>
      <w:rPr>
        <w:rFonts w:hint="default"/>
        <w:lang w:val="es-DO" w:eastAsia="es-DO" w:bidi="es-DO"/>
      </w:rPr>
    </w:lvl>
    <w:lvl w:ilvl="2">
      <w:start w:val="1"/>
      <w:numFmt w:val="decimal"/>
      <w:lvlText w:val="%1.%2.%3"/>
      <w:lvlJc w:val="left"/>
      <w:pPr>
        <w:ind w:left="970" w:hanging="560"/>
      </w:pPr>
      <w:rPr>
        <w:rFonts w:ascii="Cambria" w:eastAsia="Cambria" w:hAnsi="Cambria" w:cs="Cambria" w:hint="default"/>
        <w:spacing w:val="-4"/>
        <w:w w:val="100"/>
        <w:sz w:val="22"/>
        <w:szCs w:val="22"/>
        <w:lang w:val="es-DO" w:eastAsia="es-DO" w:bidi="es-DO"/>
      </w:rPr>
    </w:lvl>
    <w:lvl w:ilvl="3">
      <w:numFmt w:val="bullet"/>
      <w:lvlText w:val="•"/>
      <w:lvlJc w:val="left"/>
      <w:pPr>
        <w:ind w:left="1895" w:hanging="560"/>
      </w:pPr>
      <w:rPr>
        <w:rFonts w:hint="default"/>
        <w:lang w:val="es-DO" w:eastAsia="es-DO" w:bidi="es-DO"/>
      </w:rPr>
    </w:lvl>
    <w:lvl w:ilvl="4">
      <w:numFmt w:val="bullet"/>
      <w:lvlText w:val="•"/>
      <w:lvlJc w:val="left"/>
      <w:pPr>
        <w:ind w:left="2493" w:hanging="560"/>
      </w:pPr>
      <w:rPr>
        <w:rFonts w:hint="default"/>
        <w:lang w:val="es-DO" w:eastAsia="es-DO" w:bidi="es-DO"/>
      </w:rPr>
    </w:lvl>
    <w:lvl w:ilvl="5">
      <w:numFmt w:val="bullet"/>
      <w:lvlText w:val="•"/>
      <w:lvlJc w:val="left"/>
      <w:pPr>
        <w:ind w:left="3092" w:hanging="560"/>
      </w:pPr>
      <w:rPr>
        <w:rFonts w:hint="default"/>
        <w:lang w:val="es-DO" w:eastAsia="es-DO" w:bidi="es-DO"/>
      </w:rPr>
    </w:lvl>
    <w:lvl w:ilvl="6">
      <w:numFmt w:val="bullet"/>
      <w:lvlText w:val="•"/>
      <w:lvlJc w:val="left"/>
      <w:pPr>
        <w:ind w:left="3690" w:hanging="560"/>
      </w:pPr>
      <w:rPr>
        <w:rFonts w:hint="default"/>
        <w:lang w:val="es-DO" w:eastAsia="es-DO" w:bidi="es-DO"/>
      </w:rPr>
    </w:lvl>
    <w:lvl w:ilvl="7">
      <w:numFmt w:val="bullet"/>
      <w:lvlText w:val="•"/>
      <w:lvlJc w:val="left"/>
      <w:pPr>
        <w:ind w:left="4288" w:hanging="560"/>
      </w:pPr>
      <w:rPr>
        <w:rFonts w:hint="default"/>
        <w:lang w:val="es-DO" w:eastAsia="es-DO" w:bidi="es-DO"/>
      </w:rPr>
    </w:lvl>
    <w:lvl w:ilvl="8">
      <w:numFmt w:val="bullet"/>
      <w:lvlText w:val="•"/>
      <w:lvlJc w:val="left"/>
      <w:pPr>
        <w:ind w:left="4887" w:hanging="560"/>
      </w:pPr>
      <w:rPr>
        <w:rFonts w:hint="default"/>
        <w:lang w:val="es-DO" w:eastAsia="es-DO" w:bidi="es-DO"/>
      </w:rPr>
    </w:lvl>
  </w:abstractNum>
  <w:abstractNum w:abstractNumId="12">
    <w:nsid w:val="3F1E2B3C"/>
    <w:multiLevelType w:val="multilevel"/>
    <w:tmpl w:val="FFFFFFFF"/>
    <w:lvl w:ilvl="0">
      <w:start w:val="2"/>
      <w:numFmt w:val="decimal"/>
      <w:lvlText w:val="%1."/>
      <w:lvlJc w:val="left"/>
      <w:pPr>
        <w:ind w:left="612" w:hanging="612"/>
      </w:pPr>
      <w:rPr>
        <w:rFonts w:cs="Times New Roman" w:hint="default"/>
      </w:rPr>
    </w:lvl>
    <w:lvl w:ilvl="1">
      <w:start w:val="1"/>
      <w:numFmt w:val="decimal"/>
      <w:lvlText w:val="%1.%2."/>
      <w:lvlJc w:val="left"/>
      <w:pPr>
        <w:ind w:left="1854" w:hanging="720"/>
      </w:pPr>
      <w:rPr>
        <w:rFonts w:cs="Times New Roman" w:hint="default"/>
      </w:rPr>
    </w:lvl>
    <w:lvl w:ilvl="2">
      <w:start w:val="1"/>
      <w:numFmt w:val="bullet"/>
      <w:lvlText w:val=""/>
      <w:lvlJc w:val="left"/>
      <w:pPr>
        <w:ind w:left="720" w:hanging="360"/>
      </w:pPr>
      <w:rPr>
        <w:rFonts w:ascii="Symbol" w:hAnsi="Symbol" w:hint="default"/>
      </w:rPr>
    </w:lvl>
    <w:lvl w:ilvl="3">
      <w:start w:val="1"/>
      <w:numFmt w:val="decimal"/>
      <w:lvlText w:val="%1.%2.%3.%4."/>
      <w:lvlJc w:val="left"/>
      <w:pPr>
        <w:ind w:left="4482" w:hanging="1080"/>
      </w:pPr>
      <w:rPr>
        <w:rFonts w:cs="Times New Roman" w:hint="default"/>
      </w:rPr>
    </w:lvl>
    <w:lvl w:ilvl="4">
      <w:start w:val="1"/>
      <w:numFmt w:val="decimal"/>
      <w:lvlText w:val="%1.%2.%3.%4.%5."/>
      <w:lvlJc w:val="left"/>
      <w:pPr>
        <w:ind w:left="5976" w:hanging="144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604" w:hanging="1800"/>
      </w:pPr>
      <w:rPr>
        <w:rFonts w:cs="Times New Roman" w:hint="default"/>
      </w:rPr>
    </w:lvl>
    <w:lvl w:ilvl="7">
      <w:start w:val="1"/>
      <w:numFmt w:val="decimal"/>
      <w:lvlText w:val="%1.%2.%3.%4.%5.%6.%7.%8."/>
      <w:lvlJc w:val="left"/>
      <w:pPr>
        <w:ind w:left="10098" w:hanging="216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13">
    <w:nsid w:val="50767F78"/>
    <w:multiLevelType w:val="multilevel"/>
    <w:tmpl w:val="E542C27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nsid w:val="517C386E"/>
    <w:multiLevelType w:val="hybridMultilevel"/>
    <w:tmpl w:val="FFFFFFFF"/>
    <w:lvl w:ilvl="0" w:tplc="5066B9B2">
      <w:start w:val="1"/>
      <w:numFmt w:val="decimal"/>
      <w:lvlText w:val="%1."/>
      <w:lvlJc w:val="left"/>
      <w:pPr>
        <w:ind w:left="360" w:hanging="360"/>
      </w:pPr>
      <w:rPr>
        <w:rFonts w:cs="Times New Roman"/>
        <w:b/>
        <w:bCs/>
        <w:color w:val="auto"/>
        <w:sz w:val="24"/>
        <w:szCs w:val="24"/>
      </w:rPr>
    </w:lvl>
    <w:lvl w:ilvl="1" w:tplc="1C0A0019" w:tentative="1">
      <w:start w:val="1"/>
      <w:numFmt w:val="lowerLetter"/>
      <w:lvlText w:val="%2."/>
      <w:lvlJc w:val="left"/>
      <w:pPr>
        <w:ind w:left="1080" w:hanging="360"/>
      </w:pPr>
      <w:rPr>
        <w:rFonts w:cs="Times New Roman"/>
      </w:rPr>
    </w:lvl>
    <w:lvl w:ilvl="2" w:tplc="1C0A001B" w:tentative="1">
      <w:start w:val="1"/>
      <w:numFmt w:val="lowerRoman"/>
      <w:lvlText w:val="%3."/>
      <w:lvlJc w:val="right"/>
      <w:pPr>
        <w:ind w:left="1800" w:hanging="180"/>
      </w:pPr>
      <w:rPr>
        <w:rFonts w:cs="Times New Roman"/>
      </w:rPr>
    </w:lvl>
    <w:lvl w:ilvl="3" w:tplc="1C0A000F" w:tentative="1">
      <w:start w:val="1"/>
      <w:numFmt w:val="decimal"/>
      <w:lvlText w:val="%4."/>
      <w:lvlJc w:val="left"/>
      <w:pPr>
        <w:ind w:left="2520" w:hanging="360"/>
      </w:pPr>
      <w:rPr>
        <w:rFonts w:cs="Times New Roman"/>
      </w:rPr>
    </w:lvl>
    <w:lvl w:ilvl="4" w:tplc="1C0A0019" w:tentative="1">
      <w:start w:val="1"/>
      <w:numFmt w:val="lowerLetter"/>
      <w:lvlText w:val="%5."/>
      <w:lvlJc w:val="left"/>
      <w:pPr>
        <w:ind w:left="3240" w:hanging="360"/>
      </w:pPr>
      <w:rPr>
        <w:rFonts w:cs="Times New Roman"/>
      </w:rPr>
    </w:lvl>
    <w:lvl w:ilvl="5" w:tplc="1C0A001B" w:tentative="1">
      <w:start w:val="1"/>
      <w:numFmt w:val="lowerRoman"/>
      <w:lvlText w:val="%6."/>
      <w:lvlJc w:val="right"/>
      <w:pPr>
        <w:ind w:left="3960" w:hanging="180"/>
      </w:pPr>
      <w:rPr>
        <w:rFonts w:cs="Times New Roman"/>
      </w:rPr>
    </w:lvl>
    <w:lvl w:ilvl="6" w:tplc="1C0A000F" w:tentative="1">
      <w:start w:val="1"/>
      <w:numFmt w:val="decimal"/>
      <w:lvlText w:val="%7."/>
      <w:lvlJc w:val="left"/>
      <w:pPr>
        <w:ind w:left="4680" w:hanging="360"/>
      </w:pPr>
      <w:rPr>
        <w:rFonts w:cs="Times New Roman"/>
      </w:rPr>
    </w:lvl>
    <w:lvl w:ilvl="7" w:tplc="1C0A0019" w:tentative="1">
      <w:start w:val="1"/>
      <w:numFmt w:val="lowerLetter"/>
      <w:lvlText w:val="%8."/>
      <w:lvlJc w:val="left"/>
      <w:pPr>
        <w:ind w:left="5400" w:hanging="360"/>
      </w:pPr>
      <w:rPr>
        <w:rFonts w:cs="Times New Roman"/>
      </w:rPr>
    </w:lvl>
    <w:lvl w:ilvl="8" w:tplc="1C0A001B" w:tentative="1">
      <w:start w:val="1"/>
      <w:numFmt w:val="lowerRoman"/>
      <w:lvlText w:val="%9."/>
      <w:lvlJc w:val="right"/>
      <w:pPr>
        <w:ind w:left="6120" w:hanging="180"/>
      </w:pPr>
      <w:rPr>
        <w:rFonts w:cs="Times New Roman"/>
      </w:rPr>
    </w:lvl>
  </w:abstractNum>
  <w:abstractNum w:abstractNumId="15">
    <w:nsid w:val="532458FA"/>
    <w:multiLevelType w:val="hybridMultilevel"/>
    <w:tmpl w:val="D8D26F80"/>
    <w:lvl w:ilvl="0" w:tplc="8182CEF2">
      <w:start w:val="7"/>
      <w:numFmt w:val="decimal"/>
      <w:lvlText w:val="%1"/>
      <w:lvlJc w:val="left"/>
      <w:pPr>
        <w:ind w:left="1004" w:hanging="360"/>
      </w:pPr>
      <w:rPr>
        <w:rFonts w:hint="default"/>
      </w:rPr>
    </w:lvl>
    <w:lvl w:ilvl="1" w:tplc="1C0A0019" w:tentative="1">
      <w:start w:val="1"/>
      <w:numFmt w:val="lowerLetter"/>
      <w:lvlText w:val="%2."/>
      <w:lvlJc w:val="left"/>
      <w:pPr>
        <w:ind w:left="1724" w:hanging="360"/>
      </w:pPr>
    </w:lvl>
    <w:lvl w:ilvl="2" w:tplc="1C0A001B" w:tentative="1">
      <w:start w:val="1"/>
      <w:numFmt w:val="lowerRoman"/>
      <w:lvlText w:val="%3."/>
      <w:lvlJc w:val="right"/>
      <w:pPr>
        <w:ind w:left="2444" w:hanging="180"/>
      </w:pPr>
    </w:lvl>
    <w:lvl w:ilvl="3" w:tplc="1C0A000F" w:tentative="1">
      <w:start w:val="1"/>
      <w:numFmt w:val="decimal"/>
      <w:lvlText w:val="%4."/>
      <w:lvlJc w:val="left"/>
      <w:pPr>
        <w:ind w:left="3164" w:hanging="360"/>
      </w:pPr>
    </w:lvl>
    <w:lvl w:ilvl="4" w:tplc="1C0A0019" w:tentative="1">
      <w:start w:val="1"/>
      <w:numFmt w:val="lowerLetter"/>
      <w:lvlText w:val="%5."/>
      <w:lvlJc w:val="left"/>
      <w:pPr>
        <w:ind w:left="3884" w:hanging="360"/>
      </w:pPr>
    </w:lvl>
    <w:lvl w:ilvl="5" w:tplc="1C0A001B" w:tentative="1">
      <w:start w:val="1"/>
      <w:numFmt w:val="lowerRoman"/>
      <w:lvlText w:val="%6."/>
      <w:lvlJc w:val="right"/>
      <w:pPr>
        <w:ind w:left="4604" w:hanging="180"/>
      </w:pPr>
    </w:lvl>
    <w:lvl w:ilvl="6" w:tplc="1C0A000F" w:tentative="1">
      <w:start w:val="1"/>
      <w:numFmt w:val="decimal"/>
      <w:lvlText w:val="%7."/>
      <w:lvlJc w:val="left"/>
      <w:pPr>
        <w:ind w:left="5324" w:hanging="360"/>
      </w:pPr>
    </w:lvl>
    <w:lvl w:ilvl="7" w:tplc="1C0A0019" w:tentative="1">
      <w:start w:val="1"/>
      <w:numFmt w:val="lowerLetter"/>
      <w:lvlText w:val="%8."/>
      <w:lvlJc w:val="left"/>
      <w:pPr>
        <w:ind w:left="6044" w:hanging="360"/>
      </w:pPr>
    </w:lvl>
    <w:lvl w:ilvl="8" w:tplc="1C0A001B" w:tentative="1">
      <w:start w:val="1"/>
      <w:numFmt w:val="lowerRoman"/>
      <w:lvlText w:val="%9."/>
      <w:lvlJc w:val="right"/>
      <w:pPr>
        <w:ind w:left="6764" w:hanging="180"/>
      </w:pPr>
    </w:lvl>
  </w:abstractNum>
  <w:abstractNum w:abstractNumId="16">
    <w:nsid w:val="5A72035B"/>
    <w:multiLevelType w:val="multilevel"/>
    <w:tmpl w:val="8F646018"/>
    <w:lvl w:ilvl="0">
      <w:start w:val="2"/>
      <w:numFmt w:val="decimal"/>
      <w:lvlText w:val="%1"/>
      <w:lvlJc w:val="left"/>
      <w:pPr>
        <w:ind w:left="107" w:hanging="584"/>
      </w:pPr>
      <w:rPr>
        <w:rFonts w:hint="default"/>
        <w:lang w:val="es-DO" w:eastAsia="es-DO" w:bidi="es-DO"/>
      </w:rPr>
    </w:lvl>
    <w:lvl w:ilvl="1">
      <w:start w:val="2"/>
      <w:numFmt w:val="decimal"/>
      <w:lvlText w:val="%1.%2"/>
      <w:lvlJc w:val="left"/>
      <w:pPr>
        <w:ind w:left="107" w:hanging="584"/>
      </w:pPr>
      <w:rPr>
        <w:rFonts w:hint="default"/>
        <w:lang w:val="es-DO" w:eastAsia="es-DO" w:bidi="es-DO"/>
      </w:rPr>
    </w:lvl>
    <w:lvl w:ilvl="2">
      <w:start w:val="1"/>
      <w:numFmt w:val="decimal"/>
      <w:lvlText w:val="%1.%2.%3"/>
      <w:lvlJc w:val="left"/>
      <w:pPr>
        <w:ind w:left="107" w:hanging="584"/>
      </w:pPr>
      <w:rPr>
        <w:rFonts w:ascii="Cambria" w:eastAsia="Cambria" w:hAnsi="Cambria" w:cs="Cambria" w:hint="default"/>
        <w:spacing w:val="-24"/>
        <w:w w:val="100"/>
        <w:sz w:val="22"/>
        <w:szCs w:val="22"/>
        <w:lang w:val="es-DO" w:eastAsia="es-DO" w:bidi="es-DO"/>
      </w:rPr>
    </w:lvl>
    <w:lvl w:ilvl="3">
      <w:numFmt w:val="bullet"/>
      <w:lvlText w:val="•"/>
      <w:lvlJc w:val="left"/>
      <w:pPr>
        <w:ind w:left="1895" w:hanging="584"/>
      </w:pPr>
      <w:rPr>
        <w:rFonts w:hint="default"/>
        <w:lang w:val="es-DO" w:eastAsia="es-DO" w:bidi="es-DO"/>
      </w:rPr>
    </w:lvl>
    <w:lvl w:ilvl="4">
      <w:numFmt w:val="bullet"/>
      <w:lvlText w:val="•"/>
      <w:lvlJc w:val="left"/>
      <w:pPr>
        <w:ind w:left="2493" w:hanging="584"/>
      </w:pPr>
      <w:rPr>
        <w:rFonts w:hint="default"/>
        <w:lang w:val="es-DO" w:eastAsia="es-DO" w:bidi="es-DO"/>
      </w:rPr>
    </w:lvl>
    <w:lvl w:ilvl="5">
      <w:numFmt w:val="bullet"/>
      <w:lvlText w:val="•"/>
      <w:lvlJc w:val="left"/>
      <w:pPr>
        <w:ind w:left="3092" w:hanging="584"/>
      </w:pPr>
      <w:rPr>
        <w:rFonts w:hint="default"/>
        <w:lang w:val="es-DO" w:eastAsia="es-DO" w:bidi="es-DO"/>
      </w:rPr>
    </w:lvl>
    <w:lvl w:ilvl="6">
      <w:numFmt w:val="bullet"/>
      <w:lvlText w:val="•"/>
      <w:lvlJc w:val="left"/>
      <w:pPr>
        <w:ind w:left="3690" w:hanging="584"/>
      </w:pPr>
      <w:rPr>
        <w:rFonts w:hint="default"/>
        <w:lang w:val="es-DO" w:eastAsia="es-DO" w:bidi="es-DO"/>
      </w:rPr>
    </w:lvl>
    <w:lvl w:ilvl="7">
      <w:numFmt w:val="bullet"/>
      <w:lvlText w:val="•"/>
      <w:lvlJc w:val="left"/>
      <w:pPr>
        <w:ind w:left="4288" w:hanging="584"/>
      </w:pPr>
      <w:rPr>
        <w:rFonts w:hint="default"/>
        <w:lang w:val="es-DO" w:eastAsia="es-DO" w:bidi="es-DO"/>
      </w:rPr>
    </w:lvl>
    <w:lvl w:ilvl="8">
      <w:numFmt w:val="bullet"/>
      <w:lvlText w:val="•"/>
      <w:lvlJc w:val="left"/>
      <w:pPr>
        <w:ind w:left="4887" w:hanging="584"/>
      </w:pPr>
      <w:rPr>
        <w:rFonts w:hint="default"/>
        <w:lang w:val="es-DO" w:eastAsia="es-DO" w:bidi="es-DO"/>
      </w:rPr>
    </w:lvl>
  </w:abstractNum>
  <w:abstractNum w:abstractNumId="17">
    <w:nsid w:val="5AB40081"/>
    <w:multiLevelType w:val="hybridMultilevel"/>
    <w:tmpl w:val="FFFFFFFF"/>
    <w:lvl w:ilvl="0" w:tplc="C9C6483A">
      <w:start w:val="1"/>
      <w:numFmt w:val="decimal"/>
      <w:lvlText w:val="%1."/>
      <w:lvlJc w:val="left"/>
      <w:pPr>
        <w:ind w:left="720" w:hanging="360"/>
      </w:pPr>
      <w:rPr>
        <w:rFonts w:ascii="Century Gothic" w:hAnsi="Century Gothic" w:cs="Times New Roman" w:hint="default"/>
        <w:b/>
        <w:bCs/>
      </w:rPr>
    </w:lvl>
    <w:lvl w:ilvl="1" w:tplc="1C0A0019" w:tentative="1">
      <w:start w:val="1"/>
      <w:numFmt w:val="lowerLetter"/>
      <w:lvlText w:val="%2."/>
      <w:lvlJc w:val="left"/>
      <w:pPr>
        <w:ind w:left="1440" w:hanging="360"/>
      </w:pPr>
      <w:rPr>
        <w:rFonts w:cs="Times New Roman"/>
      </w:rPr>
    </w:lvl>
    <w:lvl w:ilvl="2" w:tplc="1C0A001B" w:tentative="1">
      <w:start w:val="1"/>
      <w:numFmt w:val="lowerRoman"/>
      <w:lvlText w:val="%3."/>
      <w:lvlJc w:val="right"/>
      <w:pPr>
        <w:ind w:left="2160" w:hanging="180"/>
      </w:pPr>
      <w:rPr>
        <w:rFonts w:cs="Times New Roman"/>
      </w:rPr>
    </w:lvl>
    <w:lvl w:ilvl="3" w:tplc="1C0A000F" w:tentative="1">
      <w:start w:val="1"/>
      <w:numFmt w:val="decimal"/>
      <w:lvlText w:val="%4."/>
      <w:lvlJc w:val="left"/>
      <w:pPr>
        <w:ind w:left="2880" w:hanging="360"/>
      </w:pPr>
      <w:rPr>
        <w:rFonts w:cs="Times New Roman"/>
      </w:rPr>
    </w:lvl>
    <w:lvl w:ilvl="4" w:tplc="1C0A0019" w:tentative="1">
      <w:start w:val="1"/>
      <w:numFmt w:val="lowerLetter"/>
      <w:lvlText w:val="%5."/>
      <w:lvlJc w:val="left"/>
      <w:pPr>
        <w:ind w:left="3600" w:hanging="360"/>
      </w:pPr>
      <w:rPr>
        <w:rFonts w:cs="Times New Roman"/>
      </w:rPr>
    </w:lvl>
    <w:lvl w:ilvl="5" w:tplc="1C0A001B" w:tentative="1">
      <w:start w:val="1"/>
      <w:numFmt w:val="lowerRoman"/>
      <w:lvlText w:val="%6."/>
      <w:lvlJc w:val="right"/>
      <w:pPr>
        <w:ind w:left="4320" w:hanging="180"/>
      </w:pPr>
      <w:rPr>
        <w:rFonts w:cs="Times New Roman"/>
      </w:rPr>
    </w:lvl>
    <w:lvl w:ilvl="6" w:tplc="1C0A000F" w:tentative="1">
      <w:start w:val="1"/>
      <w:numFmt w:val="decimal"/>
      <w:lvlText w:val="%7."/>
      <w:lvlJc w:val="left"/>
      <w:pPr>
        <w:ind w:left="5040" w:hanging="360"/>
      </w:pPr>
      <w:rPr>
        <w:rFonts w:cs="Times New Roman"/>
      </w:rPr>
    </w:lvl>
    <w:lvl w:ilvl="7" w:tplc="1C0A0019" w:tentative="1">
      <w:start w:val="1"/>
      <w:numFmt w:val="lowerLetter"/>
      <w:lvlText w:val="%8."/>
      <w:lvlJc w:val="left"/>
      <w:pPr>
        <w:ind w:left="5760" w:hanging="360"/>
      </w:pPr>
      <w:rPr>
        <w:rFonts w:cs="Times New Roman"/>
      </w:rPr>
    </w:lvl>
    <w:lvl w:ilvl="8" w:tplc="1C0A001B" w:tentative="1">
      <w:start w:val="1"/>
      <w:numFmt w:val="lowerRoman"/>
      <w:lvlText w:val="%9."/>
      <w:lvlJc w:val="right"/>
      <w:pPr>
        <w:ind w:left="6480" w:hanging="180"/>
      </w:pPr>
      <w:rPr>
        <w:rFonts w:cs="Times New Roman"/>
      </w:rPr>
    </w:lvl>
  </w:abstractNum>
  <w:abstractNum w:abstractNumId="18">
    <w:nsid w:val="6C676802"/>
    <w:multiLevelType w:val="multilevel"/>
    <w:tmpl w:val="D876E312"/>
    <w:lvl w:ilvl="0">
      <w:start w:val="1"/>
      <w:numFmt w:val="upperRoman"/>
      <w:lvlText w:val="%1."/>
      <w:lvlJc w:val="right"/>
      <w:pPr>
        <w:ind w:left="720" w:hanging="360"/>
      </w:pPr>
      <w:rPr>
        <w:rFonts w:hint="default"/>
        <w:b/>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7E4C07E2"/>
    <w:multiLevelType w:val="hybridMultilevel"/>
    <w:tmpl w:val="11C89EAE"/>
    <w:lvl w:ilvl="0" w:tplc="EC529AFA">
      <w:start w:val="1"/>
      <w:numFmt w:val="lowerLetter"/>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0">
    <w:nsid w:val="7FA76DE0"/>
    <w:multiLevelType w:val="multilevel"/>
    <w:tmpl w:val="C40EC9B2"/>
    <w:lvl w:ilvl="0">
      <w:start w:val="1"/>
      <w:numFmt w:val="decimal"/>
      <w:lvlText w:val="%1"/>
      <w:lvlJc w:val="left"/>
      <w:pPr>
        <w:ind w:left="561" w:hanging="455"/>
      </w:pPr>
      <w:rPr>
        <w:rFonts w:hint="default"/>
        <w:lang w:val="es-DO" w:eastAsia="es-DO" w:bidi="es-DO"/>
      </w:rPr>
    </w:lvl>
    <w:lvl w:ilvl="1">
      <w:start w:val="1"/>
      <w:numFmt w:val="decimal"/>
      <w:lvlText w:val="%1.%2"/>
      <w:lvlJc w:val="left"/>
      <w:pPr>
        <w:ind w:left="561" w:hanging="455"/>
      </w:pPr>
      <w:rPr>
        <w:rFonts w:hint="default"/>
        <w:lang w:val="es-DO" w:eastAsia="es-DO" w:bidi="es-DO"/>
      </w:rPr>
    </w:lvl>
    <w:lvl w:ilvl="2">
      <w:start w:val="1"/>
      <w:numFmt w:val="decimal"/>
      <w:lvlText w:val="%1.%2.%3"/>
      <w:lvlJc w:val="left"/>
      <w:pPr>
        <w:ind w:left="561" w:hanging="455"/>
      </w:pPr>
      <w:rPr>
        <w:rFonts w:ascii="Cambria" w:eastAsia="Cambria" w:hAnsi="Cambria" w:cs="Cambria" w:hint="default"/>
        <w:spacing w:val="-2"/>
        <w:w w:val="100"/>
        <w:sz w:val="20"/>
        <w:szCs w:val="20"/>
        <w:lang w:val="es-DO" w:eastAsia="es-DO" w:bidi="es-DO"/>
      </w:rPr>
    </w:lvl>
    <w:lvl w:ilvl="3">
      <w:numFmt w:val="bullet"/>
      <w:lvlText w:val="•"/>
      <w:lvlJc w:val="left"/>
      <w:pPr>
        <w:ind w:left="2260" w:hanging="455"/>
      </w:pPr>
      <w:rPr>
        <w:rFonts w:hint="default"/>
        <w:lang w:val="es-DO" w:eastAsia="es-DO" w:bidi="es-DO"/>
      </w:rPr>
    </w:lvl>
    <w:lvl w:ilvl="4">
      <w:numFmt w:val="bullet"/>
      <w:lvlText w:val="•"/>
      <w:lvlJc w:val="left"/>
      <w:pPr>
        <w:ind w:left="2827" w:hanging="455"/>
      </w:pPr>
      <w:rPr>
        <w:rFonts w:hint="default"/>
        <w:lang w:val="es-DO" w:eastAsia="es-DO" w:bidi="es-DO"/>
      </w:rPr>
    </w:lvl>
    <w:lvl w:ilvl="5">
      <w:numFmt w:val="bullet"/>
      <w:lvlText w:val="•"/>
      <w:lvlJc w:val="left"/>
      <w:pPr>
        <w:ind w:left="3394" w:hanging="455"/>
      </w:pPr>
      <w:rPr>
        <w:rFonts w:hint="default"/>
        <w:lang w:val="es-DO" w:eastAsia="es-DO" w:bidi="es-DO"/>
      </w:rPr>
    </w:lvl>
    <w:lvl w:ilvl="6">
      <w:numFmt w:val="bullet"/>
      <w:lvlText w:val="•"/>
      <w:lvlJc w:val="left"/>
      <w:pPr>
        <w:ind w:left="3960" w:hanging="455"/>
      </w:pPr>
      <w:rPr>
        <w:rFonts w:hint="default"/>
        <w:lang w:val="es-DO" w:eastAsia="es-DO" w:bidi="es-DO"/>
      </w:rPr>
    </w:lvl>
    <w:lvl w:ilvl="7">
      <w:numFmt w:val="bullet"/>
      <w:lvlText w:val="•"/>
      <w:lvlJc w:val="left"/>
      <w:pPr>
        <w:ind w:left="4527" w:hanging="455"/>
      </w:pPr>
      <w:rPr>
        <w:rFonts w:hint="default"/>
        <w:lang w:val="es-DO" w:eastAsia="es-DO" w:bidi="es-DO"/>
      </w:rPr>
    </w:lvl>
    <w:lvl w:ilvl="8">
      <w:numFmt w:val="bullet"/>
      <w:lvlText w:val="•"/>
      <w:lvlJc w:val="left"/>
      <w:pPr>
        <w:ind w:left="5094" w:hanging="455"/>
      </w:pPr>
      <w:rPr>
        <w:rFonts w:hint="default"/>
        <w:lang w:val="es-DO" w:eastAsia="es-DO" w:bidi="es-DO"/>
      </w:rPr>
    </w:lvl>
  </w:abstractNum>
  <w:num w:numId="1">
    <w:abstractNumId w:val="10"/>
  </w:num>
  <w:num w:numId="2">
    <w:abstractNumId w:val="4"/>
  </w:num>
  <w:num w:numId="3">
    <w:abstractNumId w:val="19"/>
  </w:num>
  <w:num w:numId="4">
    <w:abstractNumId w:val="0"/>
  </w:num>
  <w:num w:numId="5">
    <w:abstractNumId w:val="18"/>
  </w:num>
  <w:num w:numId="6">
    <w:abstractNumId w:val="8"/>
  </w:num>
  <w:num w:numId="7">
    <w:abstractNumId w:val="6"/>
  </w:num>
  <w:num w:numId="8">
    <w:abstractNumId w:val="20"/>
  </w:num>
  <w:num w:numId="9">
    <w:abstractNumId w:val="11"/>
  </w:num>
  <w:num w:numId="10">
    <w:abstractNumId w:val="16"/>
  </w:num>
  <w:num w:numId="11">
    <w:abstractNumId w:val="13"/>
  </w:num>
  <w:num w:numId="12">
    <w:abstractNumId w:val="7"/>
  </w:num>
  <w:num w:numId="13">
    <w:abstractNumId w:val="1"/>
  </w:num>
  <w:num w:numId="14">
    <w:abstractNumId w:val="15"/>
  </w:num>
  <w:num w:numId="15">
    <w:abstractNumId w:val="17"/>
  </w:num>
  <w:num w:numId="16">
    <w:abstractNumId w:val="5"/>
  </w:num>
  <w:num w:numId="17">
    <w:abstractNumId w:val="2"/>
  </w:num>
  <w:num w:numId="18">
    <w:abstractNumId w:val="14"/>
  </w:num>
  <w:num w:numId="19">
    <w:abstractNumId w:val="12"/>
  </w:num>
  <w:num w:numId="20">
    <w:abstractNumId w:val="9"/>
  </w:num>
  <w:num w:numId="21">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F4E"/>
    <w:rsid w:val="000048AE"/>
    <w:rsid w:val="00004DB0"/>
    <w:rsid w:val="000104FF"/>
    <w:rsid w:val="000151FC"/>
    <w:rsid w:val="00020A32"/>
    <w:rsid w:val="00030B12"/>
    <w:rsid w:val="00032423"/>
    <w:rsid w:val="00034561"/>
    <w:rsid w:val="000504F3"/>
    <w:rsid w:val="0005320E"/>
    <w:rsid w:val="000543BE"/>
    <w:rsid w:val="00056877"/>
    <w:rsid w:val="00061C5B"/>
    <w:rsid w:val="000627A2"/>
    <w:rsid w:val="0007427A"/>
    <w:rsid w:val="0007530B"/>
    <w:rsid w:val="00084CF6"/>
    <w:rsid w:val="0009458D"/>
    <w:rsid w:val="000960E2"/>
    <w:rsid w:val="00096240"/>
    <w:rsid w:val="00097B69"/>
    <w:rsid w:val="00097D37"/>
    <w:rsid w:val="000A1C6E"/>
    <w:rsid w:val="000A4DFD"/>
    <w:rsid w:val="000A6198"/>
    <w:rsid w:val="000B2694"/>
    <w:rsid w:val="000B322C"/>
    <w:rsid w:val="000B504C"/>
    <w:rsid w:val="000C70B7"/>
    <w:rsid w:val="000D4C3D"/>
    <w:rsid w:val="000D6184"/>
    <w:rsid w:val="000E00D7"/>
    <w:rsid w:val="000E02C0"/>
    <w:rsid w:val="000E298A"/>
    <w:rsid w:val="000E67AC"/>
    <w:rsid w:val="000F1730"/>
    <w:rsid w:val="000F19E3"/>
    <w:rsid w:val="000F2CF2"/>
    <w:rsid w:val="000F38E8"/>
    <w:rsid w:val="000F43B4"/>
    <w:rsid w:val="00100F0D"/>
    <w:rsid w:val="001074AF"/>
    <w:rsid w:val="00110C09"/>
    <w:rsid w:val="00114F2A"/>
    <w:rsid w:val="001240D0"/>
    <w:rsid w:val="00124C24"/>
    <w:rsid w:val="00125D46"/>
    <w:rsid w:val="00127D04"/>
    <w:rsid w:val="001334E9"/>
    <w:rsid w:val="00137087"/>
    <w:rsid w:val="00142C2B"/>
    <w:rsid w:val="0014322F"/>
    <w:rsid w:val="00144A07"/>
    <w:rsid w:val="00150352"/>
    <w:rsid w:val="00151226"/>
    <w:rsid w:val="00155135"/>
    <w:rsid w:val="00156D48"/>
    <w:rsid w:val="0015712C"/>
    <w:rsid w:val="00162EDD"/>
    <w:rsid w:val="00165C12"/>
    <w:rsid w:val="0016789A"/>
    <w:rsid w:val="001715D0"/>
    <w:rsid w:val="0017190F"/>
    <w:rsid w:val="00182D88"/>
    <w:rsid w:val="00193EE2"/>
    <w:rsid w:val="001952D2"/>
    <w:rsid w:val="001A1B65"/>
    <w:rsid w:val="001A263E"/>
    <w:rsid w:val="001A6ED4"/>
    <w:rsid w:val="001A755B"/>
    <w:rsid w:val="001B5BB7"/>
    <w:rsid w:val="001C1C9B"/>
    <w:rsid w:val="001C2837"/>
    <w:rsid w:val="001D5E4E"/>
    <w:rsid w:val="001D608D"/>
    <w:rsid w:val="001D69E5"/>
    <w:rsid w:val="001E07B9"/>
    <w:rsid w:val="001E68C0"/>
    <w:rsid w:val="001E6E6E"/>
    <w:rsid w:val="001F0300"/>
    <w:rsid w:val="001F344F"/>
    <w:rsid w:val="001F7524"/>
    <w:rsid w:val="00200B6E"/>
    <w:rsid w:val="00202F48"/>
    <w:rsid w:val="00204B90"/>
    <w:rsid w:val="0021106F"/>
    <w:rsid w:val="0021331F"/>
    <w:rsid w:val="002245A8"/>
    <w:rsid w:val="00232F2F"/>
    <w:rsid w:val="00243410"/>
    <w:rsid w:val="00243FED"/>
    <w:rsid w:val="002441D2"/>
    <w:rsid w:val="00244514"/>
    <w:rsid w:val="002454D3"/>
    <w:rsid w:val="002507FF"/>
    <w:rsid w:val="002511F1"/>
    <w:rsid w:val="00260039"/>
    <w:rsid w:val="0026043A"/>
    <w:rsid w:val="0026102B"/>
    <w:rsid w:val="00263058"/>
    <w:rsid w:val="002662D0"/>
    <w:rsid w:val="00274E52"/>
    <w:rsid w:val="002935E8"/>
    <w:rsid w:val="00293D69"/>
    <w:rsid w:val="002A0126"/>
    <w:rsid w:val="002A2815"/>
    <w:rsid w:val="002A2B58"/>
    <w:rsid w:val="002A3E11"/>
    <w:rsid w:val="002A5321"/>
    <w:rsid w:val="002A68F9"/>
    <w:rsid w:val="002A6D8C"/>
    <w:rsid w:val="002B0297"/>
    <w:rsid w:val="002B0890"/>
    <w:rsid w:val="002B4451"/>
    <w:rsid w:val="002C0BC4"/>
    <w:rsid w:val="002C3A7B"/>
    <w:rsid w:val="002C58F1"/>
    <w:rsid w:val="002C5D0A"/>
    <w:rsid w:val="002E07FA"/>
    <w:rsid w:val="002E5DE9"/>
    <w:rsid w:val="002E72D3"/>
    <w:rsid w:val="00300D09"/>
    <w:rsid w:val="00301E2E"/>
    <w:rsid w:val="00306597"/>
    <w:rsid w:val="003210FC"/>
    <w:rsid w:val="00323A15"/>
    <w:rsid w:val="003302B8"/>
    <w:rsid w:val="00330BBF"/>
    <w:rsid w:val="0034123B"/>
    <w:rsid w:val="0034224F"/>
    <w:rsid w:val="00343776"/>
    <w:rsid w:val="00346468"/>
    <w:rsid w:val="00352906"/>
    <w:rsid w:val="0035429F"/>
    <w:rsid w:val="003555BE"/>
    <w:rsid w:val="00355FE2"/>
    <w:rsid w:val="003615CD"/>
    <w:rsid w:val="0038535D"/>
    <w:rsid w:val="0039303F"/>
    <w:rsid w:val="003936CC"/>
    <w:rsid w:val="003B0216"/>
    <w:rsid w:val="003B1295"/>
    <w:rsid w:val="003B15A3"/>
    <w:rsid w:val="003B2DBA"/>
    <w:rsid w:val="003B6018"/>
    <w:rsid w:val="003C060D"/>
    <w:rsid w:val="003C7BF3"/>
    <w:rsid w:val="003D64DD"/>
    <w:rsid w:val="003D6B68"/>
    <w:rsid w:val="003D6E9C"/>
    <w:rsid w:val="003D7809"/>
    <w:rsid w:val="003E3C70"/>
    <w:rsid w:val="003E7C79"/>
    <w:rsid w:val="003E7EAF"/>
    <w:rsid w:val="003F0407"/>
    <w:rsid w:val="003F1AF7"/>
    <w:rsid w:val="003F48C8"/>
    <w:rsid w:val="003F58DF"/>
    <w:rsid w:val="00404831"/>
    <w:rsid w:val="00416F94"/>
    <w:rsid w:val="00421FA7"/>
    <w:rsid w:val="00425A5E"/>
    <w:rsid w:val="00425CF6"/>
    <w:rsid w:val="0042792B"/>
    <w:rsid w:val="00430997"/>
    <w:rsid w:val="0044186B"/>
    <w:rsid w:val="00443BFC"/>
    <w:rsid w:val="0045748A"/>
    <w:rsid w:val="00460CDF"/>
    <w:rsid w:val="00463A18"/>
    <w:rsid w:val="004671B7"/>
    <w:rsid w:val="00472964"/>
    <w:rsid w:val="00472E2E"/>
    <w:rsid w:val="004747AE"/>
    <w:rsid w:val="004752D3"/>
    <w:rsid w:val="00485B71"/>
    <w:rsid w:val="0049005A"/>
    <w:rsid w:val="0049605B"/>
    <w:rsid w:val="004B0AFC"/>
    <w:rsid w:val="004B52CC"/>
    <w:rsid w:val="004B7FB2"/>
    <w:rsid w:val="004C1B10"/>
    <w:rsid w:val="004D0E0F"/>
    <w:rsid w:val="004E4894"/>
    <w:rsid w:val="004E7D23"/>
    <w:rsid w:val="004F0AC4"/>
    <w:rsid w:val="004F0D0D"/>
    <w:rsid w:val="004F105C"/>
    <w:rsid w:val="004F2DD5"/>
    <w:rsid w:val="004F3CB7"/>
    <w:rsid w:val="004F69FC"/>
    <w:rsid w:val="0050323D"/>
    <w:rsid w:val="00503796"/>
    <w:rsid w:val="00524B41"/>
    <w:rsid w:val="00524F68"/>
    <w:rsid w:val="00525CB1"/>
    <w:rsid w:val="005273D1"/>
    <w:rsid w:val="005305F5"/>
    <w:rsid w:val="0053146B"/>
    <w:rsid w:val="00541637"/>
    <w:rsid w:val="005421D6"/>
    <w:rsid w:val="005440CA"/>
    <w:rsid w:val="00544419"/>
    <w:rsid w:val="00544ABE"/>
    <w:rsid w:val="00545679"/>
    <w:rsid w:val="00545797"/>
    <w:rsid w:val="00547EBB"/>
    <w:rsid w:val="00555D16"/>
    <w:rsid w:val="00562F80"/>
    <w:rsid w:val="005705F1"/>
    <w:rsid w:val="00572D53"/>
    <w:rsid w:val="00574784"/>
    <w:rsid w:val="005805BA"/>
    <w:rsid w:val="00580782"/>
    <w:rsid w:val="0059469C"/>
    <w:rsid w:val="005A1D1F"/>
    <w:rsid w:val="005A38A6"/>
    <w:rsid w:val="005A44A8"/>
    <w:rsid w:val="005B1AED"/>
    <w:rsid w:val="005B3D69"/>
    <w:rsid w:val="005B52B2"/>
    <w:rsid w:val="005B7F27"/>
    <w:rsid w:val="005C48A3"/>
    <w:rsid w:val="005C548C"/>
    <w:rsid w:val="005D05F9"/>
    <w:rsid w:val="005D1CF0"/>
    <w:rsid w:val="005D60BA"/>
    <w:rsid w:val="005F3708"/>
    <w:rsid w:val="005F3DA7"/>
    <w:rsid w:val="005F4EE4"/>
    <w:rsid w:val="005F72E4"/>
    <w:rsid w:val="00600ED5"/>
    <w:rsid w:val="00601B2B"/>
    <w:rsid w:val="00603523"/>
    <w:rsid w:val="0061095C"/>
    <w:rsid w:val="006160B6"/>
    <w:rsid w:val="0061628A"/>
    <w:rsid w:val="0061715A"/>
    <w:rsid w:val="00617445"/>
    <w:rsid w:val="00625925"/>
    <w:rsid w:val="00630C87"/>
    <w:rsid w:val="00631F6E"/>
    <w:rsid w:val="006346AB"/>
    <w:rsid w:val="00644BF9"/>
    <w:rsid w:val="0065156B"/>
    <w:rsid w:val="00651CFB"/>
    <w:rsid w:val="00654164"/>
    <w:rsid w:val="00654EFA"/>
    <w:rsid w:val="00660417"/>
    <w:rsid w:val="00663EB3"/>
    <w:rsid w:val="00676484"/>
    <w:rsid w:val="006772A8"/>
    <w:rsid w:val="006930BE"/>
    <w:rsid w:val="00697413"/>
    <w:rsid w:val="006A1BB3"/>
    <w:rsid w:val="006B0000"/>
    <w:rsid w:val="006B2B40"/>
    <w:rsid w:val="006B6EAA"/>
    <w:rsid w:val="006B7FD5"/>
    <w:rsid w:val="006C2FC3"/>
    <w:rsid w:val="006C3B13"/>
    <w:rsid w:val="006D517C"/>
    <w:rsid w:val="006D6A36"/>
    <w:rsid w:val="006D6B96"/>
    <w:rsid w:val="006E3F08"/>
    <w:rsid w:val="006E7CF2"/>
    <w:rsid w:val="006F09FD"/>
    <w:rsid w:val="006F4BB6"/>
    <w:rsid w:val="00700284"/>
    <w:rsid w:val="00702C62"/>
    <w:rsid w:val="00717349"/>
    <w:rsid w:val="00725941"/>
    <w:rsid w:val="007260A6"/>
    <w:rsid w:val="00731996"/>
    <w:rsid w:val="00732AF0"/>
    <w:rsid w:val="00733D8A"/>
    <w:rsid w:val="007356EC"/>
    <w:rsid w:val="00742748"/>
    <w:rsid w:val="00745BD3"/>
    <w:rsid w:val="00751AA2"/>
    <w:rsid w:val="00756EFE"/>
    <w:rsid w:val="00760209"/>
    <w:rsid w:val="00767955"/>
    <w:rsid w:val="00775C51"/>
    <w:rsid w:val="00780363"/>
    <w:rsid w:val="0078130B"/>
    <w:rsid w:val="0078168A"/>
    <w:rsid w:val="0078420C"/>
    <w:rsid w:val="00785261"/>
    <w:rsid w:val="007862B8"/>
    <w:rsid w:val="00786C60"/>
    <w:rsid w:val="0079509A"/>
    <w:rsid w:val="00795A16"/>
    <w:rsid w:val="00795CE9"/>
    <w:rsid w:val="00796C03"/>
    <w:rsid w:val="00796C22"/>
    <w:rsid w:val="007978D9"/>
    <w:rsid w:val="007A267B"/>
    <w:rsid w:val="007A348D"/>
    <w:rsid w:val="007B3ED6"/>
    <w:rsid w:val="007B483F"/>
    <w:rsid w:val="007B5794"/>
    <w:rsid w:val="007B65A0"/>
    <w:rsid w:val="007B6A86"/>
    <w:rsid w:val="007B6D57"/>
    <w:rsid w:val="007B7C7E"/>
    <w:rsid w:val="007C6071"/>
    <w:rsid w:val="007D1355"/>
    <w:rsid w:val="007E1BE8"/>
    <w:rsid w:val="007E25A1"/>
    <w:rsid w:val="007E6A08"/>
    <w:rsid w:val="007F4BA8"/>
    <w:rsid w:val="007F5B98"/>
    <w:rsid w:val="007F7958"/>
    <w:rsid w:val="007F7DA0"/>
    <w:rsid w:val="00803EB9"/>
    <w:rsid w:val="00805313"/>
    <w:rsid w:val="00806970"/>
    <w:rsid w:val="00811B83"/>
    <w:rsid w:val="00814DA4"/>
    <w:rsid w:val="00815311"/>
    <w:rsid w:val="008256F7"/>
    <w:rsid w:val="00830237"/>
    <w:rsid w:val="00831301"/>
    <w:rsid w:val="008501FE"/>
    <w:rsid w:val="00850CA0"/>
    <w:rsid w:val="00853D40"/>
    <w:rsid w:val="00854A7E"/>
    <w:rsid w:val="00860389"/>
    <w:rsid w:val="00863673"/>
    <w:rsid w:val="008655EF"/>
    <w:rsid w:val="00867068"/>
    <w:rsid w:val="0087772C"/>
    <w:rsid w:val="00880147"/>
    <w:rsid w:val="00881874"/>
    <w:rsid w:val="008846CA"/>
    <w:rsid w:val="00885223"/>
    <w:rsid w:val="00887ABC"/>
    <w:rsid w:val="0089273D"/>
    <w:rsid w:val="008939D2"/>
    <w:rsid w:val="00897AFA"/>
    <w:rsid w:val="008A4AD2"/>
    <w:rsid w:val="008A6E09"/>
    <w:rsid w:val="008B3BF3"/>
    <w:rsid w:val="008B3FF7"/>
    <w:rsid w:val="008C22C6"/>
    <w:rsid w:val="008C5918"/>
    <w:rsid w:val="008D7F4E"/>
    <w:rsid w:val="008E64E1"/>
    <w:rsid w:val="008F2B34"/>
    <w:rsid w:val="008F4E2B"/>
    <w:rsid w:val="009000C6"/>
    <w:rsid w:val="00900497"/>
    <w:rsid w:val="0090075C"/>
    <w:rsid w:val="009015B9"/>
    <w:rsid w:val="00920A80"/>
    <w:rsid w:val="00920C08"/>
    <w:rsid w:val="00934A85"/>
    <w:rsid w:val="0093700C"/>
    <w:rsid w:val="0093732E"/>
    <w:rsid w:val="00947A9B"/>
    <w:rsid w:val="009535E5"/>
    <w:rsid w:val="009558E4"/>
    <w:rsid w:val="00957A9A"/>
    <w:rsid w:val="009628B8"/>
    <w:rsid w:val="009665C6"/>
    <w:rsid w:val="00967739"/>
    <w:rsid w:val="0097170D"/>
    <w:rsid w:val="00971C95"/>
    <w:rsid w:val="0097291D"/>
    <w:rsid w:val="00974240"/>
    <w:rsid w:val="0098380B"/>
    <w:rsid w:val="009870D7"/>
    <w:rsid w:val="009904DB"/>
    <w:rsid w:val="00992A85"/>
    <w:rsid w:val="00995128"/>
    <w:rsid w:val="009A0E69"/>
    <w:rsid w:val="009B1F04"/>
    <w:rsid w:val="009B239B"/>
    <w:rsid w:val="009B66AC"/>
    <w:rsid w:val="009B6B84"/>
    <w:rsid w:val="009B7815"/>
    <w:rsid w:val="009C655C"/>
    <w:rsid w:val="009D1D2C"/>
    <w:rsid w:val="009D1F73"/>
    <w:rsid w:val="009D2A27"/>
    <w:rsid w:val="009D2D90"/>
    <w:rsid w:val="009D52FC"/>
    <w:rsid w:val="009D6E8B"/>
    <w:rsid w:val="009E0BA6"/>
    <w:rsid w:val="009F12DD"/>
    <w:rsid w:val="009F3D54"/>
    <w:rsid w:val="00A011D6"/>
    <w:rsid w:val="00A04B5B"/>
    <w:rsid w:val="00A10355"/>
    <w:rsid w:val="00A14702"/>
    <w:rsid w:val="00A160A3"/>
    <w:rsid w:val="00A17358"/>
    <w:rsid w:val="00A24F19"/>
    <w:rsid w:val="00A30454"/>
    <w:rsid w:val="00A35556"/>
    <w:rsid w:val="00A3667B"/>
    <w:rsid w:val="00A421DC"/>
    <w:rsid w:val="00A44089"/>
    <w:rsid w:val="00A5155F"/>
    <w:rsid w:val="00A51BBC"/>
    <w:rsid w:val="00A51F2A"/>
    <w:rsid w:val="00A53955"/>
    <w:rsid w:val="00A5784C"/>
    <w:rsid w:val="00A6216E"/>
    <w:rsid w:val="00A6235B"/>
    <w:rsid w:val="00A630BC"/>
    <w:rsid w:val="00A63A00"/>
    <w:rsid w:val="00A64FDB"/>
    <w:rsid w:val="00A65AAE"/>
    <w:rsid w:val="00A67558"/>
    <w:rsid w:val="00A7036D"/>
    <w:rsid w:val="00A71AF4"/>
    <w:rsid w:val="00A82D0D"/>
    <w:rsid w:val="00A86331"/>
    <w:rsid w:val="00A87383"/>
    <w:rsid w:val="00A95A47"/>
    <w:rsid w:val="00AA46F8"/>
    <w:rsid w:val="00AB0879"/>
    <w:rsid w:val="00AC4464"/>
    <w:rsid w:val="00AD14BC"/>
    <w:rsid w:val="00AD1F87"/>
    <w:rsid w:val="00AD3ADD"/>
    <w:rsid w:val="00AD6032"/>
    <w:rsid w:val="00AE6777"/>
    <w:rsid w:val="00AF42D2"/>
    <w:rsid w:val="00AF61D6"/>
    <w:rsid w:val="00AF7255"/>
    <w:rsid w:val="00B16EF5"/>
    <w:rsid w:val="00B2070B"/>
    <w:rsid w:val="00B22153"/>
    <w:rsid w:val="00B31237"/>
    <w:rsid w:val="00B35E99"/>
    <w:rsid w:val="00B37CEB"/>
    <w:rsid w:val="00B45113"/>
    <w:rsid w:val="00B45B38"/>
    <w:rsid w:val="00B52F34"/>
    <w:rsid w:val="00B56CA4"/>
    <w:rsid w:val="00B62BBA"/>
    <w:rsid w:val="00B65C57"/>
    <w:rsid w:val="00B6646B"/>
    <w:rsid w:val="00B66AB9"/>
    <w:rsid w:val="00B70508"/>
    <w:rsid w:val="00B72EB6"/>
    <w:rsid w:val="00B87637"/>
    <w:rsid w:val="00B90107"/>
    <w:rsid w:val="00B911C4"/>
    <w:rsid w:val="00BA2267"/>
    <w:rsid w:val="00BA469C"/>
    <w:rsid w:val="00BA56DF"/>
    <w:rsid w:val="00BA602E"/>
    <w:rsid w:val="00BB1A78"/>
    <w:rsid w:val="00BB2D55"/>
    <w:rsid w:val="00BB58DC"/>
    <w:rsid w:val="00BB6CAD"/>
    <w:rsid w:val="00BB7662"/>
    <w:rsid w:val="00BC3647"/>
    <w:rsid w:val="00BC3860"/>
    <w:rsid w:val="00BC54E1"/>
    <w:rsid w:val="00BD2EB9"/>
    <w:rsid w:val="00BE2AB6"/>
    <w:rsid w:val="00BE3668"/>
    <w:rsid w:val="00BE737F"/>
    <w:rsid w:val="00BF63B8"/>
    <w:rsid w:val="00C00F10"/>
    <w:rsid w:val="00C02322"/>
    <w:rsid w:val="00C03B01"/>
    <w:rsid w:val="00C10543"/>
    <w:rsid w:val="00C16CD4"/>
    <w:rsid w:val="00C24BA1"/>
    <w:rsid w:val="00C35E9B"/>
    <w:rsid w:val="00C37700"/>
    <w:rsid w:val="00C45F09"/>
    <w:rsid w:val="00C50912"/>
    <w:rsid w:val="00C56421"/>
    <w:rsid w:val="00C60BE2"/>
    <w:rsid w:val="00C64CEF"/>
    <w:rsid w:val="00C80B7F"/>
    <w:rsid w:val="00C8130E"/>
    <w:rsid w:val="00C8143F"/>
    <w:rsid w:val="00C8271C"/>
    <w:rsid w:val="00C84D1E"/>
    <w:rsid w:val="00C93677"/>
    <w:rsid w:val="00C96260"/>
    <w:rsid w:val="00CA32C7"/>
    <w:rsid w:val="00CA409C"/>
    <w:rsid w:val="00CA59B1"/>
    <w:rsid w:val="00CC09A8"/>
    <w:rsid w:val="00CC0B5B"/>
    <w:rsid w:val="00CC258A"/>
    <w:rsid w:val="00CC2CA4"/>
    <w:rsid w:val="00CC7DAD"/>
    <w:rsid w:val="00CD0F92"/>
    <w:rsid w:val="00CD113F"/>
    <w:rsid w:val="00CD468F"/>
    <w:rsid w:val="00CD7338"/>
    <w:rsid w:val="00CD73A3"/>
    <w:rsid w:val="00CE1A9E"/>
    <w:rsid w:val="00CF039F"/>
    <w:rsid w:val="00CF3B20"/>
    <w:rsid w:val="00CF480C"/>
    <w:rsid w:val="00D02599"/>
    <w:rsid w:val="00D0454E"/>
    <w:rsid w:val="00D068A9"/>
    <w:rsid w:val="00D06FB8"/>
    <w:rsid w:val="00D14C32"/>
    <w:rsid w:val="00D15E8B"/>
    <w:rsid w:val="00D2018B"/>
    <w:rsid w:val="00D20D82"/>
    <w:rsid w:val="00D21EF9"/>
    <w:rsid w:val="00D223FD"/>
    <w:rsid w:val="00D22567"/>
    <w:rsid w:val="00D23481"/>
    <w:rsid w:val="00D26735"/>
    <w:rsid w:val="00D30A20"/>
    <w:rsid w:val="00D31836"/>
    <w:rsid w:val="00D319F4"/>
    <w:rsid w:val="00D31A53"/>
    <w:rsid w:val="00D439F2"/>
    <w:rsid w:val="00D43B54"/>
    <w:rsid w:val="00D452EE"/>
    <w:rsid w:val="00D46EF2"/>
    <w:rsid w:val="00D63B03"/>
    <w:rsid w:val="00D65855"/>
    <w:rsid w:val="00D669FB"/>
    <w:rsid w:val="00D707AD"/>
    <w:rsid w:val="00D713A9"/>
    <w:rsid w:val="00D72563"/>
    <w:rsid w:val="00D72826"/>
    <w:rsid w:val="00D75115"/>
    <w:rsid w:val="00D81CB2"/>
    <w:rsid w:val="00D87A9D"/>
    <w:rsid w:val="00D87B4C"/>
    <w:rsid w:val="00DA00D6"/>
    <w:rsid w:val="00DA0BD4"/>
    <w:rsid w:val="00DA3488"/>
    <w:rsid w:val="00DA3BED"/>
    <w:rsid w:val="00DA5D97"/>
    <w:rsid w:val="00DA7671"/>
    <w:rsid w:val="00DB12AA"/>
    <w:rsid w:val="00DB3BCB"/>
    <w:rsid w:val="00DB4E25"/>
    <w:rsid w:val="00DB5940"/>
    <w:rsid w:val="00DB661E"/>
    <w:rsid w:val="00DC14FA"/>
    <w:rsid w:val="00DC2663"/>
    <w:rsid w:val="00DC38BA"/>
    <w:rsid w:val="00DC6A77"/>
    <w:rsid w:val="00DE60F4"/>
    <w:rsid w:val="00DE6FE2"/>
    <w:rsid w:val="00DF0B54"/>
    <w:rsid w:val="00E00722"/>
    <w:rsid w:val="00E00DE2"/>
    <w:rsid w:val="00E01377"/>
    <w:rsid w:val="00E02029"/>
    <w:rsid w:val="00E03169"/>
    <w:rsid w:val="00E039D3"/>
    <w:rsid w:val="00E06A0B"/>
    <w:rsid w:val="00E12DDE"/>
    <w:rsid w:val="00E13B1D"/>
    <w:rsid w:val="00E14734"/>
    <w:rsid w:val="00E14C5E"/>
    <w:rsid w:val="00E167DD"/>
    <w:rsid w:val="00E2380A"/>
    <w:rsid w:val="00E2590E"/>
    <w:rsid w:val="00E6227F"/>
    <w:rsid w:val="00E64292"/>
    <w:rsid w:val="00E71EA6"/>
    <w:rsid w:val="00E72A43"/>
    <w:rsid w:val="00E739F8"/>
    <w:rsid w:val="00E80BF2"/>
    <w:rsid w:val="00E81FC7"/>
    <w:rsid w:val="00E84651"/>
    <w:rsid w:val="00E92659"/>
    <w:rsid w:val="00EC0DCE"/>
    <w:rsid w:val="00EC486A"/>
    <w:rsid w:val="00ED0D81"/>
    <w:rsid w:val="00EE3F3E"/>
    <w:rsid w:val="00EF2621"/>
    <w:rsid w:val="00EF5318"/>
    <w:rsid w:val="00F01332"/>
    <w:rsid w:val="00F01759"/>
    <w:rsid w:val="00F0282B"/>
    <w:rsid w:val="00F1205D"/>
    <w:rsid w:val="00F14AE7"/>
    <w:rsid w:val="00F177DE"/>
    <w:rsid w:val="00F21DBA"/>
    <w:rsid w:val="00F23DCD"/>
    <w:rsid w:val="00F23E60"/>
    <w:rsid w:val="00F32388"/>
    <w:rsid w:val="00F34810"/>
    <w:rsid w:val="00F35856"/>
    <w:rsid w:val="00F36012"/>
    <w:rsid w:val="00F45B72"/>
    <w:rsid w:val="00F45B98"/>
    <w:rsid w:val="00F50B89"/>
    <w:rsid w:val="00F55B23"/>
    <w:rsid w:val="00F56299"/>
    <w:rsid w:val="00F73A52"/>
    <w:rsid w:val="00F74112"/>
    <w:rsid w:val="00F7427E"/>
    <w:rsid w:val="00F811DF"/>
    <w:rsid w:val="00F846B0"/>
    <w:rsid w:val="00F94808"/>
    <w:rsid w:val="00F952D5"/>
    <w:rsid w:val="00F95F07"/>
    <w:rsid w:val="00F96BCE"/>
    <w:rsid w:val="00FA758C"/>
    <w:rsid w:val="00FB31B9"/>
    <w:rsid w:val="00FB7EE3"/>
    <w:rsid w:val="00FC79C4"/>
    <w:rsid w:val="00FD0876"/>
    <w:rsid w:val="00FD7B53"/>
    <w:rsid w:val="00FE5485"/>
    <w:rsid w:val="00FE6D5D"/>
    <w:rsid w:val="00FF1CB1"/>
    <w:rsid w:val="00FF485D"/>
    <w:rsid w:val="00FF6AF8"/>
    <w:rsid w:val="00FF7F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2ED340"/>
  <w15:chartTrackingRefBased/>
  <w15:docId w15:val="{E7F5F212-B1EA-4FE1-81F3-D2FDE1F6C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767171"/>
        <w:spacing w:val="20"/>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F4E"/>
    <w:rPr>
      <w:lang w:val="es-DO"/>
    </w:rPr>
  </w:style>
  <w:style w:type="paragraph" w:styleId="Ttulo1">
    <w:name w:val="heading 1"/>
    <w:basedOn w:val="Normal"/>
    <w:next w:val="Normal"/>
    <w:link w:val="Ttulo1Car"/>
    <w:uiPriority w:val="9"/>
    <w:qFormat/>
    <w:rsid w:val="00654164"/>
    <w:pPr>
      <w:keepNext/>
      <w:keepLines/>
      <w:spacing w:before="240" w:after="0" w:line="360" w:lineRule="auto"/>
      <w:jc w:val="center"/>
      <w:outlineLvl w:val="0"/>
    </w:pPr>
    <w:rPr>
      <w:rFonts w:eastAsiaTheme="majorEastAsia" w:cstheme="majorBidi"/>
      <w:b/>
      <w:color w:val="767171" w:themeColor="background2" w:themeShade="80"/>
      <w:sz w:val="28"/>
      <w:szCs w:val="32"/>
    </w:rPr>
  </w:style>
  <w:style w:type="paragraph" w:styleId="Ttulo2">
    <w:name w:val="heading 2"/>
    <w:basedOn w:val="Normal"/>
    <w:next w:val="Normal"/>
    <w:link w:val="Ttulo2Car"/>
    <w:uiPriority w:val="9"/>
    <w:semiHidden/>
    <w:unhideWhenUsed/>
    <w:qFormat/>
    <w:rsid w:val="00A630BC"/>
    <w:pPr>
      <w:keepNext/>
      <w:keepLines/>
      <w:spacing w:before="40" w:after="0"/>
      <w:outlineLvl w:val="1"/>
    </w:pPr>
    <w:rPr>
      <w:rFonts w:eastAsiaTheme="majorEastAsia" w:cstheme="majorBidi"/>
      <w:color w:val="595959" w:themeColor="text1" w:themeTint="A6"/>
      <w:szCs w:val="26"/>
    </w:rPr>
  </w:style>
  <w:style w:type="paragraph" w:styleId="Ttulo3">
    <w:name w:val="heading 3"/>
    <w:basedOn w:val="Normal"/>
    <w:next w:val="Normal"/>
    <w:link w:val="Ttulo3Car"/>
    <w:uiPriority w:val="9"/>
    <w:semiHidden/>
    <w:unhideWhenUsed/>
    <w:qFormat/>
    <w:rsid w:val="00E167DD"/>
    <w:pPr>
      <w:keepNext/>
      <w:spacing w:before="240" w:after="60"/>
      <w:outlineLvl w:val="2"/>
    </w:pPr>
    <w:rPr>
      <w:rFonts w:ascii="Cambria" w:eastAsia="Times New Roman" w:hAnsi="Cambria"/>
      <w:b/>
      <w:bCs/>
      <w:color w:val="auto"/>
      <w:spacing w:val="0"/>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465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84651"/>
  </w:style>
  <w:style w:type="paragraph" w:styleId="Piedepgina">
    <w:name w:val="footer"/>
    <w:basedOn w:val="Normal"/>
    <w:link w:val="PiedepginaCar"/>
    <w:uiPriority w:val="99"/>
    <w:unhideWhenUsed/>
    <w:rsid w:val="00E8465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84651"/>
  </w:style>
  <w:style w:type="paragraph" w:styleId="Sinespaciado">
    <w:name w:val="No Spacing"/>
    <w:link w:val="SinespaciadoCar"/>
    <w:uiPriority w:val="1"/>
    <w:qFormat/>
    <w:rsid w:val="005273D1"/>
    <w:pPr>
      <w:spacing w:after="0" w:line="240" w:lineRule="auto"/>
    </w:pPr>
    <w:rPr>
      <w:rFonts w:eastAsia="Calibri"/>
      <w:color w:val="595959" w:themeColor="text1" w:themeTint="A6"/>
    </w:rPr>
  </w:style>
  <w:style w:type="character" w:customStyle="1" w:styleId="Ttulo1Car">
    <w:name w:val="Título 1 Car"/>
    <w:basedOn w:val="Fuentedeprrafopredeter"/>
    <w:link w:val="Ttulo1"/>
    <w:uiPriority w:val="9"/>
    <w:rsid w:val="00654164"/>
    <w:rPr>
      <w:rFonts w:ascii="Times New Roman" w:eastAsiaTheme="majorEastAsia" w:hAnsi="Times New Roman" w:cstheme="majorBidi"/>
      <w:b/>
      <w:color w:val="767171" w:themeColor="background2" w:themeShade="80"/>
      <w:sz w:val="28"/>
      <w:szCs w:val="32"/>
    </w:rPr>
  </w:style>
  <w:style w:type="paragraph" w:styleId="TtulodeTDC">
    <w:name w:val="TOC Heading"/>
    <w:basedOn w:val="Ttulo1"/>
    <w:next w:val="Normal"/>
    <w:uiPriority w:val="39"/>
    <w:unhideWhenUsed/>
    <w:qFormat/>
    <w:rsid w:val="00BA2267"/>
    <w:pPr>
      <w:spacing w:line="259" w:lineRule="auto"/>
      <w:jc w:val="left"/>
      <w:outlineLvl w:val="9"/>
    </w:pPr>
    <w:rPr>
      <w:rFonts w:asciiTheme="majorHAnsi" w:hAnsiTheme="majorHAnsi"/>
      <w:b w:val="0"/>
      <w:color w:val="2F5496" w:themeColor="accent1" w:themeShade="BF"/>
      <w:sz w:val="32"/>
    </w:rPr>
  </w:style>
  <w:style w:type="paragraph" w:styleId="TDC1">
    <w:name w:val="toc 1"/>
    <w:basedOn w:val="Normal"/>
    <w:next w:val="Normal"/>
    <w:autoRedefine/>
    <w:uiPriority w:val="39"/>
    <w:unhideWhenUsed/>
    <w:rsid w:val="005D1CF0"/>
    <w:pPr>
      <w:tabs>
        <w:tab w:val="right" w:leader="dot" w:pos="9356"/>
      </w:tabs>
      <w:spacing w:after="100" w:line="360" w:lineRule="auto"/>
    </w:pPr>
  </w:style>
  <w:style w:type="character" w:styleId="Hipervnculo">
    <w:name w:val="Hyperlink"/>
    <w:basedOn w:val="Fuentedeprrafopredeter"/>
    <w:uiPriority w:val="99"/>
    <w:unhideWhenUsed/>
    <w:rsid w:val="00BA2267"/>
    <w:rPr>
      <w:color w:val="0563C1" w:themeColor="hyperlink"/>
      <w:u w:val="single"/>
    </w:rPr>
  </w:style>
  <w:style w:type="character" w:customStyle="1" w:styleId="Ttulo2Car">
    <w:name w:val="Título 2 Car"/>
    <w:basedOn w:val="Fuentedeprrafopredeter"/>
    <w:link w:val="Ttulo2"/>
    <w:uiPriority w:val="9"/>
    <w:semiHidden/>
    <w:rsid w:val="00A630BC"/>
    <w:rPr>
      <w:rFonts w:eastAsiaTheme="majorEastAsia" w:cstheme="majorBidi"/>
      <w:color w:val="595959" w:themeColor="text1" w:themeTint="A6"/>
      <w:szCs w:val="26"/>
    </w:rPr>
  </w:style>
  <w:style w:type="paragraph" w:styleId="TDC2">
    <w:name w:val="toc 2"/>
    <w:basedOn w:val="Normal"/>
    <w:next w:val="Normal"/>
    <w:autoRedefine/>
    <w:uiPriority w:val="39"/>
    <w:semiHidden/>
    <w:unhideWhenUsed/>
    <w:rsid w:val="00971C95"/>
    <w:pPr>
      <w:spacing w:after="100"/>
      <w:ind w:left="240"/>
    </w:pPr>
  </w:style>
  <w:style w:type="paragraph" w:styleId="TDC3">
    <w:name w:val="toc 3"/>
    <w:basedOn w:val="Normal"/>
    <w:next w:val="Normal"/>
    <w:autoRedefine/>
    <w:uiPriority w:val="39"/>
    <w:unhideWhenUsed/>
    <w:rsid w:val="00971C95"/>
    <w:pPr>
      <w:spacing w:after="100"/>
      <w:ind w:left="480"/>
    </w:pPr>
  </w:style>
  <w:style w:type="character" w:customStyle="1" w:styleId="Ttulo3Car">
    <w:name w:val="Título 3 Car"/>
    <w:basedOn w:val="Fuentedeprrafopredeter"/>
    <w:link w:val="Ttulo3"/>
    <w:uiPriority w:val="9"/>
    <w:semiHidden/>
    <w:rsid w:val="00E167DD"/>
    <w:rPr>
      <w:rFonts w:ascii="Cambria" w:eastAsia="Times New Roman" w:hAnsi="Cambria"/>
      <w:b/>
      <w:bCs/>
      <w:color w:val="auto"/>
      <w:spacing w:val="0"/>
      <w:sz w:val="26"/>
      <w:szCs w:val="26"/>
    </w:rPr>
  </w:style>
  <w:style w:type="character" w:styleId="nfasisintenso">
    <w:name w:val="Intense Emphasis"/>
    <w:uiPriority w:val="21"/>
    <w:rsid w:val="00E167DD"/>
    <w:rPr>
      <w:i/>
      <w:iCs/>
      <w:color w:val="5B9BD5"/>
    </w:rPr>
  </w:style>
  <w:style w:type="paragraph" w:styleId="Subttulo">
    <w:name w:val="Subtitle"/>
    <w:basedOn w:val="Normal"/>
    <w:next w:val="Normal"/>
    <w:link w:val="SubttuloCar"/>
    <w:uiPriority w:val="11"/>
    <w:qFormat/>
    <w:rsid w:val="00E167DD"/>
    <w:pPr>
      <w:numPr>
        <w:ilvl w:val="1"/>
      </w:numPr>
      <w:jc w:val="center"/>
    </w:pPr>
    <w:rPr>
      <w:rFonts w:eastAsia="Times New Roman"/>
      <w:color w:val="595959"/>
      <w:spacing w:val="15"/>
      <w:szCs w:val="20"/>
      <w:lang w:val="es-ES" w:eastAsia="x-none"/>
    </w:rPr>
  </w:style>
  <w:style w:type="character" w:customStyle="1" w:styleId="SubttuloCar">
    <w:name w:val="Subtítulo Car"/>
    <w:basedOn w:val="Fuentedeprrafopredeter"/>
    <w:link w:val="Subttulo"/>
    <w:uiPriority w:val="11"/>
    <w:rsid w:val="00E167DD"/>
    <w:rPr>
      <w:rFonts w:eastAsia="Times New Roman"/>
      <w:color w:val="595959"/>
      <w:spacing w:val="15"/>
      <w:szCs w:val="20"/>
      <w:lang w:val="es-ES" w:eastAsia="x-none"/>
    </w:rPr>
  </w:style>
  <w:style w:type="paragraph" w:customStyle="1" w:styleId="Textonotasalpie">
    <w:name w:val="Texto notas al pie"/>
    <w:basedOn w:val="Normal"/>
    <w:link w:val="TextonotasalpieCar"/>
    <w:qFormat/>
    <w:rsid w:val="00E167DD"/>
    <w:pPr>
      <w:jc w:val="both"/>
    </w:pPr>
    <w:rPr>
      <w:rFonts w:eastAsia="Calibri"/>
      <w:color w:val="595959"/>
      <w:spacing w:val="0"/>
      <w:sz w:val="18"/>
      <w:szCs w:val="20"/>
      <w:lang w:val="es-ES" w:eastAsia="x-none"/>
    </w:rPr>
  </w:style>
  <w:style w:type="character" w:customStyle="1" w:styleId="TextonotasalpieCar">
    <w:name w:val="Texto notas al pie Car"/>
    <w:link w:val="Textonotasalpie"/>
    <w:rsid w:val="00E167DD"/>
    <w:rPr>
      <w:rFonts w:eastAsia="Calibri"/>
      <w:color w:val="595959"/>
      <w:spacing w:val="0"/>
      <w:sz w:val="18"/>
      <w:szCs w:val="20"/>
      <w:lang w:val="es-ES" w:eastAsia="x-none"/>
    </w:rPr>
  </w:style>
  <w:style w:type="character" w:customStyle="1" w:styleId="SinespaciadoCar">
    <w:name w:val="Sin espaciado Car"/>
    <w:link w:val="Sinespaciado"/>
    <w:uiPriority w:val="1"/>
    <w:rsid w:val="00E167DD"/>
    <w:rPr>
      <w:rFonts w:eastAsia="Calibri"/>
      <w:color w:val="595959" w:themeColor="text1" w:themeTint="A6"/>
    </w:rPr>
  </w:style>
  <w:style w:type="paragraph" w:styleId="Prrafodelista">
    <w:name w:val="List Paragraph"/>
    <w:basedOn w:val="Normal"/>
    <w:link w:val="PrrafodelistaCar"/>
    <w:uiPriority w:val="34"/>
    <w:qFormat/>
    <w:rsid w:val="00E167DD"/>
    <w:pPr>
      <w:numPr>
        <w:numId w:val="1"/>
      </w:numPr>
      <w:spacing w:after="0" w:line="276" w:lineRule="auto"/>
      <w:contextualSpacing/>
      <w:jc w:val="both"/>
    </w:pPr>
    <w:rPr>
      <w:rFonts w:ascii="Calibri" w:eastAsia="Calibri" w:hAnsi="Calibri"/>
      <w:color w:val="auto"/>
      <w:spacing w:val="0"/>
      <w:sz w:val="20"/>
      <w:szCs w:val="20"/>
      <w:lang w:val="x-none" w:eastAsia="x-none"/>
    </w:rPr>
  </w:style>
  <w:style w:type="character" w:customStyle="1" w:styleId="PrrafodelistaCar">
    <w:name w:val="Párrafo de lista Car"/>
    <w:link w:val="Prrafodelista"/>
    <w:uiPriority w:val="34"/>
    <w:rsid w:val="00E167DD"/>
    <w:rPr>
      <w:rFonts w:ascii="Calibri" w:eastAsia="Calibri" w:hAnsi="Calibri"/>
      <w:color w:val="auto"/>
      <w:spacing w:val="0"/>
      <w:sz w:val="20"/>
      <w:szCs w:val="20"/>
      <w:lang w:val="x-none" w:eastAsia="x-none"/>
    </w:rPr>
  </w:style>
  <w:style w:type="paragraph" w:customStyle="1" w:styleId="Normal1">
    <w:name w:val="Normal1"/>
    <w:rsid w:val="00E167DD"/>
    <w:pPr>
      <w:spacing w:after="0" w:line="240" w:lineRule="auto"/>
    </w:pPr>
    <w:rPr>
      <w:rFonts w:ascii="Arial" w:eastAsia="Arial" w:hAnsi="Arial" w:cs="Arial"/>
      <w:color w:val="404040"/>
      <w:spacing w:val="0"/>
      <w:sz w:val="20"/>
      <w:szCs w:val="20"/>
      <w:lang w:val="es-DO" w:eastAsia="es-DO"/>
    </w:rPr>
  </w:style>
  <w:style w:type="table" w:styleId="Tablaconcuadrcula">
    <w:name w:val="Table Grid"/>
    <w:basedOn w:val="Tablanormal"/>
    <w:uiPriority w:val="59"/>
    <w:rsid w:val="00E167DD"/>
    <w:pPr>
      <w:spacing w:after="0" w:line="240" w:lineRule="auto"/>
    </w:pPr>
    <w:rPr>
      <w:rFonts w:ascii="Arial" w:eastAsia="Arial" w:hAnsi="Arial" w:cs="Arial"/>
      <w:color w:val="404040"/>
      <w:spacing w:val="0"/>
      <w:sz w:val="20"/>
      <w:szCs w:val="20"/>
      <w:lang w:val="es-DO" w:eastAsia="es-D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ochabulletpoint">
    <w:name w:val="ocha_bullet_point"/>
    <w:qFormat/>
    <w:rsid w:val="00E167DD"/>
    <w:pPr>
      <w:numPr>
        <w:numId w:val="2"/>
      </w:numPr>
      <w:spacing w:before="100" w:after="100" w:line="240" w:lineRule="auto"/>
      <w:contextualSpacing/>
    </w:pPr>
    <w:rPr>
      <w:rFonts w:ascii="Arial" w:eastAsia="PMingLiU" w:hAnsi="Arial"/>
      <w:color w:val="404040"/>
      <w:spacing w:val="0"/>
      <w:sz w:val="20"/>
      <w:lang w:eastAsia="zh-TW"/>
    </w:rPr>
  </w:style>
  <w:style w:type="paragraph" w:customStyle="1" w:styleId="ochatabletext">
    <w:name w:val="ocha_table_text"/>
    <w:qFormat/>
    <w:rsid w:val="00E167DD"/>
    <w:pPr>
      <w:spacing w:after="0" w:line="276" w:lineRule="auto"/>
    </w:pPr>
    <w:rPr>
      <w:rFonts w:ascii="Arial" w:eastAsia="Calibri" w:hAnsi="Arial"/>
      <w:color w:val="404040"/>
      <w:spacing w:val="0"/>
      <w:sz w:val="16"/>
      <w:szCs w:val="22"/>
    </w:rPr>
  </w:style>
  <w:style w:type="paragraph" w:styleId="NormalWeb">
    <w:name w:val="Normal (Web)"/>
    <w:basedOn w:val="Normal"/>
    <w:uiPriority w:val="99"/>
    <w:unhideWhenUsed/>
    <w:rsid w:val="00E167DD"/>
    <w:pPr>
      <w:spacing w:before="100" w:beforeAutospacing="1" w:after="100" w:afterAutospacing="1" w:line="240" w:lineRule="auto"/>
    </w:pPr>
    <w:rPr>
      <w:rFonts w:eastAsia="Times New Roman"/>
      <w:color w:val="auto"/>
      <w:spacing w:val="0"/>
      <w:lang w:eastAsia="es-DO"/>
    </w:rPr>
  </w:style>
  <w:style w:type="paragraph" w:styleId="Textoindependiente">
    <w:name w:val="Body Text"/>
    <w:basedOn w:val="Normal"/>
    <w:link w:val="TextoindependienteCar"/>
    <w:uiPriority w:val="1"/>
    <w:qFormat/>
    <w:rsid w:val="00E167DD"/>
    <w:pPr>
      <w:widowControl w:val="0"/>
      <w:spacing w:after="0" w:line="240" w:lineRule="auto"/>
      <w:ind w:left="440"/>
    </w:pPr>
    <w:rPr>
      <w:rFonts w:eastAsia="Times New Roman"/>
      <w:color w:val="auto"/>
      <w:spacing w:val="0"/>
      <w:lang w:val="x-none" w:eastAsia="x-none"/>
    </w:rPr>
  </w:style>
  <w:style w:type="character" w:customStyle="1" w:styleId="TextoindependienteCar">
    <w:name w:val="Texto independiente Car"/>
    <w:basedOn w:val="Fuentedeprrafopredeter"/>
    <w:link w:val="Textoindependiente"/>
    <w:uiPriority w:val="1"/>
    <w:rsid w:val="00E167DD"/>
    <w:rPr>
      <w:rFonts w:eastAsia="Times New Roman"/>
      <w:color w:val="auto"/>
      <w:spacing w:val="0"/>
      <w:lang w:val="x-none" w:eastAsia="x-none"/>
    </w:rPr>
  </w:style>
  <w:style w:type="paragraph" w:customStyle="1" w:styleId="ochabignumber">
    <w:name w:val="ocha_big_number"/>
    <w:basedOn w:val="Normal"/>
    <w:qFormat/>
    <w:rsid w:val="00E167DD"/>
    <w:pPr>
      <w:spacing w:after="0" w:line="240" w:lineRule="auto"/>
    </w:pPr>
    <w:rPr>
      <w:rFonts w:ascii="Arial" w:eastAsia="Calibri" w:hAnsi="Arial"/>
      <w:color w:val="026CB6"/>
      <w:spacing w:val="0"/>
      <w:sz w:val="32"/>
      <w:szCs w:val="32"/>
    </w:rPr>
  </w:style>
  <w:style w:type="paragraph" w:customStyle="1" w:styleId="Normal10">
    <w:name w:val="Normal1"/>
    <w:rsid w:val="00E167DD"/>
    <w:pPr>
      <w:spacing w:after="0" w:line="240" w:lineRule="auto"/>
    </w:pPr>
    <w:rPr>
      <w:rFonts w:ascii="Arial" w:eastAsia="Arial" w:hAnsi="Arial" w:cs="Arial"/>
      <w:color w:val="404040"/>
      <w:spacing w:val="0"/>
      <w:sz w:val="20"/>
      <w:szCs w:val="20"/>
      <w:lang w:val="es-DO" w:eastAsia="es-DO"/>
    </w:rPr>
  </w:style>
  <w:style w:type="paragraph" w:customStyle="1" w:styleId="ochacontentheading">
    <w:name w:val="ocha_content_heading"/>
    <w:qFormat/>
    <w:rsid w:val="00E167DD"/>
    <w:pPr>
      <w:widowControl w:val="0"/>
      <w:pBdr>
        <w:bottom w:val="single" w:sz="2" w:space="1" w:color="026CB6"/>
      </w:pBdr>
      <w:spacing w:before="240" w:line="440" w:lineRule="exact"/>
    </w:pPr>
    <w:rPr>
      <w:rFonts w:ascii="Arial" w:eastAsia="Calibri" w:hAnsi="Arial" w:cs="Arial"/>
      <w:color w:val="026CB6"/>
      <w:spacing w:val="8"/>
      <w:w w:val="90"/>
      <w:sz w:val="40"/>
      <w:szCs w:val="40"/>
    </w:rPr>
  </w:style>
  <w:style w:type="table" w:customStyle="1" w:styleId="TableNormal">
    <w:name w:val="Table Normal"/>
    <w:uiPriority w:val="2"/>
    <w:semiHidden/>
    <w:unhideWhenUsed/>
    <w:qFormat/>
    <w:rsid w:val="00E167DD"/>
    <w:pPr>
      <w:widowControl w:val="0"/>
      <w:autoSpaceDE w:val="0"/>
      <w:autoSpaceDN w:val="0"/>
      <w:spacing w:after="0" w:line="240" w:lineRule="auto"/>
    </w:pPr>
    <w:rPr>
      <w:rFonts w:ascii="Calibri" w:eastAsia="Calibri" w:hAnsi="Calibri"/>
      <w:color w:val="auto"/>
      <w:spacing w:val="0"/>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167DD"/>
    <w:pPr>
      <w:widowControl w:val="0"/>
      <w:autoSpaceDE w:val="0"/>
      <w:autoSpaceDN w:val="0"/>
      <w:spacing w:after="0" w:line="247" w:lineRule="exact"/>
      <w:ind w:left="92"/>
      <w:jc w:val="center"/>
    </w:pPr>
    <w:rPr>
      <w:rFonts w:eastAsia="Times New Roman"/>
      <w:color w:val="auto"/>
      <w:spacing w:val="0"/>
      <w:sz w:val="22"/>
      <w:szCs w:val="22"/>
      <w:lang w:val="es-ES"/>
    </w:rPr>
  </w:style>
  <w:style w:type="paragraph" w:customStyle="1" w:styleId="Default">
    <w:name w:val="Default"/>
    <w:rsid w:val="00E167DD"/>
    <w:pPr>
      <w:autoSpaceDE w:val="0"/>
      <w:autoSpaceDN w:val="0"/>
      <w:adjustRightInd w:val="0"/>
      <w:spacing w:after="0" w:line="240" w:lineRule="auto"/>
    </w:pPr>
    <w:rPr>
      <w:rFonts w:eastAsia="Calibri"/>
      <w:color w:val="000000"/>
      <w:spacing w:val="0"/>
      <w:lang w:val="es-DO"/>
    </w:rPr>
  </w:style>
  <w:style w:type="character" w:customStyle="1" w:styleId="gd">
    <w:name w:val="gd"/>
    <w:basedOn w:val="Fuentedeprrafopredeter"/>
    <w:rsid w:val="00E167DD"/>
  </w:style>
  <w:style w:type="character" w:styleId="nfasis">
    <w:name w:val="Emphasis"/>
    <w:basedOn w:val="Fuentedeprrafopredeter"/>
    <w:uiPriority w:val="20"/>
    <w:qFormat/>
    <w:rsid w:val="003C7BF3"/>
    <w:rPr>
      <w:i/>
      <w:iCs/>
    </w:rPr>
  </w:style>
  <w:style w:type="table" w:customStyle="1" w:styleId="Tablaconcuadrcula1">
    <w:name w:val="Tabla con cuadrícula1"/>
    <w:basedOn w:val="Tablanormal"/>
    <w:next w:val="Tablaconcuadrcula"/>
    <w:uiPriority w:val="59"/>
    <w:rsid w:val="000A1C6E"/>
    <w:pPr>
      <w:spacing w:after="0" w:line="240" w:lineRule="auto"/>
    </w:pPr>
    <w:rPr>
      <w:rFonts w:ascii="Arial" w:eastAsia="Times New Roman" w:hAnsi="Arial" w:cs="Arial"/>
      <w:color w:val="404040"/>
      <w:spacing w:val="0"/>
      <w:sz w:val="20"/>
      <w:szCs w:val="20"/>
      <w:lang w:val="es-DO" w:eastAsia="es-D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
    <w:name w:val="Table Normal1"/>
    <w:uiPriority w:val="2"/>
    <w:semiHidden/>
    <w:unhideWhenUsed/>
    <w:qFormat/>
    <w:rsid w:val="0065156B"/>
    <w:pPr>
      <w:widowControl w:val="0"/>
      <w:autoSpaceDE w:val="0"/>
      <w:autoSpaceDN w:val="0"/>
      <w:spacing w:after="0" w:line="240" w:lineRule="auto"/>
    </w:pPr>
    <w:rPr>
      <w:rFonts w:ascii="Calibri" w:eastAsia="Times New Roman" w:hAnsi="Calibri"/>
      <w:color w:val="auto"/>
      <w:spacing w:val="0"/>
      <w:sz w:val="22"/>
      <w:szCs w:val="22"/>
    </w:rPr>
    <w:tblPr>
      <w:tblInd w:w="0" w:type="dxa"/>
      <w:tblCellMar>
        <w:top w:w="0" w:type="dxa"/>
        <w:left w:w="0" w:type="dxa"/>
        <w:bottom w:w="0" w:type="dxa"/>
        <w:right w:w="0" w:type="dxa"/>
      </w:tblCellMar>
    </w:tblPr>
  </w:style>
  <w:style w:type="table" w:customStyle="1" w:styleId="Tablaconcuadrcula2">
    <w:name w:val="Tabla con cuadrícula2"/>
    <w:basedOn w:val="Tablanormal"/>
    <w:next w:val="Tablaconcuadrcula"/>
    <w:uiPriority w:val="59"/>
    <w:rsid w:val="00162EDD"/>
    <w:pPr>
      <w:spacing w:after="0" w:line="240" w:lineRule="auto"/>
    </w:pPr>
    <w:rPr>
      <w:rFonts w:ascii="Arial" w:eastAsia="Times New Roman" w:hAnsi="Arial" w:cs="Arial"/>
      <w:color w:val="404040"/>
      <w:spacing w:val="0"/>
      <w:sz w:val="20"/>
      <w:szCs w:val="20"/>
      <w:lang w:val="es-DO" w:eastAsia="es-D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162EDD"/>
    <w:pPr>
      <w:spacing w:after="0" w:line="240" w:lineRule="auto"/>
    </w:pPr>
    <w:rPr>
      <w:rFonts w:ascii="Arial" w:eastAsia="Times New Roman" w:hAnsi="Arial" w:cs="Arial"/>
      <w:color w:val="404040"/>
      <w:spacing w:val="0"/>
      <w:sz w:val="20"/>
      <w:szCs w:val="20"/>
      <w:lang w:val="es-DO" w:eastAsia="es-D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07530B"/>
    <w:pPr>
      <w:spacing w:after="0" w:line="240" w:lineRule="auto"/>
    </w:pPr>
    <w:rPr>
      <w:rFonts w:ascii="Arial" w:eastAsia="Times New Roman" w:hAnsi="Arial" w:cs="Arial"/>
      <w:color w:val="404040"/>
      <w:spacing w:val="0"/>
      <w:sz w:val="20"/>
      <w:szCs w:val="20"/>
      <w:lang w:val="es-DO" w:eastAsia="es-D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07530B"/>
    <w:pPr>
      <w:spacing w:after="0" w:line="240" w:lineRule="auto"/>
    </w:pPr>
    <w:rPr>
      <w:rFonts w:ascii="Arial" w:eastAsia="Times New Roman" w:hAnsi="Arial" w:cs="Arial"/>
      <w:color w:val="404040"/>
      <w:spacing w:val="0"/>
      <w:sz w:val="20"/>
      <w:szCs w:val="20"/>
      <w:lang w:val="es-DO" w:eastAsia="es-D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156D48"/>
    <w:pPr>
      <w:spacing w:after="0" w:line="240" w:lineRule="auto"/>
    </w:pPr>
    <w:rPr>
      <w:rFonts w:ascii="Calibri" w:eastAsia="Times New Roman" w:hAnsi="Calibri"/>
      <w:color w:val="auto"/>
      <w:spacing w:val="0"/>
      <w:sz w:val="20"/>
      <w:szCs w:val="20"/>
      <w:lang w:val="es-US" w:eastAsia="es-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F1205D"/>
    <w:pPr>
      <w:widowControl w:val="0"/>
      <w:autoSpaceDE w:val="0"/>
      <w:autoSpaceDN w:val="0"/>
      <w:spacing w:after="0" w:line="240" w:lineRule="auto"/>
    </w:pPr>
    <w:rPr>
      <w:rFonts w:ascii="Calibri" w:eastAsia="Times New Roman" w:hAnsi="Calibri"/>
      <w:color w:val="auto"/>
      <w:spacing w:val="0"/>
      <w:sz w:val="22"/>
      <w:szCs w:val="22"/>
    </w:rPr>
    <w:tblPr>
      <w:tblInd w:w="0" w:type="dxa"/>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DC266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C2663"/>
    <w:rPr>
      <w:rFonts w:ascii="Segoe UI" w:hAnsi="Segoe UI" w:cs="Segoe UI"/>
      <w:sz w:val="18"/>
      <w:szCs w:val="18"/>
      <w:lang w:val="es-DO"/>
    </w:rPr>
  </w:style>
  <w:style w:type="paragraph" w:customStyle="1" w:styleId="xxmsonormal">
    <w:name w:val="x_x_msonormal"/>
    <w:basedOn w:val="Normal"/>
    <w:rsid w:val="00DC2663"/>
    <w:pPr>
      <w:spacing w:after="0" w:line="240" w:lineRule="auto"/>
    </w:pPr>
    <w:rPr>
      <w:rFonts w:ascii="Calibri" w:hAnsi="Calibri" w:cs="Calibri"/>
      <w:color w:val="auto"/>
      <w:spacing w:val="0"/>
      <w:sz w:val="22"/>
      <w:szCs w:val="22"/>
      <w:lang w:eastAsia="es-D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03808">
      <w:bodyDiv w:val="1"/>
      <w:marLeft w:val="0"/>
      <w:marRight w:val="0"/>
      <w:marTop w:val="0"/>
      <w:marBottom w:val="0"/>
      <w:divBdr>
        <w:top w:val="none" w:sz="0" w:space="0" w:color="auto"/>
        <w:left w:val="none" w:sz="0" w:space="0" w:color="auto"/>
        <w:bottom w:val="none" w:sz="0" w:space="0" w:color="auto"/>
        <w:right w:val="none" w:sz="0" w:space="0" w:color="auto"/>
      </w:divBdr>
    </w:div>
    <w:div w:id="676427907">
      <w:bodyDiv w:val="1"/>
      <w:marLeft w:val="0"/>
      <w:marRight w:val="0"/>
      <w:marTop w:val="0"/>
      <w:marBottom w:val="0"/>
      <w:divBdr>
        <w:top w:val="none" w:sz="0" w:space="0" w:color="auto"/>
        <w:left w:val="none" w:sz="0" w:space="0" w:color="auto"/>
        <w:bottom w:val="none" w:sz="0" w:space="0" w:color="auto"/>
        <w:right w:val="none" w:sz="0" w:space="0" w:color="auto"/>
      </w:divBdr>
    </w:div>
    <w:div w:id="827862489">
      <w:bodyDiv w:val="1"/>
      <w:marLeft w:val="0"/>
      <w:marRight w:val="0"/>
      <w:marTop w:val="0"/>
      <w:marBottom w:val="0"/>
      <w:divBdr>
        <w:top w:val="none" w:sz="0" w:space="0" w:color="auto"/>
        <w:left w:val="none" w:sz="0" w:space="0" w:color="auto"/>
        <w:bottom w:val="none" w:sz="0" w:space="0" w:color="auto"/>
        <w:right w:val="none" w:sz="0" w:space="0" w:color="auto"/>
      </w:divBdr>
    </w:div>
    <w:div w:id="1021471280">
      <w:bodyDiv w:val="1"/>
      <w:marLeft w:val="0"/>
      <w:marRight w:val="0"/>
      <w:marTop w:val="0"/>
      <w:marBottom w:val="0"/>
      <w:divBdr>
        <w:top w:val="none" w:sz="0" w:space="0" w:color="auto"/>
        <w:left w:val="none" w:sz="0" w:space="0" w:color="auto"/>
        <w:bottom w:val="none" w:sz="0" w:space="0" w:color="auto"/>
        <w:right w:val="none" w:sz="0" w:space="0" w:color="auto"/>
      </w:divBdr>
    </w:div>
    <w:div w:id="1069885517">
      <w:bodyDiv w:val="1"/>
      <w:marLeft w:val="0"/>
      <w:marRight w:val="0"/>
      <w:marTop w:val="0"/>
      <w:marBottom w:val="0"/>
      <w:divBdr>
        <w:top w:val="none" w:sz="0" w:space="0" w:color="auto"/>
        <w:left w:val="none" w:sz="0" w:space="0" w:color="auto"/>
        <w:bottom w:val="none" w:sz="0" w:space="0" w:color="auto"/>
        <w:right w:val="none" w:sz="0" w:space="0" w:color="auto"/>
      </w:divBdr>
    </w:div>
    <w:div w:id="1097019643">
      <w:bodyDiv w:val="1"/>
      <w:marLeft w:val="0"/>
      <w:marRight w:val="0"/>
      <w:marTop w:val="0"/>
      <w:marBottom w:val="0"/>
      <w:divBdr>
        <w:top w:val="none" w:sz="0" w:space="0" w:color="auto"/>
        <w:left w:val="none" w:sz="0" w:space="0" w:color="auto"/>
        <w:bottom w:val="none" w:sz="0" w:space="0" w:color="auto"/>
        <w:right w:val="none" w:sz="0" w:space="0" w:color="auto"/>
      </w:divBdr>
    </w:div>
    <w:div w:id="1222903524">
      <w:bodyDiv w:val="1"/>
      <w:marLeft w:val="0"/>
      <w:marRight w:val="0"/>
      <w:marTop w:val="0"/>
      <w:marBottom w:val="0"/>
      <w:divBdr>
        <w:top w:val="none" w:sz="0" w:space="0" w:color="auto"/>
        <w:left w:val="none" w:sz="0" w:space="0" w:color="auto"/>
        <w:bottom w:val="none" w:sz="0" w:space="0" w:color="auto"/>
        <w:right w:val="none" w:sz="0" w:space="0" w:color="auto"/>
      </w:divBdr>
    </w:div>
    <w:div w:id="1351905697">
      <w:bodyDiv w:val="1"/>
      <w:marLeft w:val="0"/>
      <w:marRight w:val="0"/>
      <w:marTop w:val="0"/>
      <w:marBottom w:val="0"/>
      <w:divBdr>
        <w:top w:val="none" w:sz="0" w:space="0" w:color="auto"/>
        <w:left w:val="none" w:sz="0" w:space="0" w:color="auto"/>
        <w:bottom w:val="none" w:sz="0" w:space="0" w:color="auto"/>
        <w:right w:val="none" w:sz="0" w:space="0" w:color="auto"/>
      </w:divBdr>
    </w:div>
    <w:div w:id="1791820587">
      <w:bodyDiv w:val="1"/>
      <w:marLeft w:val="0"/>
      <w:marRight w:val="0"/>
      <w:marTop w:val="0"/>
      <w:marBottom w:val="0"/>
      <w:divBdr>
        <w:top w:val="none" w:sz="0" w:space="0" w:color="auto"/>
        <w:left w:val="none" w:sz="0" w:space="0" w:color="auto"/>
        <w:bottom w:val="none" w:sz="0" w:space="0" w:color="auto"/>
        <w:right w:val="none" w:sz="0" w:space="0" w:color="auto"/>
      </w:divBdr>
    </w:div>
    <w:div w:id="1831098941">
      <w:bodyDiv w:val="1"/>
      <w:marLeft w:val="0"/>
      <w:marRight w:val="0"/>
      <w:marTop w:val="0"/>
      <w:marBottom w:val="0"/>
      <w:divBdr>
        <w:top w:val="none" w:sz="0" w:space="0" w:color="auto"/>
        <w:left w:val="none" w:sz="0" w:space="0" w:color="auto"/>
        <w:bottom w:val="none" w:sz="0" w:space="0" w:color="auto"/>
        <w:right w:val="none" w:sz="0" w:space="0" w:color="auto"/>
      </w:divBdr>
    </w:div>
    <w:div w:id="2011633947">
      <w:bodyDiv w:val="1"/>
      <w:marLeft w:val="0"/>
      <w:marRight w:val="0"/>
      <w:marTop w:val="0"/>
      <w:marBottom w:val="0"/>
      <w:divBdr>
        <w:top w:val="none" w:sz="0" w:space="0" w:color="auto"/>
        <w:left w:val="none" w:sz="0" w:space="0" w:color="auto"/>
        <w:bottom w:val="none" w:sz="0" w:space="0" w:color="auto"/>
        <w:right w:val="none" w:sz="0" w:space="0" w:color="auto"/>
      </w:divBdr>
    </w:div>
    <w:div w:id="2142071462">
      <w:bodyDiv w:val="1"/>
      <w:marLeft w:val="0"/>
      <w:marRight w:val="0"/>
      <w:marTop w:val="0"/>
      <w:marBottom w:val="0"/>
      <w:divBdr>
        <w:top w:val="none" w:sz="0" w:space="0" w:color="auto"/>
        <w:left w:val="none" w:sz="0" w:space="0" w:color="auto"/>
        <w:bottom w:val="none" w:sz="0" w:space="0" w:color="auto"/>
        <w:right w:val="none" w:sz="0" w:space="0" w:color="auto"/>
      </w:divBdr>
      <w:divsChild>
        <w:div w:id="1848904033">
          <w:marLeft w:val="0"/>
          <w:marRight w:val="0"/>
          <w:marTop w:val="0"/>
          <w:marBottom w:val="0"/>
          <w:divBdr>
            <w:top w:val="none" w:sz="0" w:space="0" w:color="auto"/>
            <w:left w:val="none" w:sz="0" w:space="0" w:color="auto"/>
            <w:bottom w:val="none" w:sz="0" w:space="0" w:color="auto"/>
            <w:right w:val="none" w:sz="0" w:space="0" w:color="auto"/>
          </w:divBdr>
        </w:div>
        <w:div w:id="1446197701">
          <w:marLeft w:val="0"/>
          <w:marRight w:val="0"/>
          <w:marTop w:val="0"/>
          <w:marBottom w:val="0"/>
          <w:divBdr>
            <w:top w:val="none" w:sz="0" w:space="0" w:color="auto"/>
            <w:left w:val="none" w:sz="0" w:space="0" w:color="auto"/>
            <w:bottom w:val="none" w:sz="0" w:space="0" w:color="auto"/>
            <w:right w:val="none" w:sz="0" w:space="0" w:color="auto"/>
          </w:divBdr>
        </w:div>
        <w:div w:id="1335953229">
          <w:marLeft w:val="440"/>
          <w:marRight w:val="472"/>
          <w:marTop w:val="0"/>
          <w:marBottom w:val="0"/>
          <w:divBdr>
            <w:top w:val="none" w:sz="0" w:space="0" w:color="auto"/>
            <w:left w:val="none" w:sz="0" w:space="0" w:color="auto"/>
            <w:bottom w:val="none" w:sz="0" w:space="0" w:color="auto"/>
            <w:right w:val="none" w:sz="0" w:space="0" w:color="auto"/>
          </w:divBdr>
        </w:div>
        <w:div w:id="290669344">
          <w:marLeft w:val="0"/>
          <w:marRight w:val="461"/>
          <w:marTop w:val="0"/>
          <w:marBottom w:val="0"/>
          <w:divBdr>
            <w:top w:val="none" w:sz="0" w:space="0" w:color="auto"/>
            <w:left w:val="none" w:sz="0" w:space="0" w:color="auto"/>
            <w:bottom w:val="none" w:sz="0" w:space="0" w:color="auto"/>
            <w:right w:val="none" w:sz="0" w:space="0" w:color="auto"/>
          </w:divBdr>
        </w:div>
        <w:div w:id="1175388464">
          <w:marLeft w:val="440"/>
          <w:marRight w:val="461"/>
          <w:marTop w:val="0"/>
          <w:marBottom w:val="0"/>
          <w:divBdr>
            <w:top w:val="none" w:sz="0" w:space="0" w:color="auto"/>
            <w:left w:val="none" w:sz="0" w:space="0" w:color="auto"/>
            <w:bottom w:val="none" w:sz="0" w:space="0" w:color="auto"/>
            <w:right w:val="none" w:sz="0" w:space="0" w:color="auto"/>
          </w:divBdr>
        </w:div>
        <w:div w:id="262617937">
          <w:marLeft w:val="0"/>
          <w:marRight w:val="461"/>
          <w:marTop w:val="0"/>
          <w:marBottom w:val="0"/>
          <w:divBdr>
            <w:top w:val="none" w:sz="0" w:space="0" w:color="auto"/>
            <w:left w:val="none" w:sz="0" w:space="0" w:color="auto"/>
            <w:bottom w:val="none" w:sz="0" w:space="0" w:color="auto"/>
            <w:right w:val="none" w:sz="0" w:space="0" w:color="auto"/>
          </w:divBdr>
        </w:div>
        <w:div w:id="511603216">
          <w:marLeft w:val="440"/>
          <w:marRight w:val="461"/>
          <w:marTop w:val="0"/>
          <w:marBottom w:val="0"/>
          <w:divBdr>
            <w:top w:val="none" w:sz="0" w:space="0" w:color="auto"/>
            <w:left w:val="none" w:sz="0" w:space="0" w:color="auto"/>
            <w:bottom w:val="none" w:sz="0" w:space="0" w:color="auto"/>
            <w:right w:val="none" w:sz="0" w:space="0" w:color="auto"/>
          </w:divBdr>
        </w:div>
        <w:div w:id="1733580699">
          <w:marLeft w:val="0"/>
          <w:marRight w:val="0"/>
          <w:marTop w:val="0"/>
          <w:marBottom w:val="0"/>
          <w:divBdr>
            <w:top w:val="none" w:sz="0" w:space="0" w:color="auto"/>
            <w:left w:val="none" w:sz="0" w:space="0" w:color="auto"/>
            <w:bottom w:val="none" w:sz="0" w:space="0" w:color="auto"/>
            <w:right w:val="none" w:sz="0" w:space="0" w:color="auto"/>
          </w:divBdr>
        </w:div>
        <w:div w:id="1873882102">
          <w:marLeft w:val="440"/>
          <w:marRight w:val="461"/>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1.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charts/_rels/chart1.xml.rels><?xml version="1.0" encoding="UTF-8" standalone="yes"?>
<Relationships xmlns="http://schemas.openxmlformats.org/package/2006/relationships"><Relationship Id="rId1" Type="http://schemas.openxmlformats.org/officeDocument/2006/relationships/package" Target="../embeddings/Hoja_de_c_lculo_de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i="0" u="none" strike="noStrike" baseline="0">
                <a:solidFill>
                  <a:srgbClr val="000000"/>
                </a:solidFill>
                <a:latin typeface="Calibri"/>
                <a:ea typeface="Calibri"/>
                <a:cs typeface="Calibri"/>
              </a:defRPr>
            </a:pPr>
            <a:r>
              <a:rPr lang="es-DO" sz="1400" b="0" i="0" u="none" strike="noStrike" baseline="0">
                <a:solidFill>
                  <a:srgbClr val="333333"/>
                </a:solidFill>
                <a:latin typeface="Times New Roman" panose="02020603050405020304" pitchFamily="18" charset="0"/>
                <a:cs typeface="Times New Roman" panose="02020603050405020304" pitchFamily="18" charset="0"/>
              </a:rPr>
              <a:t>EJECUCION</a:t>
            </a:r>
          </a:p>
          <a:p>
            <a:pPr>
              <a:defRPr sz="1000" b="0" i="0" u="none" strike="noStrike" baseline="0">
                <a:solidFill>
                  <a:srgbClr val="000000"/>
                </a:solidFill>
                <a:latin typeface="Calibri"/>
                <a:ea typeface="Calibri"/>
                <a:cs typeface="Calibri"/>
              </a:defRPr>
            </a:pPr>
            <a:r>
              <a:rPr lang="es-DO" sz="1400" b="0" i="0" u="none" strike="noStrike" baseline="0">
                <a:solidFill>
                  <a:srgbClr val="333333"/>
                </a:solidFill>
                <a:latin typeface="Times New Roman" panose="02020603050405020304" pitchFamily="18" charset="0"/>
                <a:cs typeface="Times New Roman" panose="02020603050405020304" pitchFamily="18" charset="0"/>
              </a:rPr>
              <a:t>ENERO </a:t>
            </a:r>
            <a:r>
              <a:rPr lang="es-DO" sz="1400" b="0" i="0" u="none" strike="noStrike" kern="1200" baseline="0">
                <a:solidFill>
                  <a:srgbClr val="333333"/>
                </a:solidFill>
                <a:latin typeface="Times New Roman" panose="02020603050405020304" pitchFamily="18" charset="0"/>
                <a:ea typeface="Calibri"/>
                <a:cs typeface="Times New Roman" panose="02020603050405020304" pitchFamily="18" charset="0"/>
              </a:rPr>
              <a:t>- NOVIEMBRE </a:t>
            </a:r>
            <a:r>
              <a:rPr lang="es-DO" sz="1400" b="0" i="0" u="none" strike="noStrike" baseline="0">
                <a:solidFill>
                  <a:srgbClr val="333333"/>
                </a:solidFill>
                <a:latin typeface="Times New Roman" panose="02020603050405020304" pitchFamily="18" charset="0"/>
                <a:cs typeface="Times New Roman" panose="02020603050405020304" pitchFamily="18" charset="0"/>
              </a:rPr>
              <a:t>2024.</a:t>
            </a:r>
          </a:p>
        </c:rich>
      </c:tx>
      <c:overlay val="0"/>
      <c:spPr>
        <a:noFill/>
        <a:ln w="25398">
          <a:noFill/>
        </a:ln>
      </c:spPr>
    </c:title>
    <c:autoTitleDeleted val="0"/>
    <c:plotArea>
      <c:layout>
        <c:manualLayout>
          <c:layoutTarget val="inner"/>
          <c:xMode val="edge"/>
          <c:yMode val="edge"/>
          <c:x val="0.15646709950729842"/>
          <c:y val="0.17041808483616966"/>
          <c:w val="0.81085814360770581"/>
          <c:h val="0.63665594855305463"/>
        </c:manualLayout>
      </c:layout>
      <c:barChart>
        <c:barDir val="col"/>
        <c:grouping val="clustered"/>
        <c:varyColors val="0"/>
        <c:ser>
          <c:idx val="0"/>
          <c:order val="0"/>
          <c:tx>
            <c:strRef>
              <c:f>Hoja1!$B$1</c:f>
              <c:strCache>
                <c:ptCount val="1"/>
                <c:pt idx="0">
                  <c:v>GRAFICA</c:v>
                </c:pt>
              </c:strCache>
            </c:strRef>
          </c:tx>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dLbl>
              <c:idx val="1"/>
              <c:tx>
                <c:rich>
                  <a:bodyPr/>
                  <a:lstStyle/>
                  <a:p>
                    <a:pPr>
                      <a:defRPr sz="1000" b="1" i="0" u="none" strike="noStrike" baseline="0">
                        <a:solidFill>
                          <a:srgbClr val="FFFFFF"/>
                        </a:solidFill>
                        <a:latin typeface="Calibri"/>
                        <a:ea typeface="Calibri"/>
                        <a:cs typeface="Calibri"/>
                      </a:defRPr>
                    </a:pPr>
                    <a:r>
                      <a:rPr lang="en-US"/>
                      <a:t>109,022,282.77</a:t>
                    </a:r>
                  </a:p>
                  <a:p>
                    <a:pPr>
                      <a:defRPr sz="1000" b="1" i="0" u="none" strike="noStrike" baseline="0">
                        <a:solidFill>
                          <a:srgbClr val="FFFFFF"/>
                        </a:solidFill>
                        <a:latin typeface="Calibri"/>
                        <a:ea typeface="Calibri"/>
                        <a:cs typeface="Calibri"/>
                      </a:defRPr>
                    </a:pPr>
                    <a:r>
                      <a:rPr lang="en-US"/>
                      <a:t>.</a:t>
                    </a:r>
                  </a:p>
                </c:rich>
              </c:tx>
              <c:spPr>
                <a:noFill/>
                <a:ln w="25398">
                  <a:noFill/>
                </a:ln>
              </c:spPr>
              <c:dLblPos val="inEnd"/>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0-34F6-49D0-AED1-704B6223404E}"/>
                </c:ext>
                <c:ext xmlns:c15="http://schemas.microsoft.com/office/drawing/2012/chart" uri="{CE6537A1-D6FC-4f65-9D91-7224C49458BB}"/>
              </c:extLst>
            </c:dLbl>
            <c:spPr>
              <a:noFill/>
              <a:ln w="25398">
                <a:noFill/>
              </a:ln>
            </c:spPr>
            <c:txPr>
              <a:bodyPr wrap="square" lIns="38100" tIns="19050" rIns="38100" bIns="19050" anchor="ctr">
                <a:spAutoFit/>
              </a:bodyPr>
              <a:lstStyle/>
              <a:p>
                <a:pPr>
                  <a:defRPr sz="1000" b="1" i="0" u="none" strike="noStrike" baseline="0">
                    <a:solidFill>
                      <a:srgbClr val="FFFFFF"/>
                    </a:solidFill>
                    <a:latin typeface="Calibri"/>
                    <a:ea typeface="Calibri"/>
                    <a:cs typeface="Calibri"/>
                  </a:defRPr>
                </a:pPr>
                <a:endParaRPr lang="es-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Hoja1!$A$2:$A$3</c:f>
              <c:strCache>
                <c:ptCount val="2"/>
                <c:pt idx="0">
                  <c:v>PRESUPUESTADO</c:v>
                </c:pt>
                <c:pt idx="1">
                  <c:v>EJECUTADO</c:v>
                </c:pt>
              </c:strCache>
            </c:strRef>
          </c:cat>
          <c:val>
            <c:numRef>
              <c:f>Hoja1!$B$2:$B$3</c:f>
              <c:numCache>
                <c:formatCode>#,##0.00</c:formatCode>
                <c:ptCount val="2"/>
                <c:pt idx="0">
                  <c:v>112183641</c:v>
                </c:pt>
                <c:pt idx="1">
                  <c:v>109022282.77</c:v>
                </c:pt>
              </c:numCache>
            </c:numRef>
          </c:val>
          <c:extLst xmlns:c16r2="http://schemas.microsoft.com/office/drawing/2015/06/chart">
            <c:ext xmlns:c16="http://schemas.microsoft.com/office/drawing/2014/chart" uri="{C3380CC4-5D6E-409C-BE32-E72D297353CC}">
              <c16:uniqueId val="{00000001-34F6-49D0-AED1-704B6223404E}"/>
            </c:ext>
          </c:extLst>
        </c:ser>
        <c:dLbls>
          <c:showLegendKey val="0"/>
          <c:showVal val="0"/>
          <c:showCatName val="0"/>
          <c:showSerName val="0"/>
          <c:showPercent val="0"/>
          <c:showBubbleSize val="0"/>
        </c:dLbls>
        <c:gapWidth val="41"/>
        <c:axId val="-1034342752"/>
        <c:axId val="-1034354176"/>
      </c:barChart>
      <c:catAx>
        <c:axId val="-1034342752"/>
        <c:scaling>
          <c:orientation val="minMax"/>
        </c:scaling>
        <c:delete val="0"/>
        <c:axPos val="b"/>
        <c:numFmt formatCode="General" sourceLinked="1"/>
        <c:majorTickMark val="none"/>
        <c:minorTickMark val="none"/>
        <c:tickLblPos val="nextTo"/>
        <c:spPr>
          <a:ln w="6350">
            <a:noFill/>
          </a:ln>
        </c:spPr>
        <c:txPr>
          <a:bodyPr rot="0" vert="horz"/>
          <a:lstStyle/>
          <a:p>
            <a:pPr>
              <a:defRPr sz="900" b="0" i="0" u="none" strike="noStrike" baseline="0">
                <a:solidFill>
                  <a:srgbClr val="333333"/>
                </a:solidFill>
                <a:latin typeface="Calibri"/>
                <a:ea typeface="Calibri"/>
                <a:cs typeface="Calibri"/>
              </a:defRPr>
            </a:pPr>
            <a:endParaRPr lang="es-US"/>
          </a:p>
        </c:txPr>
        <c:crossAx val="-1034354176"/>
        <c:crosses val="autoZero"/>
        <c:auto val="1"/>
        <c:lblAlgn val="ctr"/>
        <c:lblOffset val="100"/>
        <c:noMultiLvlLbl val="0"/>
      </c:catAx>
      <c:valAx>
        <c:axId val="-1034354176"/>
        <c:scaling>
          <c:orientation val="minMax"/>
        </c:scaling>
        <c:delete val="1"/>
        <c:axPos val="l"/>
        <c:numFmt formatCode="#,##0.00" sourceLinked="1"/>
        <c:majorTickMark val="out"/>
        <c:minorTickMark val="none"/>
        <c:tickLblPos val="nextTo"/>
        <c:crossAx val="-1034342752"/>
        <c:crosses val="autoZero"/>
        <c:crossBetween val="between"/>
      </c:valAx>
      <c:dTable>
        <c:showHorzBorder val="1"/>
        <c:showVertBorder val="1"/>
        <c:showOutline val="1"/>
        <c:showKeys val="1"/>
        <c:spPr>
          <a:noFill/>
          <a:ln w="9525">
            <a:solidFill>
              <a:schemeClr val="dk1">
                <a:lumMod val="15000"/>
                <a:lumOff val="85000"/>
              </a:schemeClr>
            </a:solidFill>
          </a:ln>
          <a:effectLst/>
        </c:spPr>
        <c:txPr>
          <a:bodyPr/>
          <a:lstStyle/>
          <a:p>
            <a:pPr rtl="0">
              <a:defRPr sz="900" b="0" i="0" u="none" strike="noStrike" baseline="0">
                <a:solidFill>
                  <a:srgbClr val="333333"/>
                </a:solidFill>
                <a:latin typeface="Times New Roman" panose="02020603050405020304" pitchFamily="18" charset="0"/>
                <a:ea typeface="Calibri"/>
                <a:cs typeface="Times New Roman" panose="02020603050405020304" pitchFamily="18" charset="0"/>
              </a:defRPr>
            </a:pPr>
            <a:endParaRPr lang="es-US"/>
          </a:p>
        </c:txPr>
      </c:dTable>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es-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FD2B6-CD50-47D7-AEDA-035136DBE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1141</TotalTime>
  <Pages>54</Pages>
  <Words>9152</Words>
  <Characters>50341</Characters>
  <Application>Microsoft Office Word</Application>
  <DocSecurity>0</DocSecurity>
  <Lines>419</Lines>
  <Paragraphs>118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Peña</dc:creator>
  <cp:keywords/>
  <dc:description/>
  <cp:lastModifiedBy>Cuenta Microsoft</cp:lastModifiedBy>
  <cp:revision>3</cp:revision>
  <cp:lastPrinted>2024-12-23T14:57:00Z</cp:lastPrinted>
  <dcterms:created xsi:type="dcterms:W3CDTF">2024-12-31T17:24:00Z</dcterms:created>
  <dcterms:modified xsi:type="dcterms:W3CDTF">2025-01-01T13:54:00Z</dcterms:modified>
</cp:coreProperties>
</file>